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638" w:rsidRDefault="00FE4638">
      <w:bookmarkStart w:id="0" w:name="_GoBack"/>
      <w:bookmarkEnd w:id="0"/>
    </w:p>
    <w:p w:rsidR="00FE4638" w:rsidRDefault="004B134F">
      <w:pPr>
        <w:pStyle w:val="Heading1"/>
        <w:jc w:val="center"/>
        <w:rPr>
          <w:rFonts w:ascii="Calibri" w:hAnsi="Calibri"/>
          <w:color w:val="auto"/>
          <w:sz w:val="32"/>
          <w:szCs w:val="32"/>
        </w:rPr>
      </w:pPr>
      <w:r>
        <w:rPr>
          <w:rFonts w:ascii="Calibri" w:hAnsi="Calibri"/>
          <w:color w:val="auto"/>
          <w:sz w:val="32"/>
          <w:szCs w:val="32"/>
        </w:rPr>
        <w:t xml:space="preserve">Executive Summary </w:t>
      </w:r>
    </w:p>
    <w:p w:rsidR="00FE4638" w:rsidRDefault="004B134F">
      <w:pPr>
        <w:pStyle w:val="Heading2"/>
        <w:rPr>
          <w:rFonts w:ascii="Calibri" w:hAnsi="Calibri"/>
          <w:i w:val="0"/>
        </w:rPr>
      </w:pPr>
      <w:r>
        <w:rPr>
          <w:rFonts w:ascii="Calibri" w:hAnsi="Calibri"/>
          <w:i w:val="0"/>
        </w:rPr>
        <w:t>AP-05 Executive Summary - 91.200(c), 91.220(b)</w:t>
      </w:r>
    </w:p>
    <w:p w:rsidR="00FE4638" w:rsidRDefault="004B134F">
      <w:pPr>
        <w:rPr>
          <w:b/>
          <w:sz w:val="24"/>
          <w:szCs w:val="24"/>
        </w:rPr>
      </w:pPr>
      <w:r>
        <w:rPr>
          <w:b/>
          <w:sz w:val="24"/>
          <w:szCs w:val="24"/>
        </w:rPr>
        <w:t>1.</w:t>
      </w:r>
      <w:r>
        <w:rPr>
          <w:b/>
          <w:sz w:val="24"/>
          <w:szCs w:val="24"/>
        </w:rPr>
        <w:tab/>
        <w:t>Introduction</w:t>
      </w:r>
    </w:p>
    <w:p w:rsidR="00FE4638" w:rsidRDefault="004B134F">
      <w:pPr>
        <w:spacing w:beforeAutospacing="1" w:afterAutospacing="1"/>
        <w:rPr>
          <w:rFonts w:cs="Arial"/>
        </w:rPr>
      </w:pPr>
      <w:r>
        <w:rPr>
          <w:rFonts w:cs="Arial"/>
        </w:rPr>
        <w:t>The City of Sterling heights has prepared the FY 2017/18 One Year Action Plan which outlines activities that will be funded using Community Development Block Grant (CDBG) and HOME funds received from the United States Department of Housing and Urban Develo</w:t>
      </w:r>
      <w:r>
        <w:rPr>
          <w:rFonts w:cs="Arial"/>
        </w:rPr>
        <w:t>pment (HUD) in accordance with 24 CFR Part 91.220 of Title I of the Housing and Community Development Act of 1974, as amended.</w:t>
      </w:r>
    </w:p>
    <w:p w:rsidR="00FE4638" w:rsidRDefault="004B134F">
      <w:pPr>
        <w:spacing w:beforeAutospacing="1" w:afterAutospacing="1"/>
        <w:rPr>
          <w:rFonts w:cs="Arial"/>
        </w:rPr>
      </w:pPr>
      <w:r>
        <w:rPr>
          <w:rFonts w:cs="Arial"/>
        </w:rPr>
        <w:t>The Annual Action Plan implements the Cities Consolidated plan, effective from July 1, 2014 through June 30, 2019, and details th</w:t>
      </w:r>
      <w:r>
        <w:rPr>
          <w:rFonts w:cs="Arial"/>
        </w:rPr>
        <w:t>e CDBG and HOME program for the City and the Consortium.</w:t>
      </w:r>
    </w:p>
    <w:p w:rsidR="00FE4638" w:rsidRDefault="004B134F">
      <w:pPr>
        <w:spacing w:beforeAutospacing="1" w:afterAutospacing="1"/>
        <w:rPr>
          <w:rFonts w:cs="Arial"/>
        </w:rPr>
      </w:pPr>
      <w:r>
        <w:rPr>
          <w:rFonts w:cs="Arial"/>
          <w:b/>
          <w:u w:val="single"/>
        </w:rPr>
        <w:t>FUNDING NOTE:</w:t>
      </w:r>
      <w:r>
        <w:rPr>
          <w:rFonts w:cs="Arial"/>
        </w:rPr>
        <w:t xml:space="preserve">  The final grant funding amounts had not been released by the U.S. Department of Housing and Urban Development at the time that the 2017 Annual Action Plan was made available for public</w:t>
      </w:r>
      <w:r>
        <w:rPr>
          <w:rFonts w:cs="Arial"/>
        </w:rPr>
        <w:t xml:space="preserve"> comment.  The funding amounts included in the plan are estimates based on the actual amount that the City received for the Community Development Block Grant (CDBG), HOME Investment Partnership programs during the 2016 program year.</w:t>
      </w:r>
    </w:p>
    <w:p w:rsidR="00FE4638" w:rsidRDefault="004B134F">
      <w:pPr>
        <w:spacing w:beforeAutospacing="1" w:afterAutospacing="1"/>
        <w:rPr>
          <w:rFonts w:cs="Arial"/>
        </w:rPr>
      </w:pPr>
      <w:r>
        <w:rPr>
          <w:rFonts w:cs="Arial"/>
        </w:rPr>
        <w:t>Any increase or decreas</w:t>
      </w:r>
      <w:r>
        <w:rPr>
          <w:rFonts w:cs="Arial"/>
        </w:rPr>
        <w:t>e in funding to match the actual 2017 allocation amounts will be applied as approved by the City Council.</w:t>
      </w:r>
    </w:p>
    <w:p w:rsidR="00FE4638" w:rsidRDefault="00FE4638">
      <w:pPr>
        <w:spacing w:beforeAutospacing="1" w:afterAutospacing="1"/>
        <w:rPr>
          <w:rFonts w:cs="Arial"/>
        </w:rPr>
      </w:pPr>
    </w:p>
    <w:p w:rsidR="00FE4638" w:rsidRDefault="004B134F">
      <w:pPr>
        <w:rPr>
          <w:b/>
          <w:sz w:val="24"/>
          <w:szCs w:val="24"/>
        </w:rPr>
      </w:pPr>
      <w:r>
        <w:rPr>
          <w:b/>
          <w:sz w:val="24"/>
          <w:szCs w:val="24"/>
        </w:rPr>
        <w:t>2.</w:t>
      </w:r>
      <w:r>
        <w:rPr>
          <w:b/>
          <w:sz w:val="24"/>
          <w:szCs w:val="24"/>
        </w:rPr>
        <w:tab/>
        <w:t xml:space="preserve">Summarize the objectives and outcomes identified in the Plan  </w:t>
      </w:r>
    </w:p>
    <w:p w:rsidR="00FE4638" w:rsidRDefault="004B134F">
      <w:pPr>
        <w:rPr>
          <w:b/>
          <w:sz w:val="24"/>
          <w:szCs w:val="24"/>
        </w:rPr>
      </w:pPr>
      <w:r>
        <w:rPr>
          <w:sz w:val="24"/>
          <w:szCs w:val="24"/>
        </w:rPr>
        <w:t>This could be a restatement of items or a table listed elsewhere in the plan or a r</w:t>
      </w:r>
      <w:r>
        <w:rPr>
          <w:sz w:val="24"/>
          <w:szCs w:val="24"/>
        </w:rPr>
        <w:t>eference to another location.</w:t>
      </w:r>
      <w:r>
        <w:t xml:space="preserve"> </w:t>
      </w:r>
      <w:r>
        <w:rPr>
          <w:sz w:val="24"/>
          <w:szCs w:val="24"/>
        </w:rPr>
        <w:t>It may also contain any essential items from the housing and homeless needs assessment, the housing market analysis or the strategic plan.</w:t>
      </w:r>
    </w:p>
    <w:p w:rsidR="00FE4638" w:rsidRDefault="004B134F">
      <w:pPr>
        <w:numPr>
          <w:ilvl w:val="0"/>
          <w:numId w:val="18"/>
        </w:numPr>
        <w:spacing w:beforeAutospacing="1" w:afterAutospacing="1"/>
      </w:pPr>
      <w:r>
        <w:rPr>
          <w:rFonts w:cs="Arial"/>
          <w:b/>
          <w:u w:val="single"/>
        </w:rPr>
        <w:t>Improve Public Facilities and Infrastructure</w:t>
      </w:r>
    </w:p>
    <w:p w:rsidR="00FE4638" w:rsidRDefault="004B134F">
      <w:pPr>
        <w:spacing w:beforeAutospacing="1" w:afterAutospacing="1"/>
        <w:rPr>
          <w:rFonts w:cs="Arial"/>
        </w:rPr>
      </w:pPr>
      <w:r>
        <w:rPr>
          <w:rFonts w:cs="Arial"/>
        </w:rPr>
        <w:t>Community and stakeholder feedback indicat</w:t>
      </w:r>
      <w:r>
        <w:rPr>
          <w:rFonts w:cs="Arial"/>
        </w:rPr>
        <w:t>e a need for public works and improvements throughout the City.  The public demands that facilities and infrastructure be maintained and installed as appropriate to meet existing and increased needs.  This Plan will focus on maintaining and improving exist</w:t>
      </w:r>
      <w:r>
        <w:rPr>
          <w:rFonts w:cs="Arial"/>
        </w:rPr>
        <w:t>ing (and creating new) public facilities and improvements that primarily serve LI people, or which are located in blighted neighborhoods.  Funding will be allocated to the improvements of the Senior Center, and roads.</w:t>
      </w:r>
    </w:p>
    <w:p w:rsidR="00FE4638" w:rsidRDefault="004B134F">
      <w:pPr>
        <w:numPr>
          <w:ilvl w:val="0"/>
          <w:numId w:val="19"/>
        </w:numPr>
        <w:spacing w:beforeAutospacing="1" w:afterAutospacing="1"/>
      </w:pPr>
      <w:r>
        <w:rPr>
          <w:rFonts w:cs="Arial"/>
          <w:b/>
          <w:u w:val="single"/>
        </w:rPr>
        <w:lastRenderedPageBreak/>
        <w:t>Make Available Appropriate Housing</w:t>
      </w:r>
    </w:p>
    <w:p w:rsidR="00FE4638" w:rsidRDefault="004B134F">
      <w:pPr>
        <w:spacing w:beforeAutospacing="1" w:afterAutospacing="1"/>
        <w:rPr>
          <w:rFonts w:cs="Arial"/>
        </w:rPr>
      </w:pPr>
      <w:r>
        <w:rPr>
          <w:rFonts w:cs="Arial"/>
        </w:rPr>
        <w:t>The</w:t>
      </w:r>
      <w:r>
        <w:rPr>
          <w:rFonts w:cs="Arial"/>
        </w:rPr>
        <w:t xml:space="preserve"> maintenance and preservation of housing for all residents but particularly affordable housing for LI owners is a high priority of this Plan.  Due to economic restructuring and a global financial crisis, many formerly self-sufficient families have lost, or</w:t>
      </w:r>
      <w:r>
        <w:rPr>
          <w:rFonts w:cs="Arial"/>
        </w:rPr>
        <w:t xml:space="preserve"> are in danger of losing, their homes.  These newly homeless, and at-risk, families require assistance to maintain their dignity and preserve what has become a tenuous grip in the economic mainstream.  Families face economic uncertainty due to stagnant or </w:t>
      </w:r>
      <w:r>
        <w:rPr>
          <w:rFonts w:cs="Arial"/>
        </w:rPr>
        <w:t>declining incomes resulting from un- or under-employment, plus losses of health and other benefits.  These families, too, are at risk.  Housing is, consequently, the second priority (and closely related to Priority #1) for the City.  Home maintenance and c</w:t>
      </w:r>
      <w:r>
        <w:rPr>
          <w:rFonts w:cs="Arial"/>
        </w:rPr>
        <w:t>hore services, acquisition and repair, will also be offered as a part of the Macomb HOME Consortium, the City and its members, may assist homeowners, and those who want to become homeowners, with:  housing repairs, home maintenance and chore services, limi</w:t>
      </w:r>
      <w:r>
        <w:rPr>
          <w:rFonts w:cs="Arial"/>
        </w:rPr>
        <w:t>ted new construction, and down-payment assistance.  Over the life of the Consolidated Plan, the Consortium and its members will implement programs to assist existing homeowners, those aspiring to be homeowners, and renters seeking to afford decent rental h</w:t>
      </w:r>
      <w:r>
        <w:rPr>
          <w:rFonts w:cs="Arial"/>
        </w:rPr>
        <w:t>ousing.  Rental assistance may include: acquisition and (if necessary), repair, and Housing Choice Vouchers and tenant-based rental assistance to prevent homelessness, development of new, or rehabilitation of substandard existing, rental units.   </w:t>
      </w:r>
    </w:p>
    <w:p w:rsidR="00FE4638" w:rsidRDefault="004B134F">
      <w:pPr>
        <w:numPr>
          <w:ilvl w:val="0"/>
          <w:numId w:val="20"/>
        </w:numPr>
        <w:spacing w:beforeAutospacing="1" w:afterAutospacing="1"/>
      </w:pPr>
      <w:r>
        <w:rPr>
          <w:rFonts w:cs="Arial"/>
          <w:b/>
          <w:u w:val="single"/>
        </w:rPr>
        <w:t xml:space="preserve">Address </w:t>
      </w:r>
      <w:r>
        <w:rPr>
          <w:rFonts w:cs="Arial"/>
          <w:b/>
          <w:u w:val="single"/>
        </w:rPr>
        <w:t>the Needs of Homeless &amp; At-Risk Families</w:t>
      </w:r>
    </w:p>
    <w:p w:rsidR="00FE4638" w:rsidRDefault="004B134F">
      <w:pPr>
        <w:spacing w:beforeAutospacing="1" w:afterAutospacing="1"/>
        <w:rPr>
          <w:rFonts w:cs="Arial"/>
        </w:rPr>
      </w:pPr>
      <w:r>
        <w:rPr>
          <w:rFonts w:cs="Arial"/>
        </w:rPr>
        <w:t>There were 380 homeless persons in the County, according to the January 2016 Point-in-Time survey conducted by the Macomb Homeless Coalition.  This figure excludes those who are sporadically homeless, temporarily ho</w:t>
      </w:r>
      <w:r>
        <w:rPr>
          <w:rFonts w:cs="Arial"/>
        </w:rPr>
        <w:t>used, illegally squatting in foreclosed properties, or who have special needs.  The result is an undercount, and possibly inadequate support systems.  Programs to assist the homeless, and prevent homelessness among at-risk populations, including those with</w:t>
      </w:r>
      <w:r>
        <w:rPr>
          <w:rFonts w:cs="Arial"/>
        </w:rPr>
        <w:t xml:space="preserve"> special needs, are therefore the a focus of this objective. Funding to will be used to reimburse MCREST, MATTS, Turning Point, and the Macomb County Warming Center for providing shelter to the homeless.</w:t>
      </w:r>
    </w:p>
    <w:p w:rsidR="00FE4638" w:rsidRDefault="004B134F">
      <w:r>
        <w:rPr>
          <w:rFonts w:cs="Arial"/>
          <w:b/>
        </w:rPr>
        <w:t>Summarize the objectives and outcomes</w:t>
      </w:r>
    </w:p>
    <w:p w:rsidR="00FE4638" w:rsidRDefault="004B134F">
      <w:pPr>
        <w:spacing w:beforeAutospacing="1" w:afterAutospacing="1"/>
        <w:rPr>
          <w:rFonts w:cs="Arial"/>
        </w:rPr>
      </w:pPr>
      <w:r>
        <w:rPr>
          <w:b/>
        </w:rPr>
        <w:t xml:space="preserve">4.      </w:t>
      </w:r>
      <w:r>
        <w:rPr>
          <w:b/>
          <w:u w:val="single"/>
        </w:rPr>
        <w:t>Provid</w:t>
      </w:r>
      <w:r>
        <w:rPr>
          <w:b/>
          <w:u w:val="single"/>
        </w:rPr>
        <w:t>e and Expand Human Services</w:t>
      </w:r>
    </w:p>
    <w:p w:rsidR="00FE4638" w:rsidRDefault="004B134F">
      <w:pPr>
        <w:spacing w:beforeAutospacing="1" w:afterAutospacing="1"/>
        <w:rPr>
          <w:rFonts w:cs="Arial"/>
        </w:rPr>
      </w:pPr>
      <w:r>
        <w:t>Community and stakeholder feedback also indicate a strong need for improved human services, particularly as they relate to individuals and families made homeless, or who risk homelessness due to job loss or underemployment.  Tho</w:t>
      </w:r>
      <w:r>
        <w:t>se affected spend inordinate amounts of time seeking essential services only to find them not offered or inaccessible.  Municipal resources are overextended, despite the compelling need to serve these people.  The City  has therefore made providing human s</w:t>
      </w:r>
      <w:r>
        <w:t>ervices to LI people, particularly those with special needs and those at risk of homelessness a priority by funding projects such as Home Chore, Care House, Sterling Heights Special Recreation.</w:t>
      </w:r>
    </w:p>
    <w:p w:rsidR="00FE4638" w:rsidRDefault="004B134F">
      <w:pPr>
        <w:spacing w:beforeAutospacing="1" w:afterAutospacing="1"/>
        <w:rPr>
          <w:rFonts w:cs="Arial"/>
        </w:rPr>
      </w:pPr>
      <w:r>
        <w:rPr>
          <w:b/>
        </w:rPr>
        <w:t xml:space="preserve">5.      </w:t>
      </w:r>
      <w:r>
        <w:rPr>
          <w:b/>
          <w:u w:val="single"/>
        </w:rPr>
        <w:t>Foster Economic Development</w:t>
      </w:r>
    </w:p>
    <w:p w:rsidR="00FE4638" w:rsidRDefault="004B134F">
      <w:pPr>
        <w:spacing w:beforeAutospacing="1" w:afterAutospacing="1"/>
        <w:rPr>
          <w:rFonts w:cs="Arial"/>
        </w:rPr>
      </w:pPr>
      <w:r>
        <w:lastRenderedPageBreak/>
        <w:t>Funding for 2016 will be u</w:t>
      </w:r>
      <w:r>
        <w:t>sed on both education and the elimination of blight .  The purpose of the these activies are to address residential areas of blight, and to foster economic growth for LI residents.Funding is provided to Macomb Community College for the single parent/displa</w:t>
      </w:r>
      <w:r>
        <w:t>ced homemaker program, and Code Enforcement in LI areas of the City.</w:t>
      </w:r>
    </w:p>
    <w:p w:rsidR="00FE4638" w:rsidRDefault="004B134F">
      <w:pPr>
        <w:spacing w:beforeAutospacing="1" w:afterAutospacing="1"/>
        <w:rPr>
          <w:rFonts w:cs="Arial"/>
        </w:rPr>
      </w:pPr>
      <w:r>
        <w:rPr>
          <w:b/>
          <w:u w:val="single"/>
        </w:rPr>
        <w:t>6. Address Post Foreclosure Housing Crisis Needs</w:t>
      </w:r>
    </w:p>
    <w:p w:rsidR="00FE4638" w:rsidRDefault="004B134F">
      <w:pPr>
        <w:spacing w:beforeAutospacing="1" w:afterAutospacing="1"/>
        <w:rPr>
          <w:rFonts w:cs="Arial"/>
        </w:rPr>
      </w:pPr>
      <w:r>
        <w:t>Considering the limited funding, it will not always be possible to address all objectives in each program year, however it is the intentio</w:t>
      </w:r>
      <w:r>
        <w:t>n of the city to fund an activity at least once during the five year consolidated plan, throught HOME Consortia funds. No funds have been dedicated to this objective during the 2016 PY.</w:t>
      </w:r>
    </w:p>
    <w:p w:rsidR="00FE4638" w:rsidRDefault="004B134F">
      <w:pPr>
        <w:spacing w:beforeAutospacing="1" w:afterAutospacing="1"/>
        <w:rPr>
          <w:rFonts w:cs="Arial"/>
        </w:rPr>
      </w:pPr>
      <w:r>
        <w:rPr>
          <w:b/>
        </w:rPr>
        <w:t xml:space="preserve">7.      </w:t>
      </w:r>
      <w:r>
        <w:rPr>
          <w:b/>
          <w:u w:val="single"/>
        </w:rPr>
        <w:t>Expand Comprehensive Planning, Management and Capacity</w:t>
      </w:r>
    </w:p>
    <w:p w:rsidR="00FE4638" w:rsidRDefault="004B134F">
      <w:pPr>
        <w:spacing w:beforeAutospacing="1" w:afterAutospacing="1"/>
        <w:rPr>
          <w:rFonts w:cs="Arial"/>
        </w:rPr>
      </w:pPr>
      <w:r>
        <w:t xml:space="preserve">We need be able to effectively anticipate and address the rapidly changing economic, social and demographic environment in the City and County.  Similarly, we need new and effective tools to ensure effective municipal service delivery to City residents.   </w:t>
      </w:r>
      <w:r>
        <w:t>This is an essential to our future.  Comprehensive planning and management and capacity development is therefore our sixth priority. CDBE funds equal to 20% of the grant allocation have been dedicated to administration including City and the Macomb Homeles</w:t>
      </w:r>
      <w:r>
        <w:t>s Coalition staff. The City will also have HOME administratin funds available.</w:t>
      </w:r>
    </w:p>
    <w:p w:rsidR="00FE4638" w:rsidRDefault="004B134F">
      <w:pPr>
        <w:rPr>
          <w:b/>
          <w:sz w:val="24"/>
          <w:szCs w:val="24"/>
        </w:rPr>
      </w:pPr>
      <w:r>
        <w:rPr>
          <w:b/>
          <w:sz w:val="24"/>
          <w:szCs w:val="24"/>
        </w:rPr>
        <w:t>3.</w:t>
      </w:r>
      <w:r>
        <w:rPr>
          <w:b/>
          <w:sz w:val="24"/>
          <w:szCs w:val="24"/>
        </w:rPr>
        <w:tab/>
        <w:t xml:space="preserve">Evaluation of past performance </w:t>
      </w:r>
    </w:p>
    <w:p w:rsidR="00FE4638" w:rsidRDefault="004B134F">
      <w:pPr>
        <w:rPr>
          <w:b/>
          <w:sz w:val="24"/>
          <w:szCs w:val="24"/>
        </w:rPr>
      </w:pPr>
      <w:r>
        <w:rPr>
          <w:sz w:val="24"/>
          <w:szCs w:val="24"/>
        </w:rPr>
        <w:t>This is an evaluation of past performance that helped lead the grantee to choose its goals or projects.</w:t>
      </w:r>
    </w:p>
    <w:p w:rsidR="00FE4638" w:rsidRDefault="004B134F">
      <w:pPr>
        <w:spacing w:beforeAutospacing="1" w:afterAutospacing="1"/>
        <w:rPr>
          <w:rFonts w:cs="Arial"/>
        </w:rPr>
      </w:pPr>
      <w:r>
        <w:rPr>
          <w:rFonts w:cs="Arial"/>
        </w:rPr>
        <w:t>This evalution of the past performance</w:t>
      </w:r>
      <w:r>
        <w:rPr>
          <w:rFonts w:cs="Arial"/>
        </w:rPr>
        <w:t xml:space="preserve"> helped lead the City to choose its goals and projects.  Funding decisions are based on compliance with the objectives listed in the 2014-2018 Consolidated Plan.</w:t>
      </w:r>
    </w:p>
    <w:p w:rsidR="00FE4638" w:rsidRDefault="004B134F">
      <w:pPr>
        <w:spacing w:beforeAutospacing="1" w:afterAutospacing="1"/>
        <w:rPr>
          <w:rFonts w:cs="Arial"/>
        </w:rPr>
      </w:pPr>
      <w:r>
        <w:rPr>
          <w:rFonts w:cs="Arial"/>
        </w:rPr>
        <w:t>Funding applications were accepted and reviewed by the Citizen Advisory Committee.  These prop</w:t>
      </w:r>
      <w:r>
        <w:rPr>
          <w:rFonts w:cs="Arial"/>
        </w:rPr>
        <w:t>osed actities align with the objectives in the Consolidated Plan.</w:t>
      </w:r>
    </w:p>
    <w:p w:rsidR="00FE4638" w:rsidRDefault="004B134F">
      <w:pPr>
        <w:spacing w:beforeAutospacing="1" w:afterAutospacing="1"/>
        <w:rPr>
          <w:rFonts w:cs="Arial"/>
        </w:rPr>
      </w:pPr>
      <w:r>
        <w:rPr>
          <w:rFonts w:cs="Arial"/>
        </w:rPr>
        <w:t>Sterling Heights focused its efforts on expanding its housing rehabilitation program. The City partnered with Habitat for Humanity and was able to work with Habitat to shift its efforts from new construction to rehabilitation. Sterling Heights also continu</w:t>
      </w:r>
      <w:r>
        <w:rPr>
          <w:rFonts w:cs="Arial"/>
        </w:rPr>
        <w:t>ed its support of public service activities. Much of the efforts have been to respond to the rise in homelessness affected by the recent economic downturn.</w:t>
      </w:r>
    </w:p>
    <w:p w:rsidR="00FE4638" w:rsidRDefault="004B134F">
      <w:pPr>
        <w:spacing w:beforeAutospacing="1" w:afterAutospacing="1"/>
        <w:rPr>
          <w:rFonts w:cs="Arial"/>
        </w:rPr>
      </w:pPr>
      <w:r>
        <w:rPr>
          <w:rFonts w:cs="Arial"/>
        </w:rPr>
        <w:t>Sub-recipient contracts include agreed upon outcomes and performance indicators expected to be accom</w:t>
      </w:r>
      <w:r>
        <w:rPr>
          <w:rFonts w:cs="Arial"/>
        </w:rPr>
        <w:t>plished during the contract period.</w:t>
      </w:r>
    </w:p>
    <w:p w:rsidR="00FE4638" w:rsidRDefault="004B134F">
      <w:pPr>
        <w:spacing w:beforeAutospacing="1" w:afterAutospacing="1"/>
        <w:rPr>
          <w:rFonts w:cs="Arial"/>
        </w:rPr>
      </w:pPr>
      <w:r>
        <w:rPr>
          <w:rFonts w:cs="Arial"/>
        </w:rPr>
        <w:lastRenderedPageBreak/>
        <w:t>CDBG public service providers are required to submit quarterly progress reports. Reports are reviewed and monitoring of the providers is done once a year.  Any failure to produce the expected outcomes is taken into consi</w:t>
      </w:r>
      <w:r>
        <w:rPr>
          <w:rFonts w:cs="Arial"/>
        </w:rPr>
        <w:t>deratin in subsequent years when evaluating capacity in future funding.</w:t>
      </w:r>
    </w:p>
    <w:p w:rsidR="00FE4638" w:rsidRDefault="004B134F">
      <w:pPr>
        <w:rPr>
          <w:b/>
          <w:sz w:val="24"/>
          <w:szCs w:val="24"/>
        </w:rPr>
      </w:pPr>
      <w:r>
        <w:rPr>
          <w:b/>
          <w:sz w:val="24"/>
          <w:szCs w:val="24"/>
        </w:rPr>
        <w:t>4.</w:t>
      </w:r>
      <w:r>
        <w:rPr>
          <w:b/>
          <w:sz w:val="24"/>
          <w:szCs w:val="24"/>
        </w:rPr>
        <w:tab/>
        <w:t xml:space="preserve">Summary of Citizen Participation Process and consultation process </w:t>
      </w:r>
    </w:p>
    <w:p w:rsidR="00FE4638" w:rsidRDefault="004B134F">
      <w:pPr>
        <w:rPr>
          <w:b/>
          <w:sz w:val="24"/>
          <w:szCs w:val="24"/>
        </w:rPr>
      </w:pPr>
      <w:r>
        <w:rPr>
          <w:sz w:val="24"/>
          <w:szCs w:val="24"/>
        </w:rPr>
        <w:t>Summary from citizen participation section of plan.</w:t>
      </w:r>
    </w:p>
    <w:p w:rsidR="00FE4638" w:rsidRDefault="004B134F">
      <w:pPr>
        <w:spacing w:beforeAutospacing="1" w:afterAutospacing="1"/>
        <w:rPr>
          <w:rFonts w:cs="Arial"/>
        </w:rPr>
      </w:pPr>
      <w:r>
        <w:rPr>
          <w:rFonts w:cs="Arial"/>
        </w:rPr>
        <w:t>A hearing is held the first Monday in December. This process e</w:t>
      </w:r>
      <w:r>
        <w:rPr>
          <w:rFonts w:cs="Arial"/>
        </w:rPr>
        <w:t>nsured presentation and coverage of all issues to affected residents and stakeholders, with opportunity for their review and comment.</w:t>
      </w:r>
      <w:r>
        <w:rPr>
          <w:rFonts w:cs="Arial"/>
          <w:i/>
        </w:rPr>
        <w:t xml:space="preserve"> </w:t>
      </w:r>
      <w:r>
        <w:rPr>
          <w:rFonts w:cs="Arial"/>
        </w:rPr>
        <w:t> The CAC will hold at least two public hearings per year to obtain citizen’s views and to respond to proposals and questio</w:t>
      </w:r>
      <w:r>
        <w:rPr>
          <w:rFonts w:cs="Arial"/>
        </w:rPr>
        <w:t xml:space="preserve">ns.  The hearings must address housing and community development needs, development of proposed activities, and review of program performance.   The public hearing defined satisfies the requirements to obtain the views of citizens on housing and community </w:t>
      </w:r>
      <w:r>
        <w:rPr>
          <w:rFonts w:cs="Arial"/>
        </w:rPr>
        <w:t>development needs, including priority non-housing community development needs.</w:t>
      </w:r>
    </w:p>
    <w:p w:rsidR="00FE4638" w:rsidRDefault="004B134F">
      <w:pPr>
        <w:rPr>
          <w:b/>
          <w:sz w:val="24"/>
          <w:szCs w:val="24"/>
        </w:rPr>
      </w:pPr>
      <w:r>
        <w:rPr>
          <w:b/>
          <w:sz w:val="24"/>
          <w:szCs w:val="24"/>
        </w:rPr>
        <w:t>5.</w:t>
      </w:r>
      <w:r>
        <w:rPr>
          <w:b/>
          <w:sz w:val="24"/>
          <w:szCs w:val="24"/>
        </w:rPr>
        <w:tab/>
        <w:t>Summary of public comments</w:t>
      </w:r>
    </w:p>
    <w:p w:rsidR="00FE4638" w:rsidRDefault="004B134F">
      <w:pPr>
        <w:rPr>
          <w:sz w:val="24"/>
          <w:szCs w:val="24"/>
        </w:rPr>
      </w:pPr>
      <w:r>
        <w:rPr>
          <w:sz w:val="24"/>
          <w:szCs w:val="24"/>
        </w:rPr>
        <w:t>This could be a brief narrative summary or reference an attached document from the Citizen Participation section of the Con Plan.</w:t>
      </w:r>
    </w:p>
    <w:p w:rsidR="00FE4638" w:rsidRDefault="004B134F">
      <w:pPr>
        <w:spacing w:beforeAutospacing="1" w:afterAutospacing="1"/>
        <w:rPr>
          <w:rFonts w:cs="Arial"/>
        </w:rPr>
      </w:pPr>
      <w:r>
        <w:rPr>
          <w:rFonts w:cs="Arial"/>
        </w:rPr>
        <w:t>This Plan was dev</w:t>
      </w:r>
      <w:r>
        <w:rPr>
          <w:rFonts w:cs="Arial"/>
        </w:rPr>
        <w:t>eloped over an extended period of time, starting in December of 2016. Sterling Heights held public hearings, focus groups (open to the public), and participated in engagement activites for the Macomb HOME Consolidated Plan. </w:t>
      </w:r>
    </w:p>
    <w:p w:rsidR="00FE4638" w:rsidRDefault="004B134F">
      <w:pPr>
        <w:spacing w:beforeAutospacing="1" w:afterAutospacing="1"/>
        <w:rPr>
          <w:rFonts w:cs="Arial"/>
        </w:rPr>
      </w:pPr>
      <w:r>
        <w:rPr>
          <w:rFonts w:cs="Arial"/>
        </w:rPr>
        <w:t>This process included cross-dep</w:t>
      </w:r>
      <w:r>
        <w:rPr>
          <w:rFonts w:cs="Arial"/>
        </w:rPr>
        <w:t>artmental coordination within each cities staff as well as targeted outreach to community organizations and service providers that have key knowledge about community assets and needs. </w:t>
      </w:r>
    </w:p>
    <w:p w:rsidR="00FE4638" w:rsidRDefault="004B134F">
      <w:pPr>
        <w:spacing w:beforeAutospacing="1" w:afterAutospacing="1"/>
        <w:rPr>
          <w:rFonts w:cs="Arial"/>
        </w:rPr>
      </w:pPr>
      <w:r>
        <w:rPr>
          <w:rFonts w:cs="Arial"/>
        </w:rPr>
        <w:t>This process ensured presentation and coverage of all issues to affecte</w:t>
      </w:r>
      <w:r>
        <w:rPr>
          <w:rFonts w:cs="Arial"/>
        </w:rPr>
        <w:t>d residents and stakeholders, with opportunity for their review and comment.</w:t>
      </w:r>
    </w:p>
    <w:p w:rsidR="00FE4638" w:rsidRDefault="004B134F">
      <w:pPr>
        <w:rPr>
          <w:b/>
          <w:sz w:val="24"/>
          <w:szCs w:val="24"/>
        </w:rPr>
      </w:pPr>
      <w:r>
        <w:rPr>
          <w:b/>
          <w:sz w:val="24"/>
          <w:szCs w:val="24"/>
        </w:rPr>
        <w:t>6.</w:t>
      </w:r>
      <w:r>
        <w:rPr>
          <w:b/>
          <w:sz w:val="24"/>
          <w:szCs w:val="24"/>
        </w:rPr>
        <w:tab/>
        <w:t>Summary of comments or views not accepted and the reasons for not accepting them</w:t>
      </w:r>
    </w:p>
    <w:p w:rsidR="00FE4638" w:rsidRDefault="004B134F">
      <w:pPr>
        <w:spacing w:beforeAutospacing="1" w:afterAutospacing="1"/>
        <w:rPr>
          <w:rFonts w:cs="Arial"/>
        </w:rPr>
      </w:pPr>
      <w:r>
        <w:rPr>
          <w:rFonts w:cs="Arial"/>
        </w:rPr>
        <w:t>No comments were received. </w:t>
      </w:r>
    </w:p>
    <w:p w:rsidR="00FE4638" w:rsidRDefault="004B134F">
      <w:pPr>
        <w:rPr>
          <w:b/>
          <w:sz w:val="24"/>
          <w:szCs w:val="24"/>
        </w:rPr>
      </w:pPr>
      <w:r>
        <w:rPr>
          <w:b/>
          <w:sz w:val="24"/>
          <w:szCs w:val="24"/>
        </w:rPr>
        <w:t>7.</w:t>
      </w:r>
      <w:r>
        <w:rPr>
          <w:b/>
          <w:sz w:val="24"/>
          <w:szCs w:val="24"/>
        </w:rPr>
        <w:tab/>
        <w:t>Summary</w:t>
      </w:r>
    </w:p>
    <w:p w:rsidR="00FE4638" w:rsidRDefault="004B134F">
      <w:pPr>
        <w:spacing w:beforeAutospacing="1" w:afterAutospacing="1"/>
        <w:rPr>
          <w:rFonts w:cs="Arial"/>
        </w:rPr>
      </w:pPr>
      <w:r>
        <w:rPr>
          <w:rFonts w:cs="Arial"/>
        </w:rPr>
        <w:t>The City of Sterling heights has prepared the FY 2017/18</w:t>
      </w:r>
      <w:r>
        <w:rPr>
          <w:rFonts w:cs="Arial"/>
        </w:rPr>
        <w:t xml:space="preserve"> One Year Action Plan which outlines activities that will be funded using Community Development Block Grant (CDBG) and HOME funds received from the United States Department of Housing and Urban Development (HUD) in accordance with 24 CFR Part 91.220 of Tit</w:t>
      </w:r>
      <w:r>
        <w:rPr>
          <w:rFonts w:cs="Arial"/>
        </w:rPr>
        <w:t>le I of the Housing and Community Development Act of 1974, as amended.</w:t>
      </w:r>
    </w:p>
    <w:p w:rsidR="00FE4638" w:rsidRDefault="00FE4638">
      <w:pPr>
        <w:pStyle w:val="Heading2"/>
        <w:pageBreakBefore/>
        <w:rPr>
          <w:rFonts w:ascii="Calibri" w:hAnsi="Calibri"/>
          <w:i w:val="0"/>
        </w:rPr>
        <w:sectPr w:rsidR="00FE4638">
          <w:footerReference w:type="default" r:id="rId9"/>
          <w:pgSz w:w="12240" w:h="15840" w:code="1"/>
          <w:pgMar w:top="1440" w:right="1440" w:bottom="1440" w:left="1440" w:header="720" w:footer="720" w:gutter="0"/>
          <w:cols w:space="720"/>
          <w:docGrid w:linePitch="360"/>
        </w:sectPr>
      </w:pPr>
    </w:p>
    <w:p w:rsidR="00FE4638" w:rsidRDefault="004B134F">
      <w:pPr>
        <w:pStyle w:val="Heading2"/>
        <w:pageBreakBefore/>
        <w:rPr>
          <w:rFonts w:ascii="Calibri" w:hAnsi="Calibri"/>
          <w:i w:val="0"/>
        </w:rPr>
      </w:pPr>
      <w:r>
        <w:rPr>
          <w:rFonts w:ascii="Calibri" w:hAnsi="Calibri"/>
          <w:i w:val="0"/>
        </w:rPr>
        <w:lastRenderedPageBreak/>
        <w:t xml:space="preserve">PR-05 Lead &amp; Responsible </w:t>
      </w:r>
      <w:r>
        <w:rPr>
          <w:rFonts w:ascii="Calibri" w:hAnsi="Calibri"/>
          <w:i w:val="0"/>
        </w:rPr>
        <w:t>Agencies - 91.200(b)</w:t>
      </w:r>
    </w:p>
    <w:p w:rsidR="00FE4638" w:rsidRDefault="004B134F">
      <w:pPr>
        <w:keepNext/>
        <w:rPr>
          <w:b/>
          <w:sz w:val="24"/>
          <w:szCs w:val="24"/>
        </w:rPr>
      </w:pPr>
      <w:r>
        <w:rPr>
          <w:b/>
          <w:sz w:val="24"/>
          <w:szCs w:val="24"/>
        </w:rPr>
        <w:t>1.</w:t>
      </w:r>
      <w:r>
        <w:rPr>
          <w:b/>
          <w:sz w:val="24"/>
          <w:szCs w:val="24"/>
        </w:rPr>
        <w:tab/>
        <w:t>Agency/entity responsible for preparing/administering the Consolidated Plan</w:t>
      </w:r>
    </w:p>
    <w:p w:rsidR="00FE4638" w:rsidRDefault="004B134F">
      <w:pPr>
        <w:keepNext/>
        <w:rPr>
          <w:sz w:val="24"/>
          <w:szCs w:val="24"/>
        </w:rPr>
      </w:pPr>
      <w:r>
        <w:rPr>
          <w:sz w:val="24"/>
          <w:szCs w:val="24"/>
        </w:rPr>
        <w:t>The following are the agencies/entities responsible for preparing the Consolidated Plan and those responsible for administration of each grant program and f</w:t>
      </w:r>
      <w:r>
        <w:rPr>
          <w:sz w:val="24"/>
          <w:szCs w:val="24"/>
        </w:rPr>
        <w:t>unding source.</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2"/>
        <w:gridCol w:w="4392"/>
        <w:gridCol w:w="4392"/>
      </w:tblGrid>
      <w:tr w:rsidR="00FE4638">
        <w:trPr>
          <w:cantSplit/>
          <w:tblHeader/>
        </w:trPr>
        <w:tc>
          <w:tcPr>
            <w:tcW w:w="3192" w:type="dxa"/>
          </w:tcPr>
          <w:p w:rsidR="00FE4638" w:rsidRDefault="004B134F">
            <w:pPr>
              <w:keepNext/>
              <w:widowControl w:val="0"/>
              <w:spacing w:after="0" w:line="240" w:lineRule="auto"/>
              <w:jc w:val="center"/>
              <w:rPr>
                <w:b/>
                <w:bCs/>
              </w:rPr>
            </w:pPr>
            <w:r>
              <w:rPr>
                <w:b/>
                <w:bCs/>
              </w:rPr>
              <w:t>Agency Role</w:t>
            </w:r>
          </w:p>
        </w:tc>
        <w:tc>
          <w:tcPr>
            <w:tcW w:w="3192" w:type="dxa"/>
          </w:tcPr>
          <w:p w:rsidR="00FE4638" w:rsidRDefault="004B134F">
            <w:pPr>
              <w:keepNext/>
              <w:widowControl w:val="0"/>
              <w:spacing w:after="0" w:line="240" w:lineRule="auto"/>
              <w:jc w:val="center"/>
              <w:rPr>
                <w:b/>
                <w:bCs/>
              </w:rPr>
            </w:pPr>
            <w:r>
              <w:rPr>
                <w:b/>
                <w:bCs/>
              </w:rPr>
              <w:t>Name</w:t>
            </w:r>
          </w:p>
        </w:tc>
        <w:tc>
          <w:tcPr>
            <w:tcW w:w="3192" w:type="dxa"/>
          </w:tcPr>
          <w:p w:rsidR="00FE4638" w:rsidRDefault="004B134F">
            <w:pPr>
              <w:keepNext/>
              <w:widowControl w:val="0"/>
              <w:spacing w:after="0" w:line="240" w:lineRule="auto"/>
              <w:jc w:val="center"/>
              <w:rPr>
                <w:b/>
                <w:bCs/>
              </w:rPr>
            </w:pPr>
            <w:r>
              <w:rPr>
                <w:b/>
                <w:bCs/>
              </w:rPr>
              <w:t>Department/Agency</w:t>
            </w:r>
          </w:p>
        </w:tc>
      </w:tr>
      <w:tr w:rsidR="00FE4638">
        <w:trPr>
          <w:cantSplit/>
          <w:tblHeader/>
        </w:trPr>
        <w:tc>
          <w:tcPr>
            <w:tcW w:w="3192" w:type="dxa"/>
          </w:tcPr>
          <w:p w:rsidR="00FE4638" w:rsidRDefault="00FE4638">
            <w:pPr>
              <w:keepNext/>
              <w:widowControl w:val="0"/>
              <w:spacing w:after="0" w:line="240" w:lineRule="auto"/>
              <w:rPr>
                <w:bCs/>
              </w:rPr>
            </w:pPr>
          </w:p>
        </w:tc>
        <w:tc>
          <w:tcPr>
            <w:tcW w:w="3192" w:type="dxa"/>
          </w:tcPr>
          <w:p w:rsidR="00FE4638" w:rsidRDefault="00FE4638">
            <w:pPr>
              <w:keepNext/>
              <w:widowControl w:val="0"/>
              <w:spacing w:after="0" w:line="240" w:lineRule="auto"/>
              <w:rPr>
                <w:bCs/>
              </w:rPr>
            </w:pPr>
          </w:p>
        </w:tc>
        <w:tc>
          <w:tcPr>
            <w:tcW w:w="3192" w:type="dxa"/>
          </w:tcPr>
          <w:p w:rsidR="00FE4638" w:rsidRDefault="00FE4638">
            <w:pPr>
              <w:keepNext/>
              <w:widowControl w:val="0"/>
              <w:spacing w:after="0" w:line="240" w:lineRule="auto"/>
              <w:rPr>
                <w:bCs/>
              </w:rPr>
            </w:pPr>
          </w:p>
        </w:tc>
      </w:tr>
    </w:tbl>
    <w:p w:rsidR="00FE4638" w:rsidRDefault="00FE4638">
      <w:pPr>
        <w:spacing w:after="0" w:line="240" w:lineRule="auto"/>
        <w:rPr>
          <w:b/>
          <w:vanish/>
          <w:sz w:val="24"/>
          <w:szCs w:val="24"/>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2"/>
        <w:gridCol w:w="4392"/>
        <w:gridCol w:w="4392"/>
      </w:tblGrid>
      <w:tr w:rsidR="00FE4638">
        <w:trPr>
          <w:cantSplit/>
          <w:tblHeader/>
          <w:hidden/>
        </w:trPr>
        <w:tc>
          <w:tcPr>
            <w:tcW w:w="3192" w:type="dxa"/>
          </w:tcPr>
          <w:p w:rsidR="00FE4638" w:rsidRDefault="00FE4638">
            <w:pPr>
              <w:keepNext/>
              <w:widowControl w:val="0"/>
              <w:spacing w:after="0" w:line="240" w:lineRule="auto"/>
              <w:jc w:val="center"/>
              <w:rPr>
                <w:b/>
                <w:bCs/>
                <w:vanish/>
              </w:rPr>
            </w:pPr>
          </w:p>
        </w:tc>
        <w:tc>
          <w:tcPr>
            <w:tcW w:w="3192" w:type="dxa"/>
          </w:tcPr>
          <w:p w:rsidR="00FE4638" w:rsidRDefault="00FE4638">
            <w:pPr>
              <w:keepNext/>
              <w:widowControl w:val="0"/>
              <w:spacing w:after="0" w:line="240" w:lineRule="auto"/>
              <w:jc w:val="center"/>
              <w:rPr>
                <w:b/>
                <w:bCs/>
                <w:vanish/>
              </w:rPr>
            </w:pPr>
          </w:p>
        </w:tc>
        <w:tc>
          <w:tcPr>
            <w:tcW w:w="3192" w:type="dxa"/>
          </w:tcPr>
          <w:p w:rsidR="00FE4638" w:rsidRDefault="00FE4638">
            <w:pPr>
              <w:keepNext/>
              <w:widowControl w:val="0"/>
              <w:spacing w:after="0" w:line="240" w:lineRule="auto"/>
              <w:jc w:val="center"/>
              <w:rPr>
                <w:b/>
                <w:bCs/>
                <w:vanish/>
              </w:rPr>
            </w:pPr>
          </w:p>
        </w:tc>
      </w:tr>
      <w:tr w:rsidR="00FE4638">
        <w:trPr>
          <w:cantSplit/>
        </w:trPr>
        <w:tc>
          <w:tcPr>
            <w:tcW w:w="0" w:type="auto"/>
          </w:tcPr>
          <w:p w:rsidR="00FE4638" w:rsidRDefault="004B134F">
            <w:pPr>
              <w:spacing w:beforeAutospacing="1" w:afterAutospacing="1"/>
            </w:pPr>
            <w:r>
              <w:rPr>
                <w:color w:val="000000"/>
              </w:rPr>
              <w:t>CDBG Administrator</w:t>
            </w:r>
          </w:p>
        </w:tc>
        <w:tc>
          <w:tcPr>
            <w:tcW w:w="0" w:type="auto"/>
          </w:tcPr>
          <w:p w:rsidR="00FE4638" w:rsidRDefault="004B134F">
            <w:pPr>
              <w:spacing w:beforeAutospacing="1" w:afterAutospacing="1"/>
            </w:pPr>
            <w:r>
              <w:rPr>
                <w:color w:val="000000"/>
              </w:rPr>
              <w:t xml:space="preserve"> </w:t>
            </w:r>
          </w:p>
        </w:tc>
        <w:tc>
          <w:tcPr>
            <w:tcW w:w="0" w:type="auto"/>
          </w:tcPr>
          <w:p w:rsidR="00FE4638" w:rsidRDefault="004B134F">
            <w:pPr>
              <w:spacing w:beforeAutospacing="1" w:afterAutospacing="1"/>
            </w:pPr>
            <w:r>
              <w:rPr>
                <w:color w:val="000000"/>
              </w:rPr>
              <w:t>Neighborhood Services</w:t>
            </w:r>
          </w:p>
        </w:tc>
      </w:tr>
    </w:tbl>
    <w:p w:rsidR="00FE4638" w:rsidRDefault="004B134F">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w:t>
      </w:r>
      <w:r>
        <w:rPr>
          <w:rFonts w:asciiTheme="minorHAnsi" w:hAnsiTheme="minorHAnsi"/>
        </w:rPr>
        <w:fldChar w:fldCharType="end"/>
      </w:r>
      <w:r>
        <w:rPr>
          <w:rFonts w:asciiTheme="minorHAnsi" w:hAnsiTheme="minorHAnsi"/>
        </w:rPr>
        <w:t xml:space="preserve"> – Responsible Agencies</w:t>
      </w:r>
    </w:p>
    <w:p w:rsidR="00FE4638" w:rsidRDefault="00FE4638">
      <w:pPr>
        <w:spacing w:after="0" w:line="240" w:lineRule="auto"/>
        <w:rPr>
          <w:b/>
          <w:sz w:val="24"/>
          <w:szCs w:val="24"/>
        </w:rPr>
      </w:pPr>
    </w:p>
    <w:p w:rsidR="00FE4638" w:rsidRDefault="004B134F">
      <w:pPr>
        <w:rPr>
          <w:b/>
          <w:sz w:val="24"/>
          <w:szCs w:val="24"/>
        </w:rPr>
      </w:pPr>
      <w:r>
        <w:rPr>
          <w:b/>
          <w:sz w:val="24"/>
          <w:szCs w:val="24"/>
        </w:rPr>
        <w:t>Narrative</w:t>
      </w:r>
    </w:p>
    <w:p w:rsidR="00FE4638" w:rsidRDefault="004B134F">
      <w:pPr>
        <w:spacing w:beforeAutospacing="1" w:afterAutospacing="1"/>
        <w:rPr>
          <w:rFonts w:cs="Arial"/>
        </w:rPr>
      </w:pPr>
      <w:r>
        <w:rPr>
          <w:rFonts w:cs="Arial"/>
        </w:rPr>
        <w:t>The CDBG program is administered by the Neighborhood Services Department.  This office is also responsible for the preparation of the Consolidated Plan, Annual Action Plan, and the CAPER.</w:t>
      </w:r>
    </w:p>
    <w:p w:rsidR="00FE4638" w:rsidRDefault="004B134F">
      <w:pPr>
        <w:rPr>
          <w:b/>
          <w:sz w:val="24"/>
          <w:szCs w:val="24"/>
        </w:rPr>
      </w:pPr>
      <w:r>
        <w:rPr>
          <w:b/>
          <w:sz w:val="24"/>
          <w:szCs w:val="24"/>
        </w:rPr>
        <w:t>Consolidated Plan Public Contact Information</w:t>
      </w:r>
    </w:p>
    <w:p w:rsidR="00FE4638" w:rsidRDefault="004B134F">
      <w:pPr>
        <w:spacing w:beforeAutospacing="1" w:afterAutospacing="1"/>
        <w:rPr>
          <w:rFonts w:cs="Arial"/>
        </w:rPr>
      </w:pPr>
      <w:r>
        <w:rPr>
          <w:rFonts w:cs="Arial"/>
        </w:rPr>
        <w:t xml:space="preserve">For qustions regarding </w:t>
      </w:r>
      <w:r>
        <w:rPr>
          <w:rFonts w:cs="Arial"/>
        </w:rPr>
        <w:t>the Annual Action Plan please contact:  City of Sterling Heights, Office of Neighborhood Services, CDBG, Attn:  Teresa Jarzab, HUD Program Coordinator, 40555 Utica Road, Sterling Heights MI  48313, 586-446-2724 or CDBG@sterling-heights.net</w:t>
      </w:r>
    </w:p>
    <w:p w:rsidR="00FE4638" w:rsidRDefault="004B134F">
      <w:pPr>
        <w:spacing w:after="0" w:line="240" w:lineRule="auto"/>
        <w:rPr>
          <w:rFonts w:cs="Arial"/>
        </w:rPr>
      </w:pPr>
      <w:r>
        <w:rPr>
          <w:rFonts w:cs="Arial"/>
        </w:rPr>
        <w:br w:type="page"/>
      </w:r>
    </w:p>
    <w:p w:rsidR="00FE4638" w:rsidRDefault="00FE4638">
      <w:pPr>
        <w:pStyle w:val="Heading2"/>
        <w:keepNext w:val="0"/>
        <w:pageBreakBefore/>
        <w:widowControl w:val="0"/>
        <w:rPr>
          <w:rFonts w:ascii="Calibri" w:hAnsi="Calibri"/>
          <w:i w:val="0"/>
        </w:rPr>
        <w:sectPr w:rsidR="00FE4638">
          <w:pgSz w:w="15840" w:h="12240" w:orient="landscape" w:code="1"/>
          <w:pgMar w:top="1440" w:right="1440" w:bottom="1440" w:left="1440" w:header="720" w:footer="720" w:gutter="0"/>
          <w:cols w:space="720"/>
          <w:docGrid w:linePitch="360"/>
        </w:sectPr>
      </w:pPr>
    </w:p>
    <w:p w:rsidR="00FE4638" w:rsidRDefault="004B134F">
      <w:pPr>
        <w:pStyle w:val="Heading2"/>
        <w:keepNext w:val="0"/>
        <w:pageBreakBefore/>
        <w:widowControl w:val="0"/>
        <w:rPr>
          <w:rFonts w:ascii="Calibri" w:hAnsi="Calibri"/>
          <w:i w:val="0"/>
        </w:rPr>
      </w:pPr>
      <w:r>
        <w:rPr>
          <w:rFonts w:ascii="Calibri" w:hAnsi="Calibri"/>
          <w:i w:val="0"/>
        </w:rPr>
        <w:lastRenderedPageBreak/>
        <w:t>AP</w:t>
      </w:r>
      <w:r>
        <w:rPr>
          <w:rFonts w:ascii="Calibri" w:hAnsi="Calibri"/>
          <w:i w:val="0"/>
        </w:rPr>
        <w:t>-10 Consultation - 91.100, 91.200(b), 91.215(l)</w:t>
      </w:r>
    </w:p>
    <w:p w:rsidR="00FE4638" w:rsidRDefault="004B134F">
      <w:pPr>
        <w:rPr>
          <w:b/>
          <w:sz w:val="24"/>
          <w:szCs w:val="24"/>
        </w:rPr>
      </w:pPr>
      <w:r>
        <w:rPr>
          <w:b/>
          <w:sz w:val="24"/>
          <w:szCs w:val="24"/>
        </w:rPr>
        <w:t>1.</w:t>
      </w:r>
      <w:r>
        <w:rPr>
          <w:b/>
          <w:sz w:val="24"/>
          <w:szCs w:val="24"/>
        </w:rPr>
        <w:tab/>
        <w:t>Introduction</w:t>
      </w:r>
    </w:p>
    <w:p w:rsidR="00FE4638" w:rsidRDefault="004B134F">
      <w:pPr>
        <w:spacing w:beforeAutospacing="1" w:afterAutospacing="1"/>
        <w:rPr>
          <w:rFonts w:cs="Arial"/>
        </w:rPr>
      </w:pPr>
      <w:r>
        <w:rPr>
          <w:rFonts w:cs="Arial"/>
        </w:rPr>
        <w:t>Sterling Heights consulted numerous organizations, planning documents, and other resources during the preparation of the 2016 Annual Action Plan. </w:t>
      </w:r>
    </w:p>
    <w:p w:rsidR="00FE4638" w:rsidRDefault="004B134F">
      <w:pPr>
        <w:spacing w:beforeAutospacing="1" w:afterAutospacing="1"/>
        <w:rPr>
          <w:rFonts w:cs="Arial"/>
        </w:rPr>
      </w:pPr>
      <w:r>
        <w:rPr>
          <w:rFonts w:cs="Arial"/>
        </w:rPr>
        <w:t>Additionally, a public open house was held in</w:t>
      </w:r>
      <w:r>
        <w:rPr>
          <w:rFonts w:cs="Arial"/>
        </w:rPr>
        <w:t xml:space="preserve"> the Community, and some additional needs that apply to the community were discussed at other meetings in the 2014 to 2019 Consolidated Plan process.  Meetings were well attended by public and assisted housing providers, and private and governmental health</w:t>
      </w:r>
      <w:r>
        <w:rPr>
          <w:rFonts w:cs="Arial"/>
        </w:rPr>
        <w:t>, mental health and service agencies.</w:t>
      </w:r>
    </w:p>
    <w:p w:rsidR="00FE4638" w:rsidRDefault="004B134F">
      <w:pPr>
        <w:rPr>
          <w:b/>
          <w:sz w:val="24"/>
          <w:szCs w:val="24"/>
        </w:rPr>
      </w:pPr>
      <w:r>
        <w:rPr>
          <w:b/>
          <w:sz w:val="24"/>
          <w:szCs w:val="24"/>
        </w:rPr>
        <w:t>Provide a concise summary of the jurisdiction’s activities to enhance coordination between public and assisted housing providers and private and governmental health, mental health and service agencies (91.215(l)).</w:t>
      </w:r>
    </w:p>
    <w:p w:rsidR="00FE4638" w:rsidRDefault="004B134F">
      <w:pPr>
        <w:spacing w:beforeAutospacing="1" w:afterAutospacing="1"/>
        <w:rPr>
          <w:rFonts w:cs="Arial"/>
        </w:rPr>
      </w:pPr>
      <w:r>
        <w:rPr>
          <w:rFonts w:cs="Arial"/>
        </w:rPr>
        <w:t>Outr</w:t>
      </w:r>
      <w:r>
        <w:rPr>
          <w:rFonts w:cs="Arial"/>
        </w:rPr>
        <w:t>each conducted in this planning process confirmed that the delivery system is strong but is challenged by financial constraints and a great need for eligible activities. The working relationships established between partners are noteworthy, having resulted</w:t>
      </w:r>
      <w:r>
        <w:rPr>
          <w:rFonts w:cs="Arial"/>
        </w:rPr>
        <w:t xml:space="preserve"> in the creation of the Consortium, the Macomb Homeless Coalition (MHC), effective interdepartmental cooperation that combines resources to further Program objectives, and inter-agency interventions. The Consortium also meets with the cities of Warren and </w:t>
      </w:r>
      <w:r>
        <w:rPr>
          <w:rFonts w:cs="Arial"/>
        </w:rPr>
        <w:t>St. Clair Shores on matters of mutual concern, and the County meets with its Urban County peers for the same purpose.</w:t>
      </w:r>
    </w:p>
    <w:p w:rsidR="00FE4638" w:rsidRDefault="004B134F">
      <w:pPr>
        <w:spacing w:beforeAutospacing="1" w:afterAutospacing="1"/>
        <w:rPr>
          <w:rFonts w:cs="Arial"/>
        </w:rPr>
      </w:pPr>
      <w:r>
        <w:rPr>
          <w:rFonts w:cs="Arial"/>
        </w:rPr>
        <w:t>As reported in the last plan, the system is hindered by time and growing resource constraints, which impede cooperation among partners. Ea</w:t>
      </w:r>
      <w:r>
        <w:rPr>
          <w:rFonts w:cs="Arial"/>
        </w:rPr>
        <w:t>ch has its own mandates, making it difficult to achieve the inter-organizational alignment necessary to address shared issues. Another constraint boils down to having insufficient money to address all needs. This forces hard choices between high priority n</w:t>
      </w:r>
      <w:r>
        <w:rPr>
          <w:rFonts w:cs="Arial"/>
        </w:rPr>
        <w:t>eeds and objectives, often diminishing opportunities for cooperation.</w:t>
      </w:r>
    </w:p>
    <w:p w:rsidR="00FE4638" w:rsidRDefault="004B134F">
      <w:pPr>
        <w:spacing w:beforeAutospacing="1" w:afterAutospacing="1"/>
        <w:rPr>
          <w:rFonts w:cs="Arial"/>
        </w:rPr>
      </w:pPr>
      <w:r>
        <w:rPr>
          <w:rFonts w:cs="Arial"/>
        </w:rPr>
        <w:t>The City has a Public Housing Authority which oversees the public housing and Section 8 Voucher programs.</w:t>
      </w:r>
    </w:p>
    <w:p w:rsidR="00FE4638" w:rsidRDefault="004B134F">
      <w:pPr>
        <w:rPr>
          <w:b/>
          <w:sz w:val="24"/>
          <w:szCs w:val="24"/>
        </w:rPr>
      </w:pPr>
      <w:r>
        <w:rPr>
          <w:b/>
          <w:sz w:val="24"/>
          <w:szCs w:val="24"/>
        </w:rPr>
        <w:t>Describe coordination with the Continuum of Care and efforts to address the need</w:t>
      </w:r>
      <w:r>
        <w:rPr>
          <w:b/>
          <w:sz w:val="24"/>
          <w:szCs w:val="24"/>
        </w:rPr>
        <w:t>s of homeless persons (particularly chronically homeless individuals and families, families with children, veterans, and unaccompanied youth) and persons at risk of homelessness.</w:t>
      </w:r>
    </w:p>
    <w:p w:rsidR="00FE4638" w:rsidRDefault="004B134F">
      <w:pPr>
        <w:spacing w:beforeAutospacing="1" w:afterAutospacing="1"/>
        <w:rPr>
          <w:rFonts w:cs="Arial"/>
        </w:rPr>
      </w:pPr>
      <w:r>
        <w:rPr>
          <w:rFonts w:cs="Arial"/>
        </w:rPr>
        <w:t> The City will continue to work with County and State agencies to encourage s</w:t>
      </w:r>
      <w:r>
        <w:rPr>
          <w:rFonts w:cs="Arial"/>
        </w:rPr>
        <w:t>helters and supportive housing.  The City does not foresee using its limited funding or resources to provide permanent housing for the homeless.</w:t>
      </w:r>
    </w:p>
    <w:p w:rsidR="00FE4638" w:rsidRDefault="004B134F">
      <w:pPr>
        <w:spacing w:beforeAutospacing="1" w:afterAutospacing="1"/>
        <w:rPr>
          <w:rFonts w:cs="Arial"/>
        </w:rPr>
      </w:pPr>
      <w:r>
        <w:rPr>
          <w:rFonts w:cs="Arial"/>
        </w:rPr>
        <w:lastRenderedPageBreak/>
        <w:t> The City of Sterling Heights and Macomb County participate in a Continum of Care process to develop and implement a coordinated approach to reducing poverty and homelessness. The 2016 Annual Action Plan supports continuing these services as an ongoing pri</w:t>
      </w:r>
      <w:r>
        <w:rPr>
          <w:rFonts w:cs="Arial"/>
        </w:rPr>
        <w:t>ority.</w:t>
      </w:r>
    </w:p>
    <w:p w:rsidR="00FE4638" w:rsidRDefault="004B134F">
      <w:pPr>
        <w:spacing w:beforeAutospacing="1" w:afterAutospacing="1"/>
        <w:rPr>
          <w:rFonts w:cs="Arial"/>
        </w:rPr>
      </w:pPr>
      <w:r>
        <w:rPr>
          <w:rFonts w:cs="Arial"/>
        </w:rPr>
        <w:t>City staff at the subcommittee level along with service organizations, develop and implement a comprehensive plan for emergency shelter and services, transitional and permanent housing.  These joint efforts have encouraged a systems approach to home</w:t>
      </w:r>
      <w:r>
        <w:rPr>
          <w:rFonts w:cs="Arial"/>
        </w:rPr>
        <w:t>lessness to enable more homeless individuals to achieve self-sufficiency and find jobs and housing in the community.</w:t>
      </w:r>
    </w:p>
    <w:p w:rsidR="00FE4638" w:rsidRDefault="004B134F">
      <w:pPr>
        <w:rPr>
          <w:b/>
          <w:sz w:val="24"/>
          <w:szCs w:val="24"/>
        </w:rPr>
      </w:pPr>
      <w:r>
        <w:rPr>
          <w:b/>
          <w:sz w:val="24"/>
          <w:szCs w:val="24"/>
        </w:rPr>
        <w:t>Describe consultation with the Continuum(s) of Care that serves the jurisdiction’s area in determining how to allocate ESG funds, develop p</w:t>
      </w:r>
      <w:r>
        <w:rPr>
          <w:b/>
          <w:sz w:val="24"/>
          <w:szCs w:val="24"/>
        </w:rPr>
        <w:t>erformance standards for and evaluate outcomes of projects and activities assisted by ESG funds, and develop funding, policies and procedures for the operation and administration of HMIS</w:t>
      </w:r>
    </w:p>
    <w:p w:rsidR="00FE4638" w:rsidRDefault="004B134F">
      <w:pPr>
        <w:spacing w:beforeAutospacing="1" w:afterAutospacing="1"/>
        <w:rPr>
          <w:rFonts w:cs="Arial"/>
        </w:rPr>
      </w:pPr>
      <w:r>
        <w:rPr>
          <w:rFonts w:cs="Arial"/>
        </w:rPr>
        <w:t>Sterling Heights does not receive ESG funds</w:t>
      </w:r>
    </w:p>
    <w:p w:rsidR="00FE4638" w:rsidRDefault="004B134F">
      <w:pPr>
        <w:rPr>
          <w:b/>
          <w:sz w:val="24"/>
          <w:szCs w:val="24"/>
        </w:rPr>
      </w:pPr>
      <w:r>
        <w:rPr>
          <w:b/>
          <w:sz w:val="24"/>
          <w:szCs w:val="24"/>
        </w:rPr>
        <w:t>2.</w:t>
      </w:r>
      <w:r>
        <w:rPr>
          <w:b/>
          <w:sz w:val="24"/>
          <w:szCs w:val="24"/>
        </w:rPr>
        <w:tab/>
        <w:t>Agencies, groups, orga</w:t>
      </w:r>
      <w:r>
        <w:rPr>
          <w:b/>
          <w:sz w:val="24"/>
          <w:szCs w:val="24"/>
        </w:rPr>
        <w:t>nizations and others who participated in the process and consultations</w:t>
      </w:r>
    </w:p>
    <w:p w:rsidR="00FE4638" w:rsidRDefault="00FE4638">
      <w:pPr>
        <w:keepNext/>
        <w:widowControl w:val="0"/>
        <w:spacing w:after="0" w:line="240" w:lineRule="auto"/>
        <w:rPr>
          <w:b/>
          <w:bCs/>
        </w:rPr>
        <w:sectPr w:rsidR="00FE4638">
          <w:pgSz w:w="12240" w:h="15840" w:code="1"/>
          <w:pgMar w:top="1440" w:right="1440" w:bottom="1440" w:left="1440" w:header="720" w:footer="720" w:gutter="0"/>
          <w:cols w:space="720"/>
          <w:docGrid w:linePitch="360"/>
        </w:sectPr>
      </w:pPr>
    </w:p>
    <w:p w:rsidR="00FE4638" w:rsidRDefault="004B134F">
      <w:pPr>
        <w:pStyle w:val="Caption"/>
        <w:rPr>
          <w:rFonts w:asciiTheme="minorHAnsi" w:hAnsiTheme="minorHAnsi"/>
        </w:rPr>
      </w:pPr>
      <w:r>
        <w:rPr>
          <w:rFonts w:asciiTheme="minorHAnsi" w:hAnsiTheme="minorHAnsi"/>
        </w:rPr>
        <w:lastRenderedPageBreak/>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2</w:t>
      </w:r>
      <w:r>
        <w:rPr>
          <w:rFonts w:asciiTheme="minorHAnsi" w:hAnsiTheme="minorHAnsi"/>
        </w:rPr>
        <w:fldChar w:fldCharType="end"/>
      </w:r>
      <w:r>
        <w:rPr>
          <w:rFonts w:asciiTheme="minorHAnsi" w:hAnsiTheme="minorHAnsi"/>
        </w:rPr>
        <w:t xml:space="preserve"> – Agencies, groups, organizations who participated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
        <w:gridCol w:w="5568"/>
        <w:gridCol w:w="7168"/>
      </w:tblGrid>
      <w:tr w:rsidR="00FE4638">
        <w:trPr>
          <w:cantSplit/>
        </w:trPr>
        <w:tc>
          <w:tcPr>
            <w:tcW w:w="0" w:type="auto"/>
            <w:vMerge w:val="restart"/>
          </w:tcPr>
          <w:p w:rsidR="00FE4638" w:rsidRDefault="004B134F">
            <w:pPr>
              <w:keepNext/>
              <w:spacing w:before="100" w:after="0"/>
            </w:pPr>
            <w:r>
              <w:rPr>
                <w:color w:val="000000"/>
              </w:rPr>
              <w:t>1</w:t>
            </w:r>
          </w:p>
        </w:tc>
        <w:tc>
          <w:tcPr>
            <w:tcW w:w="0" w:type="auto"/>
          </w:tcPr>
          <w:p w:rsidR="00FE4638" w:rsidRDefault="004B134F">
            <w:pPr>
              <w:keepNext/>
              <w:spacing w:before="100" w:after="0"/>
              <w:rPr>
                <w:b/>
              </w:rPr>
            </w:pPr>
            <w:r>
              <w:rPr>
                <w:b/>
              </w:rPr>
              <w:t>Agency/Group/Organization</w:t>
            </w:r>
          </w:p>
        </w:tc>
        <w:tc>
          <w:tcPr>
            <w:tcW w:w="0" w:type="auto"/>
          </w:tcPr>
          <w:p w:rsidR="00FE4638" w:rsidRDefault="004B134F">
            <w:pPr>
              <w:spacing w:before="100" w:after="0"/>
            </w:pPr>
            <w:r>
              <w:rPr>
                <w:color w:val="000000"/>
              </w:rPr>
              <w:t>CARE HOUSE/MACOMB COUNTY CHILD ADVOCACY CENTER, INC</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Agency/Group/Organization Type</w:t>
            </w:r>
          </w:p>
        </w:tc>
        <w:tc>
          <w:tcPr>
            <w:tcW w:w="0" w:type="auto"/>
          </w:tcPr>
          <w:p w:rsidR="00FE4638" w:rsidRDefault="004B134F">
            <w:pPr>
              <w:spacing w:before="100" w:after="0"/>
            </w:pPr>
            <w:r>
              <w:rPr>
                <w:color w:val="000000"/>
              </w:rPr>
              <w:t>Services-Children</w:t>
            </w:r>
            <w:r>
              <w:rPr>
                <w:color w:val="000000"/>
              </w:rPr>
              <w:br/>
              <w:t>Services-Victims of Domestic Violence</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What section of the Plan was addressed by Consultation?</w:t>
            </w:r>
          </w:p>
        </w:tc>
        <w:tc>
          <w:tcPr>
            <w:tcW w:w="0" w:type="auto"/>
          </w:tcPr>
          <w:p w:rsidR="00FE4638" w:rsidRDefault="004B134F">
            <w:pPr>
              <w:spacing w:before="100" w:after="0"/>
            </w:pPr>
            <w:r>
              <w:rPr>
                <w:color w:val="000000"/>
              </w:rPr>
              <w:t>Non-Homeless Special Needs</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 xml:space="preserve">Briefly describe how the Agency/Group/Organization was consulted. What are the </w:t>
            </w:r>
            <w:r>
              <w:rPr>
                <w:b/>
              </w:rPr>
              <w:t>anticipated outcomes of the consultation or areas for improved coordination?</w:t>
            </w:r>
          </w:p>
        </w:tc>
        <w:tc>
          <w:tcPr>
            <w:tcW w:w="0" w:type="auto"/>
          </w:tcPr>
          <w:p w:rsidR="00FE4638" w:rsidRDefault="004B134F">
            <w:pPr>
              <w:spacing w:before="100" w:after="0"/>
            </w:pPr>
            <w:r>
              <w:rPr>
                <w:color w:val="000000"/>
              </w:rPr>
              <w:t>Formal and informal consultation occurred with housing and social service agencies during Plan development.  This included the previously mentioned focus group meetings and inform</w:t>
            </w:r>
            <w:r>
              <w:rPr>
                <w:color w:val="000000"/>
              </w:rPr>
              <w:t>al, ad-hoc discussions.  As noted, valuable insights were obtained and incorporated into this Plan.</w:t>
            </w:r>
          </w:p>
        </w:tc>
      </w:tr>
      <w:tr w:rsidR="00FE4638">
        <w:trPr>
          <w:cantSplit/>
        </w:trPr>
        <w:tc>
          <w:tcPr>
            <w:tcW w:w="0" w:type="auto"/>
            <w:vMerge w:val="restart"/>
          </w:tcPr>
          <w:p w:rsidR="00FE4638" w:rsidRDefault="004B134F">
            <w:pPr>
              <w:keepNext/>
              <w:spacing w:before="100" w:after="0"/>
            </w:pPr>
            <w:r>
              <w:rPr>
                <w:color w:val="000000"/>
              </w:rPr>
              <w:t>3</w:t>
            </w:r>
          </w:p>
        </w:tc>
        <w:tc>
          <w:tcPr>
            <w:tcW w:w="0" w:type="auto"/>
          </w:tcPr>
          <w:p w:rsidR="00FE4638" w:rsidRDefault="004B134F">
            <w:pPr>
              <w:keepNext/>
              <w:spacing w:before="100" w:after="0"/>
              <w:rPr>
                <w:b/>
              </w:rPr>
            </w:pPr>
            <w:r>
              <w:rPr>
                <w:b/>
              </w:rPr>
              <w:t>Agency/Group/Organization</w:t>
            </w:r>
          </w:p>
        </w:tc>
        <w:tc>
          <w:tcPr>
            <w:tcW w:w="0" w:type="auto"/>
          </w:tcPr>
          <w:p w:rsidR="00FE4638" w:rsidRDefault="004B134F">
            <w:pPr>
              <w:spacing w:before="100" w:after="0"/>
            </w:pPr>
            <w:r>
              <w:rPr>
                <w:color w:val="000000"/>
              </w:rPr>
              <w:t>MACOMB HOMELESS COALITION</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Agency/Group/Organization Type</w:t>
            </w:r>
          </w:p>
        </w:tc>
        <w:tc>
          <w:tcPr>
            <w:tcW w:w="0" w:type="auto"/>
          </w:tcPr>
          <w:p w:rsidR="00FE4638" w:rsidRDefault="004B134F">
            <w:pPr>
              <w:spacing w:before="100" w:after="0"/>
            </w:pPr>
            <w:r>
              <w:rPr>
                <w:color w:val="000000"/>
              </w:rPr>
              <w:t>Services-homeless</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 xml:space="preserve">What section of the Plan was addressed by </w:t>
            </w:r>
            <w:r>
              <w:rPr>
                <w:b/>
              </w:rPr>
              <w:t>Consultation?</w:t>
            </w:r>
          </w:p>
        </w:tc>
        <w:tc>
          <w:tcPr>
            <w:tcW w:w="0" w:type="auto"/>
          </w:tcPr>
          <w:p w:rsidR="00FE4638" w:rsidRDefault="004B134F">
            <w:pPr>
              <w:spacing w:before="100" w:after="0"/>
            </w:pPr>
            <w:r>
              <w:rPr>
                <w:color w:val="000000"/>
              </w:rPr>
              <w:t>Homeless Needs - Chronically homeless</w:t>
            </w:r>
            <w:r>
              <w:rPr>
                <w:color w:val="000000"/>
              </w:rPr>
              <w:br/>
              <w:t>Homeless Needs - Families with children</w:t>
            </w:r>
            <w:r>
              <w:rPr>
                <w:color w:val="000000"/>
              </w:rPr>
              <w:br/>
              <w:t>Homelessness Needs - Veterans</w:t>
            </w:r>
            <w:r>
              <w:rPr>
                <w:color w:val="000000"/>
              </w:rPr>
              <w:br/>
              <w:t>Homelessness Needs - Unaccompanied youth</w:t>
            </w:r>
            <w:r>
              <w:rPr>
                <w:color w:val="000000"/>
              </w:rPr>
              <w:br/>
              <w:t>Homelessness Strategy</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 xml:space="preserve">Briefly describe how the Agency/Group/Organization was consulted. </w:t>
            </w:r>
            <w:r>
              <w:rPr>
                <w:b/>
              </w:rPr>
              <w:t>What are the anticipated outcomes of the consultation or areas for improved coordination?</w:t>
            </w:r>
          </w:p>
        </w:tc>
        <w:tc>
          <w:tcPr>
            <w:tcW w:w="0" w:type="auto"/>
          </w:tcPr>
          <w:p w:rsidR="00FE4638" w:rsidRDefault="004B134F">
            <w:pPr>
              <w:spacing w:before="100" w:after="0"/>
            </w:pPr>
            <w:r>
              <w:rPr>
                <w:color w:val="000000"/>
              </w:rPr>
              <w:t>Formal and informal consultation occurred with housing and social service agencies during Plan development.  This included the previously mentioned focus group meetin</w:t>
            </w:r>
            <w:r>
              <w:rPr>
                <w:color w:val="000000"/>
              </w:rPr>
              <w:t>gs and informal, ad-hoc discussions.  As noted, valuable insights were obtained and incorporated into this Plan.</w:t>
            </w:r>
          </w:p>
        </w:tc>
      </w:tr>
      <w:tr w:rsidR="00FE4638">
        <w:trPr>
          <w:cantSplit/>
        </w:trPr>
        <w:tc>
          <w:tcPr>
            <w:tcW w:w="0" w:type="auto"/>
            <w:vMerge w:val="restart"/>
          </w:tcPr>
          <w:p w:rsidR="00FE4638" w:rsidRDefault="004B134F">
            <w:pPr>
              <w:keepNext/>
              <w:spacing w:before="100" w:after="0"/>
            </w:pPr>
            <w:r>
              <w:rPr>
                <w:color w:val="000000"/>
              </w:rPr>
              <w:t>4</w:t>
            </w:r>
          </w:p>
        </w:tc>
        <w:tc>
          <w:tcPr>
            <w:tcW w:w="0" w:type="auto"/>
          </w:tcPr>
          <w:p w:rsidR="00FE4638" w:rsidRDefault="004B134F">
            <w:pPr>
              <w:keepNext/>
              <w:spacing w:before="100" w:after="0"/>
              <w:rPr>
                <w:b/>
              </w:rPr>
            </w:pPr>
            <w:r>
              <w:rPr>
                <w:b/>
              </w:rPr>
              <w:t>Agency/Group/Organization</w:t>
            </w:r>
          </w:p>
        </w:tc>
        <w:tc>
          <w:tcPr>
            <w:tcW w:w="0" w:type="auto"/>
          </w:tcPr>
          <w:p w:rsidR="00FE4638" w:rsidRDefault="004B134F">
            <w:pPr>
              <w:spacing w:before="100" w:after="0"/>
            </w:pPr>
            <w:r>
              <w:rPr>
                <w:color w:val="000000"/>
              </w:rPr>
              <w:t>Macomb County Warming Center</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Agency/Group/Organization Type</w:t>
            </w:r>
          </w:p>
        </w:tc>
        <w:tc>
          <w:tcPr>
            <w:tcW w:w="0" w:type="auto"/>
          </w:tcPr>
          <w:p w:rsidR="00FE4638" w:rsidRDefault="004B134F">
            <w:pPr>
              <w:spacing w:before="100" w:after="0"/>
            </w:pPr>
            <w:r>
              <w:rPr>
                <w:color w:val="000000"/>
              </w:rPr>
              <w:t>Services-homeless</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 xml:space="preserve">What section of the Plan was </w:t>
            </w:r>
            <w:r>
              <w:rPr>
                <w:b/>
              </w:rPr>
              <w:t>addressed by Consultation?</w:t>
            </w:r>
          </w:p>
        </w:tc>
        <w:tc>
          <w:tcPr>
            <w:tcW w:w="0" w:type="auto"/>
          </w:tcPr>
          <w:p w:rsidR="00FE4638" w:rsidRDefault="004B134F">
            <w:pPr>
              <w:spacing w:before="100" w:after="0"/>
            </w:pPr>
            <w:r>
              <w:rPr>
                <w:color w:val="000000"/>
              </w:rPr>
              <w:t>Homeless Needs - Chronically homeless</w:t>
            </w:r>
            <w:r>
              <w:rPr>
                <w:color w:val="000000"/>
              </w:rPr>
              <w:br/>
              <w:t>Homeless Needs - Families with children</w:t>
            </w:r>
            <w:r>
              <w:rPr>
                <w:color w:val="000000"/>
              </w:rPr>
              <w:br/>
              <w:t>Homelessness Needs - Veterans</w:t>
            </w:r>
            <w:r>
              <w:rPr>
                <w:color w:val="000000"/>
              </w:rPr>
              <w:br/>
              <w:t>Homelessness Needs - Unaccompanied youth</w:t>
            </w:r>
            <w:r>
              <w:rPr>
                <w:color w:val="000000"/>
              </w:rPr>
              <w:br/>
              <w:t>Homelessness Strategy</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Briefly describe how the Agency/Group/Organization was c</w:t>
            </w:r>
            <w:r>
              <w:rPr>
                <w:b/>
              </w:rPr>
              <w:t>onsulted. What are the anticipated outcomes of the consultation or areas for improved coordination?</w:t>
            </w:r>
          </w:p>
        </w:tc>
        <w:tc>
          <w:tcPr>
            <w:tcW w:w="0" w:type="auto"/>
          </w:tcPr>
          <w:p w:rsidR="00FE4638" w:rsidRDefault="004B134F">
            <w:pPr>
              <w:spacing w:before="100" w:after="0"/>
            </w:pPr>
            <w:r>
              <w:rPr>
                <w:color w:val="000000"/>
              </w:rPr>
              <w:t>Formal and informal consultation occurred with housing and social service agencies during Plan development.  This included the previously mentioned focus gr</w:t>
            </w:r>
            <w:r>
              <w:rPr>
                <w:color w:val="000000"/>
              </w:rPr>
              <w:t>oup meetings and informal, ad-hoc discussions.  As noted, valuable insights were obtained and incorporated into this Plan.</w:t>
            </w:r>
          </w:p>
        </w:tc>
      </w:tr>
      <w:tr w:rsidR="00FE4638">
        <w:trPr>
          <w:cantSplit/>
        </w:trPr>
        <w:tc>
          <w:tcPr>
            <w:tcW w:w="0" w:type="auto"/>
            <w:vMerge w:val="restart"/>
          </w:tcPr>
          <w:p w:rsidR="00FE4638" w:rsidRDefault="004B134F">
            <w:pPr>
              <w:keepNext/>
              <w:spacing w:before="100" w:after="0"/>
            </w:pPr>
            <w:r>
              <w:rPr>
                <w:color w:val="000000"/>
              </w:rPr>
              <w:t>5</w:t>
            </w:r>
          </w:p>
        </w:tc>
        <w:tc>
          <w:tcPr>
            <w:tcW w:w="0" w:type="auto"/>
          </w:tcPr>
          <w:p w:rsidR="00FE4638" w:rsidRDefault="004B134F">
            <w:pPr>
              <w:keepNext/>
              <w:spacing w:before="100" w:after="0"/>
              <w:rPr>
                <w:b/>
              </w:rPr>
            </w:pPr>
            <w:r>
              <w:rPr>
                <w:b/>
              </w:rPr>
              <w:t>Agency/Group/Organization</w:t>
            </w:r>
          </w:p>
        </w:tc>
        <w:tc>
          <w:tcPr>
            <w:tcW w:w="0" w:type="auto"/>
          </w:tcPr>
          <w:p w:rsidR="00FE4638" w:rsidRDefault="004B134F">
            <w:pPr>
              <w:spacing w:before="100" w:after="0"/>
            </w:pPr>
            <w:r>
              <w:rPr>
                <w:color w:val="000000"/>
              </w:rPr>
              <w:t>MCREST</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Agency/Group/Organization Type</w:t>
            </w:r>
          </w:p>
        </w:tc>
        <w:tc>
          <w:tcPr>
            <w:tcW w:w="0" w:type="auto"/>
          </w:tcPr>
          <w:p w:rsidR="00FE4638" w:rsidRDefault="004B134F">
            <w:pPr>
              <w:spacing w:before="100" w:after="0"/>
            </w:pPr>
            <w:r>
              <w:rPr>
                <w:color w:val="000000"/>
              </w:rPr>
              <w:t>Services-homeless</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 xml:space="preserve">What section of the Plan was addressed by </w:t>
            </w:r>
            <w:r>
              <w:rPr>
                <w:b/>
              </w:rPr>
              <w:t>Consultation?</w:t>
            </w:r>
          </w:p>
        </w:tc>
        <w:tc>
          <w:tcPr>
            <w:tcW w:w="0" w:type="auto"/>
          </w:tcPr>
          <w:p w:rsidR="00FE4638" w:rsidRDefault="004B134F">
            <w:pPr>
              <w:spacing w:before="100" w:after="0"/>
            </w:pPr>
            <w:r>
              <w:rPr>
                <w:color w:val="000000"/>
              </w:rPr>
              <w:t>Housing Need Assessment</w:t>
            </w:r>
            <w:r>
              <w:rPr>
                <w:color w:val="000000"/>
              </w:rPr>
              <w:br/>
              <w:t>Public Housing Needs</w:t>
            </w:r>
            <w:r>
              <w:rPr>
                <w:color w:val="000000"/>
              </w:rPr>
              <w:br/>
              <w:t>Homeless Needs - Chronically homeless</w:t>
            </w:r>
            <w:r>
              <w:rPr>
                <w:color w:val="000000"/>
              </w:rPr>
              <w:br/>
              <w:t>Homeless Needs - Families with children</w:t>
            </w:r>
            <w:r>
              <w:rPr>
                <w:color w:val="000000"/>
              </w:rPr>
              <w:br/>
              <w:t>Homelessness Needs - Veterans</w:t>
            </w:r>
            <w:r>
              <w:rPr>
                <w:color w:val="000000"/>
              </w:rPr>
              <w:br/>
              <w:t>Homelessness Needs - Unaccompanied youth</w:t>
            </w:r>
            <w:r>
              <w:rPr>
                <w:color w:val="000000"/>
              </w:rPr>
              <w:br/>
              <w:t>Homelessness Strategy</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Briefly describe how the</w:t>
            </w:r>
            <w:r>
              <w:rPr>
                <w:b/>
              </w:rPr>
              <w:t xml:space="preserve"> Agency/Group/Organization was consulted. What are the anticipated outcomes of the consultation or areas for improved coordination?</w:t>
            </w:r>
          </w:p>
        </w:tc>
        <w:tc>
          <w:tcPr>
            <w:tcW w:w="0" w:type="auto"/>
          </w:tcPr>
          <w:p w:rsidR="00FE4638" w:rsidRDefault="004B134F">
            <w:pPr>
              <w:spacing w:before="100" w:after="0"/>
            </w:pPr>
            <w:r>
              <w:rPr>
                <w:color w:val="000000"/>
              </w:rPr>
              <w:t>Formal and informal consultation occurred with housing and social service agencies during Plan development.  This included t</w:t>
            </w:r>
            <w:r>
              <w:rPr>
                <w:color w:val="000000"/>
              </w:rPr>
              <w:t>he previously mentioned focus group meetings and informal, ad-hoc discussions.  As noted, valuable insights were obtained and incorporated into this Plan.</w:t>
            </w:r>
          </w:p>
        </w:tc>
      </w:tr>
      <w:tr w:rsidR="00FE4638">
        <w:trPr>
          <w:cantSplit/>
        </w:trPr>
        <w:tc>
          <w:tcPr>
            <w:tcW w:w="0" w:type="auto"/>
            <w:vMerge w:val="restart"/>
          </w:tcPr>
          <w:p w:rsidR="00FE4638" w:rsidRDefault="004B134F">
            <w:pPr>
              <w:keepNext/>
              <w:spacing w:before="100" w:after="0"/>
            </w:pPr>
            <w:r>
              <w:rPr>
                <w:color w:val="000000"/>
              </w:rPr>
              <w:lastRenderedPageBreak/>
              <w:t>6</w:t>
            </w:r>
          </w:p>
        </w:tc>
        <w:tc>
          <w:tcPr>
            <w:tcW w:w="0" w:type="auto"/>
          </w:tcPr>
          <w:p w:rsidR="00FE4638" w:rsidRDefault="004B134F">
            <w:pPr>
              <w:keepNext/>
              <w:spacing w:before="100" w:after="0"/>
              <w:rPr>
                <w:b/>
              </w:rPr>
            </w:pPr>
            <w:r>
              <w:rPr>
                <w:b/>
              </w:rPr>
              <w:t>Agency/Group/Organization</w:t>
            </w:r>
          </w:p>
        </w:tc>
        <w:tc>
          <w:tcPr>
            <w:tcW w:w="0" w:type="auto"/>
          </w:tcPr>
          <w:p w:rsidR="00FE4638" w:rsidRDefault="004B134F">
            <w:pPr>
              <w:spacing w:before="100" w:after="0"/>
            </w:pPr>
            <w:r>
              <w:rPr>
                <w:color w:val="000000"/>
              </w:rPr>
              <w:t>Turning Point</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Agency/Group/Organization Type</w:t>
            </w:r>
          </w:p>
        </w:tc>
        <w:tc>
          <w:tcPr>
            <w:tcW w:w="0" w:type="auto"/>
          </w:tcPr>
          <w:p w:rsidR="00FE4638" w:rsidRDefault="004B134F">
            <w:pPr>
              <w:spacing w:before="100" w:after="0"/>
            </w:pPr>
            <w:r>
              <w:rPr>
                <w:color w:val="000000"/>
              </w:rPr>
              <w:t>Services - Housing</w:t>
            </w:r>
            <w:r>
              <w:rPr>
                <w:color w:val="000000"/>
              </w:rPr>
              <w:br/>
              <w:t>Servic</w:t>
            </w:r>
            <w:r>
              <w:rPr>
                <w:color w:val="000000"/>
              </w:rPr>
              <w:t>es-Children</w:t>
            </w:r>
            <w:r>
              <w:rPr>
                <w:color w:val="000000"/>
              </w:rPr>
              <w:br/>
              <w:t>Services-homeless</w:t>
            </w:r>
            <w:r>
              <w:rPr>
                <w:color w:val="000000"/>
              </w:rPr>
              <w:br/>
              <w:t>Services-Education</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What section of the Plan was addressed by Consultation?</w:t>
            </w:r>
          </w:p>
        </w:tc>
        <w:tc>
          <w:tcPr>
            <w:tcW w:w="0" w:type="auto"/>
          </w:tcPr>
          <w:p w:rsidR="00FE4638" w:rsidRDefault="004B134F">
            <w:pPr>
              <w:spacing w:before="100" w:after="0"/>
            </w:pPr>
            <w:r>
              <w:rPr>
                <w:color w:val="000000"/>
              </w:rPr>
              <w:t>Non-Homeless Special Needs</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 xml:space="preserve">Briefly describe how the Agency/Group/Organization was consulted. What are the anticipated outcomes of the consultation </w:t>
            </w:r>
            <w:r>
              <w:rPr>
                <w:b/>
              </w:rPr>
              <w:t>or areas for improved coordination?</w:t>
            </w:r>
          </w:p>
        </w:tc>
        <w:tc>
          <w:tcPr>
            <w:tcW w:w="0" w:type="auto"/>
          </w:tcPr>
          <w:p w:rsidR="00FE4638" w:rsidRDefault="004B134F">
            <w:pPr>
              <w:spacing w:before="100" w:after="0"/>
            </w:pPr>
            <w:r>
              <w:rPr>
                <w:color w:val="000000"/>
              </w:rPr>
              <w:t>Formal and informal consultation occurred with housing and social service agencies during Plan development.  This included the previously mentioned focus group meetings and informal, ad-hoc discussions.  As noted, valuab</w:t>
            </w:r>
            <w:r>
              <w:rPr>
                <w:color w:val="000000"/>
              </w:rPr>
              <w:t>le insights were obtained and incorporated into this Plan.</w:t>
            </w:r>
          </w:p>
        </w:tc>
      </w:tr>
      <w:tr w:rsidR="00FE4638">
        <w:trPr>
          <w:cantSplit/>
        </w:trPr>
        <w:tc>
          <w:tcPr>
            <w:tcW w:w="0" w:type="auto"/>
            <w:vMerge w:val="restart"/>
          </w:tcPr>
          <w:p w:rsidR="00FE4638" w:rsidRDefault="004B134F">
            <w:pPr>
              <w:keepNext/>
              <w:spacing w:before="100" w:after="0"/>
            </w:pPr>
            <w:r>
              <w:rPr>
                <w:color w:val="000000"/>
              </w:rPr>
              <w:t>7</w:t>
            </w:r>
          </w:p>
        </w:tc>
        <w:tc>
          <w:tcPr>
            <w:tcW w:w="0" w:type="auto"/>
          </w:tcPr>
          <w:p w:rsidR="00FE4638" w:rsidRDefault="004B134F">
            <w:pPr>
              <w:keepNext/>
              <w:spacing w:before="100" w:after="0"/>
              <w:rPr>
                <w:b/>
              </w:rPr>
            </w:pPr>
            <w:r>
              <w:rPr>
                <w:b/>
              </w:rPr>
              <w:t>Agency/Group/Organization</w:t>
            </w:r>
          </w:p>
        </w:tc>
        <w:tc>
          <w:tcPr>
            <w:tcW w:w="0" w:type="auto"/>
          </w:tcPr>
          <w:p w:rsidR="00FE4638" w:rsidRDefault="004B134F">
            <w:pPr>
              <w:spacing w:before="100" w:after="0"/>
            </w:pPr>
            <w:r>
              <w:rPr>
                <w:color w:val="000000"/>
              </w:rPr>
              <w:t>WIGS FOR KIDS, INC.</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Agency/Group/Organization Type</w:t>
            </w:r>
          </w:p>
        </w:tc>
        <w:tc>
          <w:tcPr>
            <w:tcW w:w="0" w:type="auto"/>
          </w:tcPr>
          <w:p w:rsidR="00FE4638" w:rsidRDefault="004B134F">
            <w:pPr>
              <w:spacing w:before="100" w:after="0"/>
            </w:pPr>
            <w:r>
              <w:rPr>
                <w:color w:val="000000"/>
              </w:rPr>
              <w:t>Services-Children</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What section of the Plan was addressed by Consultation?</w:t>
            </w:r>
          </w:p>
        </w:tc>
        <w:tc>
          <w:tcPr>
            <w:tcW w:w="0" w:type="auto"/>
          </w:tcPr>
          <w:p w:rsidR="00FE4638" w:rsidRDefault="004B134F">
            <w:pPr>
              <w:spacing w:before="100" w:after="0"/>
            </w:pPr>
            <w:r>
              <w:rPr>
                <w:color w:val="000000"/>
              </w:rPr>
              <w:t>Non-Homeless Special Needs</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 xml:space="preserve">Briefly </w:t>
            </w:r>
            <w:r>
              <w:rPr>
                <w:b/>
              </w:rPr>
              <w:t>describe how the Agency/Group/Organization was consulted. What are the anticipated outcomes of the consultation or areas for improved coordination?</w:t>
            </w:r>
          </w:p>
        </w:tc>
        <w:tc>
          <w:tcPr>
            <w:tcW w:w="0" w:type="auto"/>
          </w:tcPr>
          <w:p w:rsidR="00FE4638" w:rsidRDefault="004B134F">
            <w:pPr>
              <w:spacing w:before="100" w:after="0"/>
            </w:pPr>
            <w:r>
              <w:rPr>
                <w:color w:val="000000"/>
              </w:rPr>
              <w:t xml:space="preserve">Formal and informal consultation occurred with housing and social service agencies during Plan development. </w:t>
            </w:r>
            <w:r>
              <w:rPr>
                <w:color w:val="000000"/>
              </w:rPr>
              <w:t xml:space="preserve"> This included the previously mentioned focus group meetings and informal, ad-hoc discussions.  As noted, valuable insights were obtained and incorporated into this Plan.</w:t>
            </w:r>
          </w:p>
        </w:tc>
      </w:tr>
      <w:tr w:rsidR="00FE4638">
        <w:trPr>
          <w:cantSplit/>
        </w:trPr>
        <w:tc>
          <w:tcPr>
            <w:tcW w:w="0" w:type="auto"/>
            <w:vMerge w:val="restart"/>
          </w:tcPr>
          <w:p w:rsidR="00FE4638" w:rsidRDefault="004B134F">
            <w:pPr>
              <w:keepNext/>
              <w:spacing w:before="100" w:after="0"/>
            </w:pPr>
            <w:r>
              <w:rPr>
                <w:color w:val="000000"/>
              </w:rPr>
              <w:t>8</w:t>
            </w:r>
          </w:p>
        </w:tc>
        <w:tc>
          <w:tcPr>
            <w:tcW w:w="0" w:type="auto"/>
          </w:tcPr>
          <w:p w:rsidR="00FE4638" w:rsidRDefault="004B134F">
            <w:pPr>
              <w:keepNext/>
              <w:spacing w:before="100" w:after="0"/>
              <w:rPr>
                <w:b/>
              </w:rPr>
            </w:pPr>
            <w:r>
              <w:rPr>
                <w:b/>
              </w:rPr>
              <w:t>Agency/Group/Organization</w:t>
            </w:r>
          </w:p>
        </w:tc>
        <w:tc>
          <w:tcPr>
            <w:tcW w:w="0" w:type="auto"/>
          </w:tcPr>
          <w:p w:rsidR="00FE4638" w:rsidRDefault="004B134F">
            <w:pPr>
              <w:spacing w:before="100" w:after="0"/>
            </w:pPr>
            <w:r>
              <w:rPr>
                <w:color w:val="000000"/>
              </w:rPr>
              <w:t>MACOMB COUNTY HABITAT FOR HUMANITY</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Agency/Group/Organi</w:t>
            </w:r>
            <w:r>
              <w:rPr>
                <w:b/>
              </w:rPr>
              <w:t>zation Type</w:t>
            </w:r>
          </w:p>
        </w:tc>
        <w:tc>
          <w:tcPr>
            <w:tcW w:w="0" w:type="auto"/>
          </w:tcPr>
          <w:p w:rsidR="00FE4638" w:rsidRDefault="004B134F">
            <w:pPr>
              <w:spacing w:before="100" w:after="0"/>
            </w:pPr>
            <w:r>
              <w:rPr>
                <w:color w:val="000000"/>
              </w:rPr>
              <w:t>Housing</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What section of the Plan was addressed by Consultation?</w:t>
            </w:r>
          </w:p>
        </w:tc>
        <w:tc>
          <w:tcPr>
            <w:tcW w:w="0" w:type="auto"/>
          </w:tcPr>
          <w:p w:rsidR="00FE4638" w:rsidRDefault="004B134F">
            <w:pPr>
              <w:spacing w:before="100" w:after="0"/>
            </w:pPr>
            <w:r>
              <w:rPr>
                <w:color w:val="000000"/>
              </w:rPr>
              <w:t>Housing Need Assessment</w:t>
            </w:r>
            <w:r>
              <w:rPr>
                <w:color w:val="000000"/>
              </w:rPr>
              <w:br/>
              <w:t>Non-Homeless Special Needs</w:t>
            </w:r>
            <w:r>
              <w:rPr>
                <w:color w:val="000000"/>
              </w:rPr>
              <w:br/>
              <w:t>Market Analysis</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 xml:space="preserve">Briefly describe how the Agency/Group/Organization was consulted. What are the anticipated outcomes of the </w:t>
            </w:r>
            <w:r>
              <w:rPr>
                <w:b/>
              </w:rPr>
              <w:t>consultation or areas for improved coordination?</w:t>
            </w:r>
          </w:p>
        </w:tc>
        <w:tc>
          <w:tcPr>
            <w:tcW w:w="0" w:type="auto"/>
          </w:tcPr>
          <w:p w:rsidR="00FE4638" w:rsidRDefault="004B134F">
            <w:pPr>
              <w:spacing w:before="100" w:after="0"/>
            </w:pPr>
            <w:r>
              <w:rPr>
                <w:color w:val="000000"/>
              </w:rPr>
              <w:t xml:space="preserve">Formal and informal consultation occurred with housing and social service agencies during Plan development.  This included the previously mentioned focus group meetings and informal, ad-hoc discussions.  As </w:t>
            </w:r>
            <w:r>
              <w:rPr>
                <w:color w:val="000000"/>
              </w:rPr>
              <w:t>noted, valuable insights were obtained and incorporated into this Plan.</w:t>
            </w:r>
          </w:p>
        </w:tc>
      </w:tr>
      <w:tr w:rsidR="00FE4638">
        <w:trPr>
          <w:cantSplit/>
        </w:trPr>
        <w:tc>
          <w:tcPr>
            <w:tcW w:w="0" w:type="auto"/>
            <w:vMerge w:val="restart"/>
          </w:tcPr>
          <w:p w:rsidR="00FE4638" w:rsidRDefault="004B134F">
            <w:pPr>
              <w:keepNext/>
              <w:spacing w:before="100" w:after="0"/>
            </w:pPr>
            <w:r>
              <w:rPr>
                <w:color w:val="000000"/>
              </w:rPr>
              <w:t>9</w:t>
            </w:r>
          </w:p>
        </w:tc>
        <w:tc>
          <w:tcPr>
            <w:tcW w:w="0" w:type="auto"/>
          </w:tcPr>
          <w:p w:rsidR="00FE4638" w:rsidRDefault="004B134F">
            <w:pPr>
              <w:keepNext/>
              <w:spacing w:before="100" w:after="0"/>
              <w:rPr>
                <w:b/>
              </w:rPr>
            </w:pPr>
            <w:r>
              <w:rPr>
                <w:b/>
              </w:rPr>
              <w:t>Agency/Group/Organization</w:t>
            </w:r>
          </w:p>
        </w:tc>
        <w:tc>
          <w:tcPr>
            <w:tcW w:w="0" w:type="auto"/>
          </w:tcPr>
          <w:p w:rsidR="00FE4638" w:rsidRDefault="004B134F">
            <w:pPr>
              <w:spacing w:before="100" w:after="0"/>
            </w:pPr>
            <w:r>
              <w:rPr>
                <w:color w:val="000000"/>
              </w:rPr>
              <w:t>MCCSA</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Agency/Group/Organization Type</w:t>
            </w:r>
          </w:p>
        </w:tc>
        <w:tc>
          <w:tcPr>
            <w:tcW w:w="0" w:type="auto"/>
          </w:tcPr>
          <w:p w:rsidR="00FE4638" w:rsidRDefault="004B134F">
            <w:pPr>
              <w:spacing w:before="100" w:after="0"/>
            </w:pPr>
            <w:r>
              <w:rPr>
                <w:color w:val="000000"/>
              </w:rPr>
              <w:t>Other government - County</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What section of the Plan was addressed by Consultation?</w:t>
            </w:r>
          </w:p>
        </w:tc>
        <w:tc>
          <w:tcPr>
            <w:tcW w:w="0" w:type="auto"/>
          </w:tcPr>
          <w:p w:rsidR="00FE4638" w:rsidRDefault="004B134F">
            <w:pPr>
              <w:spacing w:before="100" w:after="0"/>
            </w:pPr>
            <w:r>
              <w:rPr>
                <w:color w:val="000000"/>
              </w:rPr>
              <w:t>Housing Need Assessment</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Briefly describe how the Agency/Group/Organization was consulted. What are the anticipated outcomes of the consultation or areas for improved coordination?</w:t>
            </w:r>
          </w:p>
        </w:tc>
        <w:tc>
          <w:tcPr>
            <w:tcW w:w="0" w:type="auto"/>
          </w:tcPr>
          <w:p w:rsidR="00FE4638" w:rsidRDefault="004B134F">
            <w:pPr>
              <w:spacing w:before="100" w:after="0"/>
            </w:pPr>
            <w:r>
              <w:rPr>
                <w:color w:val="000000"/>
              </w:rPr>
              <w:t>Formal and informal consultation occurred with housing and social service agencies during Plan devel</w:t>
            </w:r>
            <w:r>
              <w:rPr>
                <w:color w:val="000000"/>
              </w:rPr>
              <w:t>opment.</w:t>
            </w:r>
          </w:p>
        </w:tc>
      </w:tr>
      <w:tr w:rsidR="00FE4638">
        <w:trPr>
          <w:cantSplit/>
        </w:trPr>
        <w:tc>
          <w:tcPr>
            <w:tcW w:w="0" w:type="auto"/>
            <w:vMerge w:val="restart"/>
          </w:tcPr>
          <w:p w:rsidR="00FE4638" w:rsidRDefault="004B134F">
            <w:pPr>
              <w:keepNext/>
              <w:spacing w:before="100" w:after="0"/>
            </w:pPr>
            <w:r>
              <w:rPr>
                <w:color w:val="000000"/>
              </w:rPr>
              <w:t>10</w:t>
            </w:r>
          </w:p>
        </w:tc>
        <w:tc>
          <w:tcPr>
            <w:tcW w:w="0" w:type="auto"/>
          </w:tcPr>
          <w:p w:rsidR="00FE4638" w:rsidRDefault="004B134F">
            <w:pPr>
              <w:keepNext/>
              <w:spacing w:before="100" w:after="0"/>
              <w:rPr>
                <w:b/>
              </w:rPr>
            </w:pPr>
            <w:r>
              <w:rPr>
                <w:b/>
              </w:rPr>
              <w:t>Agency/Group/Organization</w:t>
            </w:r>
          </w:p>
        </w:tc>
        <w:tc>
          <w:tcPr>
            <w:tcW w:w="0" w:type="auto"/>
          </w:tcPr>
          <w:p w:rsidR="00FE4638" w:rsidRDefault="004B134F">
            <w:pPr>
              <w:spacing w:before="100" w:after="0"/>
            </w:pPr>
            <w:r>
              <w:rPr>
                <w:color w:val="000000"/>
              </w:rPr>
              <w:t>Salvation Army MATTS Shelter</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Agency/Group/Organization Type</w:t>
            </w:r>
          </w:p>
        </w:tc>
        <w:tc>
          <w:tcPr>
            <w:tcW w:w="0" w:type="auto"/>
          </w:tcPr>
          <w:p w:rsidR="00FE4638" w:rsidRDefault="004B134F">
            <w:pPr>
              <w:spacing w:before="100" w:after="0"/>
            </w:pPr>
            <w:r>
              <w:rPr>
                <w:color w:val="000000"/>
              </w:rPr>
              <w:t>Services-homeless</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What section of the Plan was addressed by Consultation?</w:t>
            </w:r>
          </w:p>
        </w:tc>
        <w:tc>
          <w:tcPr>
            <w:tcW w:w="0" w:type="auto"/>
          </w:tcPr>
          <w:p w:rsidR="00FE4638" w:rsidRDefault="004B134F">
            <w:pPr>
              <w:spacing w:before="100" w:after="0"/>
            </w:pPr>
            <w:r>
              <w:rPr>
                <w:color w:val="000000"/>
              </w:rPr>
              <w:t>Housing Need Assessment</w:t>
            </w:r>
            <w:r>
              <w:rPr>
                <w:color w:val="000000"/>
              </w:rPr>
              <w:br/>
              <w:t>Public Housing Needs</w:t>
            </w:r>
            <w:r>
              <w:rPr>
                <w:color w:val="000000"/>
              </w:rPr>
              <w:br/>
            </w:r>
            <w:r>
              <w:rPr>
                <w:color w:val="000000"/>
              </w:rPr>
              <w:t>Homeless Needs - Chronically homeless</w:t>
            </w:r>
            <w:r>
              <w:rPr>
                <w:color w:val="000000"/>
              </w:rPr>
              <w:br/>
              <w:t>Homeless Needs - Families with children</w:t>
            </w:r>
            <w:r>
              <w:rPr>
                <w:color w:val="000000"/>
              </w:rPr>
              <w:br/>
              <w:t>Homelessness Needs - Veterans</w:t>
            </w:r>
            <w:r>
              <w:rPr>
                <w:color w:val="000000"/>
              </w:rPr>
              <w:br/>
              <w:t>Homelessness Needs - Unaccompanied youth</w:t>
            </w:r>
            <w:r>
              <w:rPr>
                <w:color w:val="000000"/>
              </w:rPr>
              <w:br/>
              <w:t>Homelessness Strategy</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Briefly describe how the Agency/Group/Organization was consulted. What are the anti</w:t>
            </w:r>
            <w:r>
              <w:rPr>
                <w:b/>
              </w:rPr>
              <w:t>cipated outcomes of the consultation or areas for improved coordination?</w:t>
            </w:r>
          </w:p>
        </w:tc>
        <w:tc>
          <w:tcPr>
            <w:tcW w:w="0" w:type="auto"/>
          </w:tcPr>
          <w:p w:rsidR="00FE4638" w:rsidRDefault="004B134F">
            <w:pPr>
              <w:spacing w:before="100" w:after="0"/>
            </w:pPr>
            <w:r>
              <w:rPr>
                <w:color w:val="000000"/>
              </w:rPr>
              <w:t>Formal and informal consultation occurred with housing and social service agencies during Plan development.</w:t>
            </w:r>
          </w:p>
        </w:tc>
      </w:tr>
      <w:tr w:rsidR="00FE4638">
        <w:trPr>
          <w:cantSplit/>
        </w:trPr>
        <w:tc>
          <w:tcPr>
            <w:tcW w:w="0" w:type="auto"/>
            <w:vMerge w:val="restart"/>
          </w:tcPr>
          <w:p w:rsidR="00FE4638" w:rsidRDefault="004B134F">
            <w:pPr>
              <w:keepNext/>
              <w:spacing w:before="100" w:after="0"/>
            </w:pPr>
            <w:r>
              <w:rPr>
                <w:color w:val="000000"/>
              </w:rPr>
              <w:lastRenderedPageBreak/>
              <w:t>11</w:t>
            </w:r>
          </w:p>
        </w:tc>
        <w:tc>
          <w:tcPr>
            <w:tcW w:w="0" w:type="auto"/>
          </w:tcPr>
          <w:p w:rsidR="00FE4638" w:rsidRDefault="004B134F">
            <w:pPr>
              <w:keepNext/>
              <w:spacing w:before="100" w:after="0"/>
              <w:rPr>
                <w:b/>
              </w:rPr>
            </w:pPr>
            <w:r>
              <w:rPr>
                <w:b/>
              </w:rPr>
              <w:t>Agency/Group/Organization</w:t>
            </w:r>
          </w:p>
        </w:tc>
        <w:tc>
          <w:tcPr>
            <w:tcW w:w="0" w:type="auto"/>
          </w:tcPr>
          <w:p w:rsidR="00FE4638" w:rsidRDefault="004B134F">
            <w:pPr>
              <w:spacing w:before="100" w:after="0"/>
            </w:pPr>
            <w:r>
              <w:rPr>
                <w:color w:val="000000"/>
              </w:rPr>
              <w:t>Interfaith Volunteer Care givers</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Agency/Group/Organization Type</w:t>
            </w:r>
          </w:p>
        </w:tc>
        <w:tc>
          <w:tcPr>
            <w:tcW w:w="0" w:type="auto"/>
          </w:tcPr>
          <w:p w:rsidR="00FE4638" w:rsidRDefault="004B134F">
            <w:pPr>
              <w:spacing w:before="100" w:after="0"/>
            </w:pPr>
            <w:r>
              <w:rPr>
                <w:color w:val="000000"/>
              </w:rPr>
              <w:t>Services-Elderly Persons</w:t>
            </w:r>
            <w:r>
              <w:rPr>
                <w:color w:val="000000"/>
              </w:rPr>
              <w:br/>
              <w:t>Services-Persons with Disabilities</w:t>
            </w:r>
            <w:r>
              <w:rPr>
                <w:color w:val="000000"/>
              </w:rPr>
              <w:br/>
              <w:t>Foundation</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What section of the Plan was addressed by Consultation?</w:t>
            </w:r>
          </w:p>
        </w:tc>
        <w:tc>
          <w:tcPr>
            <w:tcW w:w="0" w:type="auto"/>
          </w:tcPr>
          <w:p w:rsidR="00FE4638" w:rsidRDefault="004B134F">
            <w:pPr>
              <w:spacing w:before="100" w:after="0"/>
            </w:pPr>
            <w:r>
              <w:rPr>
                <w:color w:val="000000"/>
              </w:rPr>
              <w:t>Non-Homeless Special Needs</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 xml:space="preserve">Briefly describe how the Agency/Group/Organization was consulted. </w:t>
            </w:r>
            <w:r>
              <w:rPr>
                <w:b/>
              </w:rPr>
              <w:t>What are the anticipated outcomes of the consultation or areas for improved coordination?</w:t>
            </w:r>
          </w:p>
        </w:tc>
        <w:tc>
          <w:tcPr>
            <w:tcW w:w="0" w:type="auto"/>
          </w:tcPr>
          <w:p w:rsidR="00FE4638" w:rsidRDefault="004B134F">
            <w:pPr>
              <w:spacing w:before="100" w:after="0"/>
            </w:pPr>
            <w:r>
              <w:rPr>
                <w:color w:val="000000"/>
              </w:rPr>
              <w:t xml:space="preserve"> </w:t>
            </w:r>
          </w:p>
        </w:tc>
      </w:tr>
    </w:tbl>
    <w:p w:rsidR="00FE4638" w:rsidRDefault="00FE4638"/>
    <w:p w:rsidR="00FE4638" w:rsidRDefault="004B134F">
      <w:pPr>
        <w:rPr>
          <w:b/>
          <w:sz w:val="24"/>
          <w:szCs w:val="24"/>
        </w:rPr>
      </w:pPr>
      <w:r>
        <w:rPr>
          <w:b/>
          <w:sz w:val="24"/>
          <w:szCs w:val="24"/>
        </w:rPr>
        <w:t>Identify any Agency Types not consulted and provide rationale for not consulting</w:t>
      </w:r>
    </w:p>
    <w:p w:rsidR="00FE4638" w:rsidRDefault="004B134F">
      <w:pPr>
        <w:spacing w:beforeAutospacing="1" w:afterAutospacing="1"/>
        <w:rPr>
          <w:rFonts w:cs="Arial"/>
        </w:rPr>
      </w:pPr>
      <w:r>
        <w:rPr>
          <w:rFonts w:cs="Arial"/>
        </w:rPr>
        <w:t>No agencies were intentionally excluded from the process. An effort was made by t</w:t>
      </w:r>
      <w:r>
        <w:rPr>
          <w:rFonts w:cs="Arial"/>
        </w:rPr>
        <w:t>he Consortium to make all meetings open and to distribute information about the planning process to interested agencies. It is unknown if any other agencies were not consulted.</w:t>
      </w:r>
    </w:p>
    <w:p w:rsidR="00FE4638" w:rsidRDefault="00FE4638">
      <w:pPr>
        <w:rPr>
          <w:rFonts w:cs="Arial"/>
        </w:rPr>
      </w:pPr>
    </w:p>
    <w:p w:rsidR="00FE4638" w:rsidRDefault="004B134F">
      <w:pPr>
        <w:keepNext/>
        <w:rPr>
          <w:b/>
          <w:sz w:val="24"/>
          <w:szCs w:val="24"/>
        </w:rPr>
      </w:pPr>
      <w:r>
        <w:rPr>
          <w:b/>
          <w:sz w:val="24"/>
          <w:szCs w:val="24"/>
        </w:rPr>
        <w:t xml:space="preserve">Other local/regional/state/federal planning efforts considered when preparing </w:t>
      </w:r>
      <w:r>
        <w:rPr>
          <w:b/>
          <w:sz w:val="24"/>
          <w:szCs w:val="24"/>
        </w:rPr>
        <w:t>the Plan</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1"/>
        <w:gridCol w:w="2772"/>
        <w:gridCol w:w="7873"/>
      </w:tblGrid>
      <w:tr w:rsidR="00FE4638">
        <w:trPr>
          <w:cantSplit/>
          <w:tblHeader/>
        </w:trPr>
        <w:tc>
          <w:tcPr>
            <w:tcW w:w="3192" w:type="dxa"/>
          </w:tcPr>
          <w:p w:rsidR="00FE4638" w:rsidRDefault="004B134F">
            <w:pPr>
              <w:keepNext/>
              <w:widowControl w:val="0"/>
              <w:spacing w:after="0" w:line="240" w:lineRule="auto"/>
              <w:jc w:val="center"/>
              <w:rPr>
                <w:b/>
                <w:bCs/>
              </w:rPr>
            </w:pPr>
            <w:r>
              <w:rPr>
                <w:b/>
                <w:bCs/>
              </w:rPr>
              <w:t>Name of Plan</w:t>
            </w:r>
          </w:p>
        </w:tc>
        <w:tc>
          <w:tcPr>
            <w:tcW w:w="3192" w:type="dxa"/>
          </w:tcPr>
          <w:p w:rsidR="00FE4638" w:rsidRDefault="004B134F">
            <w:pPr>
              <w:spacing w:after="0" w:line="240" w:lineRule="auto"/>
              <w:jc w:val="center"/>
              <w:rPr>
                <w:b/>
                <w:bCs/>
              </w:rPr>
            </w:pPr>
            <w:r>
              <w:rPr>
                <w:b/>
                <w:bCs/>
              </w:rPr>
              <w:t>Lead Organization</w:t>
            </w:r>
          </w:p>
        </w:tc>
        <w:tc>
          <w:tcPr>
            <w:tcW w:w="3192" w:type="dxa"/>
          </w:tcPr>
          <w:p w:rsidR="00FE4638" w:rsidRDefault="004B134F">
            <w:pPr>
              <w:keepNext/>
              <w:widowControl w:val="0"/>
              <w:spacing w:after="0" w:line="240" w:lineRule="auto"/>
              <w:jc w:val="center"/>
              <w:rPr>
                <w:b/>
                <w:bCs/>
              </w:rPr>
            </w:pPr>
            <w:r>
              <w:rPr>
                <w:b/>
                <w:bCs/>
              </w:rPr>
              <w:t>How do the goals of your Strategic Plan overlap with the goals of each plan?</w:t>
            </w:r>
          </w:p>
        </w:tc>
      </w:tr>
      <w:tr w:rsidR="00FE4638">
        <w:trPr>
          <w:cantSplit/>
        </w:trPr>
        <w:tc>
          <w:tcPr>
            <w:tcW w:w="0" w:type="auto"/>
            <w:vAlign w:val="center"/>
          </w:tcPr>
          <w:p w:rsidR="00FE4638" w:rsidRDefault="004B134F">
            <w:pPr>
              <w:spacing w:beforeAutospacing="1" w:afterAutospacing="1"/>
            </w:pPr>
            <w:r>
              <w:rPr>
                <w:color w:val="000000"/>
              </w:rPr>
              <w:t>Continuum of Care</w:t>
            </w:r>
          </w:p>
        </w:tc>
        <w:tc>
          <w:tcPr>
            <w:tcW w:w="0" w:type="auto"/>
            <w:vAlign w:val="center"/>
          </w:tcPr>
          <w:p w:rsidR="00FE4638" w:rsidRDefault="004B134F">
            <w:pPr>
              <w:spacing w:beforeAutospacing="1" w:afterAutospacing="1"/>
            </w:pPr>
            <w:r>
              <w:rPr>
                <w:color w:val="000000"/>
              </w:rPr>
              <w:t>Macomb County Homeless Coalition</w:t>
            </w:r>
          </w:p>
        </w:tc>
        <w:tc>
          <w:tcPr>
            <w:tcW w:w="0" w:type="auto"/>
            <w:vAlign w:val="center"/>
          </w:tcPr>
          <w:p w:rsidR="00FE4638" w:rsidRDefault="004B134F">
            <w:pPr>
              <w:spacing w:beforeAutospacing="1" w:afterAutospacing="1"/>
            </w:pPr>
            <w:r>
              <w:rPr>
                <w:color w:val="000000"/>
              </w:rPr>
              <w:t>The 10 year plan to end homelessness align with the goals and strategies of the Consolidated Plan and Annual Action Plan</w:t>
            </w:r>
          </w:p>
        </w:tc>
      </w:tr>
    </w:tbl>
    <w:p w:rsidR="00FE4638" w:rsidRDefault="004B134F">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3</w:t>
      </w:r>
      <w:r>
        <w:rPr>
          <w:rFonts w:asciiTheme="minorHAnsi" w:hAnsiTheme="minorHAnsi"/>
        </w:rPr>
        <w:fldChar w:fldCharType="end"/>
      </w:r>
      <w:r>
        <w:rPr>
          <w:rFonts w:asciiTheme="minorHAnsi" w:hAnsiTheme="minorHAnsi"/>
        </w:rPr>
        <w:t xml:space="preserve"> - Other local / regional / federal planning efforts</w:t>
      </w:r>
    </w:p>
    <w:p w:rsidR="00FE4638" w:rsidRDefault="00FE4638">
      <w:pPr>
        <w:rPr>
          <w:rFonts w:asciiTheme="minorHAnsi" w:hAnsiTheme="minorHAnsi"/>
        </w:rPr>
      </w:pPr>
    </w:p>
    <w:p w:rsidR="00FE4638" w:rsidRDefault="004B134F">
      <w:pPr>
        <w:rPr>
          <w:b/>
          <w:sz w:val="24"/>
          <w:szCs w:val="24"/>
        </w:rPr>
      </w:pPr>
      <w:r>
        <w:rPr>
          <w:b/>
          <w:sz w:val="24"/>
          <w:szCs w:val="24"/>
        </w:rPr>
        <w:t>Narrative</w:t>
      </w:r>
    </w:p>
    <w:p w:rsidR="00FE4638" w:rsidRDefault="00FE4638">
      <w:pPr>
        <w:rPr>
          <w:rFonts w:cs="Arial"/>
        </w:rPr>
      </w:pPr>
    </w:p>
    <w:p w:rsidR="00FE4638" w:rsidRDefault="00FE4638">
      <w:pPr>
        <w:rPr>
          <w:rFonts w:cs="Arial"/>
        </w:rPr>
        <w:sectPr w:rsidR="00FE4638">
          <w:pgSz w:w="15840" w:h="12240" w:orient="landscape" w:code="1"/>
          <w:pgMar w:top="1440" w:right="1440" w:bottom="1440" w:left="1440" w:header="720" w:footer="720" w:gutter="0"/>
          <w:cols w:space="720"/>
          <w:docGrid w:linePitch="360"/>
        </w:sectPr>
      </w:pPr>
    </w:p>
    <w:p w:rsidR="00FE4638" w:rsidRDefault="004B134F">
      <w:pPr>
        <w:pStyle w:val="Heading2"/>
        <w:keepNext w:val="0"/>
        <w:pageBreakBefore/>
        <w:widowControl w:val="0"/>
        <w:rPr>
          <w:rFonts w:ascii="Calibri" w:hAnsi="Calibri"/>
          <w:i w:val="0"/>
        </w:rPr>
      </w:pPr>
      <w:r>
        <w:rPr>
          <w:rFonts w:ascii="Calibri" w:hAnsi="Calibri"/>
          <w:i w:val="0"/>
        </w:rPr>
        <w:lastRenderedPageBreak/>
        <w:t xml:space="preserve">AP-12 Participation - </w:t>
      </w:r>
      <w:r>
        <w:rPr>
          <w:rFonts w:ascii="Calibri" w:hAnsi="Calibri"/>
          <w:i w:val="0"/>
        </w:rPr>
        <w:t>91.401, 91.105, 91.200(c)</w:t>
      </w:r>
    </w:p>
    <w:p w:rsidR="00FE4638" w:rsidRDefault="004B134F">
      <w:pPr>
        <w:spacing w:after="0" w:line="240" w:lineRule="auto"/>
        <w:rPr>
          <w:b/>
          <w:sz w:val="24"/>
          <w:szCs w:val="24"/>
        </w:rPr>
      </w:pPr>
      <w:r>
        <w:rPr>
          <w:b/>
          <w:sz w:val="24"/>
          <w:szCs w:val="24"/>
        </w:rPr>
        <w:t>1.</w:t>
      </w:r>
      <w:r>
        <w:rPr>
          <w:b/>
          <w:sz w:val="24"/>
          <w:szCs w:val="24"/>
        </w:rPr>
        <w:tab/>
        <w:t>Summary of citizen participation process/Efforts made to broaden citizen participation</w:t>
      </w:r>
    </w:p>
    <w:p w:rsidR="00FE4638" w:rsidRDefault="004B134F">
      <w:pPr>
        <w:spacing w:after="0" w:line="240" w:lineRule="auto"/>
        <w:rPr>
          <w:b/>
          <w:sz w:val="24"/>
          <w:szCs w:val="24"/>
        </w:rPr>
      </w:pPr>
      <w:r>
        <w:rPr>
          <w:b/>
          <w:sz w:val="24"/>
          <w:szCs w:val="24"/>
        </w:rPr>
        <w:t>Summarize citizen participation process and how it impacted goal-setting</w:t>
      </w:r>
    </w:p>
    <w:p w:rsidR="00FE4638" w:rsidRDefault="00FE4638">
      <w:pPr>
        <w:spacing w:after="0" w:line="240" w:lineRule="auto"/>
        <w:rPr>
          <w:b/>
          <w:sz w:val="24"/>
          <w:szCs w:val="24"/>
        </w:rPr>
      </w:pPr>
    </w:p>
    <w:p w:rsidR="00FE4638" w:rsidRDefault="004B134F">
      <w:pPr>
        <w:spacing w:beforeAutospacing="1" w:afterAutospacing="1"/>
        <w:rPr>
          <w:rFonts w:cs="Arial"/>
        </w:rPr>
      </w:pPr>
      <w:r>
        <w:rPr>
          <w:rFonts w:cs="Arial"/>
        </w:rPr>
        <w:t>The Citizens Advisory Committee held several meetings to obtain citizen input on proposed projects. A selection of projects meeting was held March 13, 2017.  No citizen comments were received.</w:t>
      </w:r>
    </w:p>
    <w:p w:rsidR="00FE4638" w:rsidRDefault="00FE4638">
      <w:pPr>
        <w:rPr>
          <w:rFonts w:cs="Arial"/>
        </w:rPr>
      </w:pPr>
    </w:p>
    <w:p w:rsidR="00FE4638" w:rsidRDefault="004B134F">
      <w:pPr>
        <w:keepNext/>
        <w:rPr>
          <w:b/>
          <w:sz w:val="24"/>
          <w:szCs w:val="24"/>
        </w:rPr>
      </w:pPr>
      <w:r>
        <w:rPr>
          <w:b/>
          <w:sz w:val="24"/>
          <w:szCs w:val="24"/>
        </w:rPr>
        <w:t>Citizen Participation Outreach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32"/>
        <w:gridCol w:w="1908"/>
        <w:gridCol w:w="1956"/>
        <w:gridCol w:w="2192"/>
        <w:gridCol w:w="2020"/>
        <w:gridCol w:w="2350"/>
        <w:gridCol w:w="1532"/>
      </w:tblGrid>
      <w:tr w:rsidR="00FE4638">
        <w:trPr>
          <w:cantSplit/>
          <w:tblHeader/>
        </w:trPr>
        <w:tc>
          <w:tcPr>
            <w:tcW w:w="540" w:type="pct"/>
            <w:tcBorders>
              <w:top w:val="single" w:sz="4" w:space="0" w:color="auto"/>
              <w:left w:val="single" w:sz="4" w:space="0" w:color="auto"/>
              <w:bottom w:val="single" w:sz="4" w:space="0" w:color="auto"/>
              <w:right w:val="single" w:sz="4" w:space="0" w:color="auto"/>
            </w:tcBorders>
            <w:hideMark/>
          </w:tcPr>
          <w:p w:rsidR="00FE4638" w:rsidRDefault="004B134F">
            <w:pPr>
              <w:keepNext/>
              <w:spacing w:after="0" w:line="240" w:lineRule="auto"/>
              <w:jc w:val="center"/>
              <w:rPr>
                <w:b/>
                <w:bCs/>
              </w:rPr>
            </w:pPr>
            <w:r>
              <w:rPr>
                <w:b/>
                <w:bCs/>
              </w:rPr>
              <w:t>Sort Order</w:t>
            </w:r>
          </w:p>
        </w:tc>
        <w:tc>
          <w:tcPr>
            <w:tcW w:w="540" w:type="pct"/>
            <w:tcBorders>
              <w:top w:val="single" w:sz="4" w:space="0" w:color="auto"/>
              <w:left w:val="single" w:sz="4" w:space="0" w:color="auto"/>
              <w:bottom w:val="single" w:sz="4" w:space="0" w:color="auto"/>
              <w:right w:val="single" w:sz="4" w:space="0" w:color="auto"/>
            </w:tcBorders>
            <w:hideMark/>
          </w:tcPr>
          <w:p w:rsidR="00FE4638" w:rsidRDefault="004B134F">
            <w:pPr>
              <w:keepNext/>
              <w:spacing w:after="0" w:line="240" w:lineRule="auto"/>
              <w:jc w:val="center"/>
              <w:rPr>
                <w:b/>
              </w:rPr>
            </w:pPr>
            <w:r>
              <w:rPr>
                <w:b/>
                <w:bCs/>
              </w:rPr>
              <w:t>Mode of Outreach</w:t>
            </w:r>
          </w:p>
        </w:tc>
        <w:tc>
          <w:tcPr>
            <w:tcW w:w="783" w:type="pct"/>
            <w:tcBorders>
              <w:top w:val="single" w:sz="4" w:space="0" w:color="auto"/>
              <w:left w:val="single" w:sz="4" w:space="0" w:color="auto"/>
              <w:bottom w:val="single" w:sz="4" w:space="0" w:color="auto"/>
              <w:right w:val="single" w:sz="4" w:space="0" w:color="auto"/>
            </w:tcBorders>
            <w:hideMark/>
          </w:tcPr>
          <w:p w:rsidR="00FE4638" w:rsidRDefault="004B134F">
            <w:pPr>
              <w:keepNext/>
              <w:spacing w:after="0" w:line="240" w:lineRule="auto"/>
              <w:jc w:val="center"/>
              <w:rPr>
                <w:b/>
              </w:rPr>
            </w:pPr>
            <w:r>
              <w:rPr>
                <w:b/>
                <w:bCs/>
              </w:rPr>
              <w:t>Tar</w:t>
            </w:r>
            <w:r>
              <w:rPr>
                <w:b/>
                <w:bCs/>
              </w:rPr>
              <w:t>get of Outreach</w:t>
            </w:r>
          </w:p>
        </w:tc>
        <w:tc>
          <w:tcPr>
            <w:tcW w:w="831" w:type="pct"/>
            <w:tcBorders>
              <w:top w:val="single" w:sz="4" w:space="0" w:color="auto"/>
              <w:left w:val="single" w:sz="4" w:space="0" w:color="auto"/>
              <w:bottom w:val="single" w:sz="4" w:space="0" w:color="auto"/>
              <w:right w:val="single" w:sz="4" w:space="0" w:color="auto"/>
            </w:tcBorders>
            <w:hideMark/>
          </w:tcPr>
          <w:p w:rsidR="00FE4638" w:rsidRDefault="004B134F">
            <w:pPr>
              <w:keepNext/>
              <w:spacing w:after="0" w:line="240" w:lineRule="auto"/>
              <w:jc w:val="center"/>
              <w:rPr>
                <w:b/>
                <w:bCs/>
              </w:rPr>
            </w:pPr>
            <w:r>
              <w:rPr>
                <w:b/>
                <w:bCs/>
              </w:rPr>
              <w:t>Summary of </w:t>
            </w:r>
          </w:p>
          <w:p w:rsidR="00FE4638" w:rsidRDefault="004B134F">
            <w:pPr>
              <w:keepNext/>
              <w:spacing w:after="0" w:line="240" w:lineRule="auto"/>
              <w:jc w:val="center"/>
              <w:rPr>
                <w:b/>
              </w:rPr>
            </w:pPr>
            <w:r>
              <w:rPr>
                <w:b/>
                <w:bCs/>
              </w:rPr>
              <w:t>response/attendance</w:t>
            </w:r>
          </w:p>
        </w:tc>
        <w:tc>
          <w:tcPr>
            <w:tcW w:w="783" w:type="pct"/>
            <w:tcBorders>
              <w:top w:val="single" w:sz="4" w:space="0" w:color="auto"/>
              <w:left w:val="single" w:sz="4" w:space="0" w:color="auto"/>
              <w:bottom w:val="single" w:sz="4" w:space="0" w:color="auto"/>
              <w:right w:val="single" w:sz="4" w:space="0" w:color="auto"/>
            </w:tcBorders>
            <w:hideMark/>
          </w:tcPr>
          <w:p w:rsidR="00FE4638" w:rsidRDefault="004B134F">
            <w:pPr>
              <w:keepNext/>
              <w:spacing w:after="0" w:line="240" w:lineRule="auto"/>
              <w:jc w:val="center"/>
              <w:rPr>
                <w:b/>
                <w:bCs/>
              </w:rPr>
            </w:pPr>
            <w:r>
              <w:rPr>
                <w:b/>
                <w:bCs/>
              </w:rPr>
              <w:t>Summary of </w:t>
            </w:r>
          </w:p>
          <w:p w:rsidR="00FE4638" w:rsidRDefault="004B134F">
            <w:pPr>
              <w:keepNext/>
              <w:spacing w:after="0" w:line="240" w:lineRule="auto"/>
              <w:jc w:val="center"/>
              <w:rPr>
                <w:b/>
              </w:rPr>
            </w:pPr>
            <w:r>
              <w:rPr>
                <w:b/>
                <w:bCs/>
              </w:rPr>
              <w:t>comments received</w:t>
            </w:r>
          </w:p>
        </w:tc>
        <w:tc>
          <w:tcPr>
            <w:tcW w:w="783" w:type="pct"/>
            <w:tcBorders>
              <w:top w:val="single" w:sz="4" w:space="0" w:color="auto"/>
              <w:left w:val="single" w:sz="4" w:space="0" w:color="auto"/>
              <w:bottom w:val="single" w:sz="4" w:space="0" w:color="auto"/>
              <w:right w:val="single" w:sz="4" w:space="0" w:color="auto"/>
            </w:tcBorders>
            <w:hideMark/>
          </w:tcPr>
          <w:p w:rsidR="00FE4638" w:rsidRDefault="004B134F">
            <w:pPr>
              <w:keepNext/>
              <w:spacing w:after="0" w:line="240" w:lineRule="auto"/>
              <w:jc w:val="center"/>
              <w:rPr>
                <w:b/>
              </w:rPr>
            </w:pPr>
            <w:r>
              <w:rPr>
                <w:b/>
                <w:bCs/>
              </w:rPr>
              <w:t>Summary of comments not accepted and reasons</w:t>
            </w:r>
          </w:p>
        </w:tc>
        <w:tc>
          <w:tcPr>
            <w:tcW w:w="740" w:type="pct"/>
            <w:tcBorders>
              <w:top w:val="single" w:sz="4" w:space="0" w:color="auto"/>
              <w:left w:val="single" w:sz="4" w:space="0" w:color="auto"/>
              <w:bottom w:val="single" w:sz="4" w:space="0" w:color="auto"/>
              <w:right w:val="single" w:sz="4" w:space="0" w:color="auto"/>
            </w:tcBorders>
            <w:hideMark/>
          </w:tcPr>
          <w:p w:rsidR="00FE4638" w:rsidRDefault="004B134F">
            <w:pPr>
              <w:keepNext/>
              <w:spacing w:after="0" w:line="240" w:lineRule="auto"/>
              <w:jc w:val="center"/>
              <w:rPr>
                <w:b/>
              </w:rPr>
            </w:pPr>
            <w:r>
              <w:rPr>
                <w:b/>
                <w:bCs/>
              </w:rPr>
              <w:t>URL (If applicable)</w:t>
            </w:r>
          </w:p>
        </w:tc>
      </w:tr>
      <w:tr w:rsidR="00FE4638">
        <w:trPr>
          <w:cantSplit/>
        </w:trPr>
        <w:tc>
          <w:tcPr>
            <w:tcW w:w="0" w:type="auto"/>
            <w:tcBorders>
              <w:top w:val="single" w:sz="4" w:space="0" w:color="auto"/>
              <w:left w:val="single" w:sz="4" w:space="0" w:color="auto"/>
              <w:bottom w:val="single" w:sz="4" w:space="0" w:color="auto"/>
              <w:right w:val="single" w:sz="4" w:space="0" w:color="auto"/>
            </w:tcBorders>
            <w:vAlign w:val="center"/>
          </w:tcPr>
          <w:p w:rsidR="00FE4638" w:rsidRDefault="004B134F">
            <w:pPr>
              <w:spacing w:beforeAutospacing="1" w:afterAutospacing="1"/>
            </w:pPr>
            <w:r>
              <w:rPr>
                <w:color w:val="000000"/>
              </w:rPr>
              <w:t>1</w:t>
            </w:r>
          </w:p>
        </w:tc>
        <w:tc>
          <w:tcPr>
            <w:tcW w:w="0" w:type="auto"/>
            <w:tcBorders>
              <w:top w:val="single" w:sz="4" w:space="0" w:color="auto"/>
              <w:left w:val="single" w:sz="4" w:space="0" w:color="auto"/>
              <w:bottom w:val="single" w:sz="4" w:space="0" w:color="auto"/>
              <w:right w:val="single" w:sz="4" w:space="0" w:color="auto"/>
            </w:tcBorders>
            <w:vAlign w:val="center"/>
          </w:tcPr>
          <w:p w:rsidR="00FE4638" w:rsidRDefault="004B134F">
            <w:pPr>
              <w:spacing w:beforeAutospacing="1" w:afterAutospacing="1"/>
            </w:pPr>
            <w:r>
              <w:rPr>
                <w:color w:val="000000"/>
              </w:rPr>
              <w:t>Public Meeting</w:t>
            </w:r>
          </w:p>
        </w:tc>
        <w:tc>
          <w:tcPr>
            <w:tcW w:w="0" w:type="auto"/>
            <w:tcBorders>
              <w:top w:val="single" w:sz="4" w:space="0" w:color="auto"/>
              <w:left w:val="single" w:sz="4" w:space="0" w:color="auto"/>
              <w:bottom w:val="single" w:sz="4" w:space="0" w:color="auto"/>
              <w:right w:val="single" w:sz="4" w:space="0" w:color="auto"/>
            </w:tcBorders>
            <w:vAlign w:val="center"/>
          </w:tcPr>
          <w:p w:rsidR="00FE4638" w:rsidRDefault="004B134F">
            <w:pPr>
              <w:spacing w:beforeAutospacing="1" w:afterAutospacing="1"/>
            </w:pPr>
            <w:r>
              <w:rPr>
                <w:color w:val="000000"/>
              </w:rPr>
              <w:t>Non-targeted/broad community</w:t>
            </w:r>
          </w:p>
        </w:tc>
        <w:tc>
          <w:tcPr>
            <w:tcW w:w="0" w:type="auto"/>
            <w:tcBorders>
              <w:top w:val="single" w:sz="4" w:space="0" w:color="auto"/>
              <w:left w:val="single" w:sz="4" w:space="0" w:color="auto"/>
              <w:bottom w:val="single" w:sz="4" w:space="0" w:color="auto"/>
              <w:right w:val="single" w:sz="4" w:space="0" w:color="auto"/>
            </w:tcBorders>
            <w:vAlign w:val="center"/>
          </w:tcPr>
          <w:p w:rsidR="00FE4638" w:rsidRDefault="004B134F">
            <w:pPr>
              <w:spacing w:beforeAutospacing="1" w:afterAutospacing="1"/>
            </w:pPr>
            <w:r>
              <w:rPr>
                <w:color w:val="000000"/>
              </w:rPr>
              <w:t>No citizen comments were received.</w:t>
            </w:r>
          </w:p>
        </w:tc>
        <w:tc>
          <w:tcPr>
            <w:tcW w:w="0" w:type="auto"/>
            <w:tcBorders>
              <w:top w:val="single" w:sz="4" w:space="0" w:color="auto"/>
              <w:left w:val="single" w:sz="4" w:space="0" w:color="auto"/>
              <w:bottom w:val="single" w:sz="4" w:space="0" w:color="auto"/>
              <w:right w:val="single" w:sz="4" w:space="0" w:color="auto"/>
            </w:tcBorders>
            <w:vAlign w:val="center"/>
          </w:tcPr>
          <w:p w:rsidR="00FE4638" w:rsidRDefault="004B134F">
            <w:pPr>
              <w:spacing w:beforeAutospacing="1" w:afterAutospacing="1"/>
            </w:pPr>
            <w:r>
              <w:rPr>
                <w:color w:val="000000"/>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FE4638" w:rsidRDefault="004B134F">
            <w:pPr>
              <w:spacing w:beforeAutospacing="1" w:afterAutospacing="1"/>
            </w:pPr>
            <w:r>
              <w:rPr>
                <w:color w:val="000000"/>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FE4638" w:rsidRDefault="004B134F">
            <w:pPr>
              <w:spacing w:beforeAutospacing="1" w:afterAutospacing="1"/>
            </w:pPr>
            <w:r>
              <w:rPr>
                <w:color w:val="000000"/>
              </w:rPr>
              <w:t xml:space="preserve"> </w:t>
            </w:r>
          </w:p>
        </w:tc>
      </w:tr>
      <w:tr w:rsidR="00FE4638">
        <w:trPr>
          <w:cantSplit/>
        </w:trPr>
        <w:tc>
          <w:tcPr>
            <w:tcW w:w="0" w:type="auto"/>
            <w:tcBorders>
              <w:top w:val="single" w:sz="4" w:space="0" w:color="auto"/>
              <w:left w:val="single" w:sz="4" w:space="0" w:color="auto"/>
              <w:bottom w:val="single" w:sz="4" w:space="0" w:color="auto"/>
              <w:right w:val="single" w:sz="4" w:space="0" w:color="auto"/>
            </w:tcBorders>
            <w:vAlign w:val="center"/>
          </w:tcPr>
          <w:p w:rsidR="00FE4638" w:rsidRDefault="004B134F">
            <w:pPr>
              <w:spacing w:beforeAutospacing="1" w:afterAutospacing="1"/>
            </w:pPr>
            <w:r>
              <w:rPr>
                <w:color w:val="000000"/>
              </w:rPr>
              <w:t>2</w:t>
            </w:r>
          </w:p>
        </w:tc>
        <w:tc>
          <w:tcPr>
            <w:tcW w:w="0" w:type="auto"/>
            <w:tcBorders>
              <w:top w:val="single" w:sz="4" w:space="0" w:color="auto"/>
              <w:left w:val="single" w:sz="4" w:space="0" w:color="auto"/>
              <w:bottom w:val="single" w:sz="4" w:space="0" w:color="auto"/>
              <w:right w:val="single" w:sz="4" w:space="0" w:color="auto"/>
            </w:tcBorders>
            <w:vAlign w:val="center"/>
          </w:tcPr>
          <w:p w:rsidR="00FE4638" w:rsidRDefault="004B134F">
            <w:pPr>
              <w:spacing w:beforeAutospacing="1" w:afterAutospacing="1"/>
            </w:pPr>
            <w:r>
              <w:rPr>
                <w:color w:val="000000"/>
              </w:rPr>
              <w:t>Newspaper Ad</w:t>
            </w:r>
          </w:p>
        </w:tc>
        <w:tc>
          <w:tcPr>
            <w:tcW w:w="0" w:type="auto"/>
            <w:tcBorders>
              <w:top w:val="single" w:sz="4" w:space="0" w:color="auto"/>
              <w:left w:val="single" w:sz="4" w:space="0" w:color="auto"/>
              <w:bottom w:val="single" w:sz="4" w:space="0" w:color="auto"/>
              <w:right w:val="single" w:sz="4" w:space="0" w:color="auto"/>
            </w:tcBorders>
            <w:vAlign w:val="center"/>
          </w:tcPr>
          <w:p w:rsidR="00FE4638" w:rsidRDefault="004B134F">
            <w:pPr>
              <w:spacing w:beforeAutospacing="1" w:afterAutospacing="1"/>
            </w:pPr>
            <w:r>
              <w:rPr>
                <w:color w:val="000000"/>
              </w:rPr>
              <w:t>Non-targeted/broad community</w:t>
            </w:r>
          </w:p>
        </w:tc>
        <w:tc>
          <w:tcPr>
            <w:tcW w:w="0" w:type="auto"/>
            <w:tcBorders>
              <w:top w:val="single" w:sz="4" w:space="0" w:color="auto"/>
              <w:left w:val="single" w:sz="4" w:space="0" w:color="auto"/>
              <w:bottom w:val="single" w:sz="4" w:space="0" w:color="auto"/>
              <w:right w:val="single" w:sz="4" w:space="0" w:color="auto"/>
            </w:tcBorders>
            <w:vAlign w:val="center"/>
          </w:tcPr>
          <w:p w:rsidR="00FE4638" w:rsidRDefault="004B134F">
            <w:pPr>
              <w:spacing w:beforeAutospacing="1" w:afterAutospacing="1"/>
            </w:pPr>
            <w:r>
              <w:rPr>
                <w:color w:val="000000"/>
              </w:rPr>
              <w:t>Several Community Public Service providers responded with applications to the 2017 Funding requests</w:t>
            </w:r>
          </w:p>
        </w:tc>
        <w:tc>
          <w:tcPr>
            <w:tcW w:w="0" w:type="auto"/>
            <w:tcBorders>
              <w:top w:val="single" w:sz="4" w:space="0" w:color="auto"/>
              <w:left w:val="single" w:sz="4" w:space="0" w:color="auto"/>
              <w:bottom w:val="single" w:sz="4" w:space="0" w:color="auto"/>
              <w:right w:val="single" w:sz="4" w:space="0" w:color="auto"/>
            </w:tcBorders>
            <w:vAlign w:val="center"/>
          </w:tcPr>
          <w:p w:rsidR="00FE4638" w:rsidRDefault="004B134F">
            <w:pPr>
              <w:spacing w:beforeAutospacing="1" w:afterAutospacing="1"/>
            </w:pPr>
            <w:r>
              <w:rPr>
                <w:color w:val="000000"/>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FE4638" w:rsidRDefault="004B134F">
            <w:pPr>
              <w:spacing w:beforeAutospacing="1" w:afterAutospacing="1"/>
            </w:pPr>
            <w:r>
              <w:rPr>
                <w:color w:val="000000"/>
              </w:rPr>
              <w:t>No citizen comments were received.</w:t>
            </w:r>
          </w:p>
        </w:tc>
        <w:tc>
          <w:tcPr>
            <w:tcW w:w="0" w:type="auto"/>
            <w:tcBorders>
              <w:top w:val="single" w:sz="4" w:space="0" w:color="auto"/>
              <w:left w:val="single" w:sz="4" w:space="0" w:color="auto"/>
              <w:bottom w:val="single" w:sz="4" w:space="0" w:color="auto"/>
              <w:right w:val="single" w:sz="4" w:space="0" w:color="auto"/>
            </w:tcBorders>
            <w:vAlign w:val="center"/>
          </w:tcPr>
          <w:p w:rsidR="00FE4638" w:rsidRDefault="004B134F">
            <w:pPr>
              <w:spacing w:beforeAutospacing="1" w:afterAutospacing="1"/>
            </w:pPr>
            <w:r>
              <w:rPr>
                <w:color w:val="000000"/>
              </w:rPr>
              <w:t xml:space="preserve"> </w:t>
            </w:r>
          </w:p>
        </w:tc>
      </w:tr>
    </w:tbl>
    <w:p w:rsidR="00FE4638" w:rsidRDefault="004B134F">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4</w:t>
      </w:r>
      <w:r>
        <w:rPr>
          <w:rFonts w:asciiTheme="minorHAnsi" w:hAnsiTheme="minorHAnsi"/>
        </w:rPr>
        <w:fldChar w:fldCharType="end"/>
      </w:r>
      <w:r>
        <w:rPr>
          <w:rFonts w:asciiTheme="minorHAnsi" w:hAnsiTheme="minorHAnsi"/>
        </w:rPr>
        <w:t xml:space="preserve"> – Citizen Participation Outreach</w:t>
      </w:r>
      <w:r>
        <w:rPr>
          <w:rFonts w:asciiTheme="minorHAnsi" w:hAnsiTheme="minorHAnsi"/>
          <w:sz w:val="32"/>
          <w:szCs w:val="32"/>
        </w:rPr>
        <w:br w:type="page"/>
      </w:r>
    </w:p>
    <w:p w:rsidR="00FE4638" w:rsidRDefault="004B134F">
      <w:pPr>
        <w:pStyle w:val="Heading1"/>
        <w:pageBreakBefore/>
        <w:jc w:val="center"/>
        <w:rPr>
          <w:rFonts w:ascii="Calibri" w:hAnsi="Calibri"/>
          <w:color w:val="auto"/>
          <w:sz w:val="32"/>
          <w:szCs w:val="32"/>
        </w:rPr>
      </w:pPr>
      <w:r>
        <w:rPr>
          <w:rFonts w:ascii="Calibri" w:hAnsi="Calibri"/>
          <w:color w:val="auto"/>
          <w:sz w:val="32"/>
          <w:szCs w:val="32"/>
        </w:rPr>
        <w:lastRenderedPageBreak/>
        <w:t>Expected Resources</w:t>
      </w:r>
    </w:p>
    <w:p w:rsidR="00FE4638" w:rsidRDefault="004B134F">
      <w:pPr>
        <w:pStyle w:val="Heading2"/>
        <w:rPr>
          <w:rFonts w:ascii="Calibri" w:hAnsi="Calibri"/>
          <w:i w:val="0"/>
        </w:rPr>
      </w:pPr>
      <w:r>
        <w:rPr>
          <w:rFonts w:ascii="Calibri" w:hAnsi="Calibri"/>
          <w:i w:val="0"/>
        </w:rPr>
        <w:t>AP-15 Expected Resources – 91.420(b), 91.220(c) (1, 2)</w:t>
      </w:r>
    </w:p>
    <w:p w:rsidR="00FE4638" w:rsidRDefault="004B134F">
      <w:pPr>
        <w:keepNext/>
        <w:widowControl w:val="0"/>
        <w:spacing w:line="204" w:lineRule="auto"/>
        <w:rPr>
          <w:b/>
          <w:sz w:val="28"/>
          <w:szCs w:val="28"/>
        </w:rPr>
      </w:pPr>
      <w:r>
        <w:rPr>
          <w:b/>
          <w:sz w:val="24"/>
          <w:szCs w:val="24"/>
        </w:rPr>
        <w:t>Introduction</w:t>
      </w:r>
    </w:p>
    <w:p w:rsidR="00FE4638" w:rsidRDefault="004B134F">
      <w:pPr>
        <w:keepNext/>
        <w:widowControl w:val="0"/>
        <w:spacing w:beforeAutospacing="1" w:afterAutospacing="1"/>
        <w:rPr>
          <w:b/>
          <w:sz w:val="24"/>
          <w:szCs w:val="24"/>
        </w:rPr>
      </w:pPr>
      <w:r>
        <w:t xml:space="preserve">The City receives Program income from lien payoffs of houses that have been rehabilitated with CDBG funds. These funds are receipted back to the Rehab program to be used again.  Program income for the last 5 years has averaged $45,000.  Recently there has </w:t>
      </w:r>
      <w:r>
        <w:t>been a spike in program payoffs.</w:t>
      </w:r>
    </w:p>
    <w:p w:rsidR="00FE4638" w:rsidRDefault="004B134F">
      <w:pPr>
        <w:keepNext/>
        <w:widowControl w:val="0"/>
        <w:rPr>
          <w:b/>
          <w:sz w:val="24"/>
          <w:szCs w:val="24"/>
        </w:rPr>
      </w:pPr>
      <w:r>
        <w:rPr>
          <w:b/>
          <w:sz w:val="24"/>
          <w:szCs w:val="24"/>
        </w:rPr>
        <w:t>Anticipated Resources</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
        <w:gridCol w:w="986"/>
        <w:gridCol w:w="1681"/>
        <w:gridCol w:w="1131"/>
        <w:gridCol w:w="992"/>
        <w:gridCol w:w="1143"/>
        <w:gridCol w:w="967"/>
        <w:gridCol w:w="1072"/>
        <w:gridCol w:w="4109"/>
      </w:tblGrid>
      <w:tr w:rsidR="00FE4638">
        <w:trPr>
          <w:cantSplit/>
          <w:tblHeader/>
        </w:trPr>
        <w:tc>
          <w:tcPr>
            <w:tcW w:w="1793" w:type="dxa"/>
            <w:vMerge w:val="restart"/>
          </w:tcPr>
          <w:p w:rsidR="00FE4638" w:rsidRDefault="004B134F">
            <w:pPr>
              <w:keepNext/>
              <w:widowControl w:val="0"/>
              <w:spacing w:after="0" w:line="240" w:lineRule="auto"/>
              <w:jc w:val="center"/>
              <w:rPr>
                <w:b/>
                <w:sz w:val="24"/>
                <w:szCs w:val="24"/>
              </w:rPr>
            </w:pPr>
            <w:r>
              <w:rPr>
                <w:b/>
                <w:sz w:val="20"/>
                <w:szCs w:val="20"/>
              </w:rPr>
              <w:t>Program</w:t>
            </w:r>
          </w:p>
        </w:tc>
        <w:tc>
          <w:tcPr>
            <w:tcW w:w="820" w:type="dxa"/>
            <w:vMerge w:val="restart"/>
          </w:tcPr>
          <w:p w:rsidR="00FE4638" w:rsidRDefault="004B134F">
            <w:pPr>
              <w:keepNext/>
              <w:widowControl w:val="0"/>
              <w:spacing w:after="0" w:line="240" w:lineRule="auto"/>
              <w:jc w:val="center"/>
              <w:rPr>
                <w:b/>
                <w:sz w:val="24"/>
                <w:szCs w:val="24"/>
              </w:rPr>
            </w:pPr>
            <w:r>
              <w:rPr>
                <w:b/>
                <w:sz w:val="20"/>
                <w:szCs w:val="20"/>
              </w:rPr>
              <w:t>Source of Funds</w:t>
            </w:r>
          </w:p>
        </w:tc>
        <w:tc>
          <w:tcPr>
            <w:tcW w:w="1936" w:type="dxa"/>
            <w:vMerge w:val="restart"/>
          </w:tcPr>
          <w:p w:rsidR="00FE4638" w:rsidRDefault="004B134F">
            <w:pPr>
              <w:keepNext/>
              <w:widowControl w:val="0"/>
              <w:spacing w:after="0" w:line="240" w:lineRule="auto"/>
              <w:jc w:val="center"/>
              <w:rPr>
                <w:b/>
                <w:sz w:val="24"/>
                <w:szCs w:val="24"/>
              </w:rPr>
            </w:pPr>
            <w:r>
              <w:rPr>
                <w:b/>
                <w:sz w:val="20"/>
                <w:szCs w:val="20"/>
              </w:rPr>
              <w:t>Uses of Funds</w:t>
            </w:r>
          </w:p>
        </w:tc>
        <w:tc>
          <w:tcPr>
            <w:tcW w:w="4804" w:type="dxa"/>
            <w:gridSpan w:val="4"/>
          </w:tcPr>
          <w:p w:rsidR="00FE4638" w:rsidRDefault="004B134F">
            <w:pPr>
              <w:keepNext/>
              <w:widowControl w:val="0"/>
              <w:spacing w:after="0" w:line="240" w:lineRule="auto"/>
              <w:jc w:val="center"/>
              <w:rPr>
                <w:b/>
                <w:sz w:val="24"/>
                <w:szCs w:val="24"/>
              </w:rPr>
            </w:pPr>
            <w:r>
              <w:rPr>
                <w:b/>
                <w:bCs/>
                <w:sz w:val="20"/>
                <w:szCs w:val="20"/>
              </w:rPr>
              <w:t>Expected Amount Available Year 1</w:t>
            </w:r>
          </w:p>
        </w:tc>
        <w:tc>
          <w:tcPr>
            <w:tcW w:w="1260" w:type="dxa"/>
            <w:vMerge w:val="restart"/>
          </w:tcPr>
          <w:p w:rsidR="00FE4638" w:rsidRDefault="004B134F">
            <w:pPr>
              <w:keepNext/>
              <w:widowControl w:val="0"/>
              <w:spacing w:after="0" w:line="240" w:lineRule="auto"/>
              <w:jc w:val="center"/>
              <w:rPr>
                <w:b/>
                <w:sz w:val="20"/>
                <w:szCs w:val="20"/>
              </w:rPr>
            </w:pPr>
            <w:r>
              <w:rPr>
                <w:b/>
                <w:sz w:val="20"/>
                <w:szCs w:val="20"/>
              </w:rPr>
              <w:t xml:space="preserve">Expected Amount Available Reminder of ConPlan </w:t>
            </w:r>
          </w:p>
          <w:p w:rsidR="00FE4638" w:rsidRDefault="004B134F">
            <w:pPr>
              <w:keepNext/>
              <w:widowControl w:val="0"/>
              <w:spacing w:after="0" w:line="240" w:lineRule="auto"/>
              <w:jc w:val="center"/>
              <w:rPr>
                <w:b/>
                <w:sz w:val="24"/>
                <w:szCs w:val="24"/>
              </w:rPr>
            </w:pPr>
            <w:r>
              <w:rPr>
                <w:b/>
                <w:sz w:val="20"/>
                <w:szCs w:val="20"/>
              </w:rPr>
              <w:t>$</w:t>
            </w:r>
          </w:p>
        </w:tc>
        <w:tc>
          <w:tcPr>
            <w:tcW w:w="2448" w:type="dxa"/>
            <w:vMerge w:val="restart"/>
          </w:tcPr>
          <w:p w:rsidR="00FE4638" w:rsidRDefault="004B134F">
            <w:pPr>
              <w:keepNext/>
              <w:widowControl w:val="0"/>
              <w:spacing w:after="0" w:line="240" w:lineRule="auto"/>
              <w:jc w:val="center"/>
              <w:rPr>
                <w:b/>
                <w:sz w:val="24"/>
                <w:szCs w:val="24"/>
              </w:rPr>
            </w:pPr>
            <w:r>
              <w:rPr>
                <w:b/>
                <w:sz w:val="20"/>
                <w:szCs w:val="20"/>
              </w:rPr>
              <w:t>Narrative Description</w:t>
            </w:r>
          </w:p>
        </w:tc>
      </w:tr>
      <w:tr w:rsidR="00FE4638">
        <w:trPr>
          <w:cantSplit/>
          <w:tblHeader/>
        </w:trPr>
        <w:tc>
          <w:tcPr>
            <w:tcW w:w="1793" w:type="dxa"/>
            <w:vMerge/>
          </w:tcPr>
          <w:p w:rsidR="00FE4638" w:rsidRDefault="00FE4638">
            <w:pPr>
              <w:keepNext/>
              <w:widowControl w:val="0"/>
              <w:spacing w:after="0" w:line="240" w:lineRule="auto"/>
              <w:jc w:val="center"/>
              <w:rPr>
                <w:b/>
                <w:sz w:val="24"/>
                <w:szCs w:val="24"/>
              </w:rPr>
            </w:pPr>
          </w:p>
        </w:tc>
        <w:tc>
          <w:tcPr>
            <w:tcW w:w="820" w:type="dxa"/>
            <w:vMerge/>
          </w:tcPr>
          <w:p w:rsidR="00FE4638" w:rsidRDefault="00FE4638">
            <w:pPr>
              <w:keepNext/>
              <w:widowControl w:val="0"/>
              <w:spacing w:after="0" w:line="240" w:lineRule="auto"/>
              <w:jc w:val="center"/>
              <w:rPr>
                <w:b/>
                <w:sz w:val="24"/>
                <w:szCs w:val="24"/>
              </w:rPr>
            </w:pPr>
          </w:p>
        </w:tc>
        <w:tc>
          <w:tcPr>
            <w:tcW w:w="1936" w:type="dxa"/>
            <w:vMerge/>
          </w:tcPr>
          <w:p w:rsidR="00FE4638" w:rsidRDefault="00FE4638">
            <w:pPr>
              <w:keepNext/>
              <w:widowControl w:val="0"/>
              <w:spacing w:after="0" w:line="240" w:lineRule="auto"/>
              <w:jc w:val="center"/>
              <w:rPr>
                <w:b/>
                <w:sz w:val="24"/>
                <w:szCs w:val="24"/>
              </w:rPr>
            </w:pPr>
          </w:p>
        </w:tc>
        <w:tc>
          <w:tcPr>
            <w:tcW w:w="1204" w:type="dxa"/>
          </w:tcPr>
          <w:p w:rsidR="00FE4638" w:rsidRDefault="004B134F">
            <w:pPr>
              <w:keepNext/>
              <w:widowControl w:val="0"/>
              <w:spacing w:after="0" w:line="240" w:lineRule="auto"/>
              <w:jc w:val="center"/>
              <w:rPr>
                <w:b/>
                <w:sz w:val="24"/>
                <w:szCs w:val="24"/>
              </w:rPr>
            </w:pPr>
            <w:r>
              <w:rPr>
                <w:b/>
                <w:sz w:val="20"/>
                <w:szCs w:val="20"/>
              </w:rPr>
              <w:t>Annual Allocation: $</w:t>
            </w:r>
          </w:p>
        </w:tc>
        <w:tc>
          <w:tcPr>
            <w:tcW w:w="1260" w:type="dxa"/>
          </w:tcPr>
          <w:p w:rsidR="00FE4638" w:rsidRDefault="004B134F">
            <w:pPr>
              <w:keepNext/>
              <w:widowControl w:val="0"/>
              <w:spacing w:after="0" w:line="240" w:lineRule="auto"/>
              <w:jc w:val="center"/>
              <w:rPr>
                <w:b/>
                <w:sz w:val="24"/>
                <w:szCs w:val="24"/>
              </w:rPr>
            </w:pPr>
            <w:r>
              <w:rPr>
                <w:b/>
                <w:sz w:val="20"/>
                <w:szCs w:val="20"/>
              </w:rPr>
              <w:t>Program Income: $</w:t>
            </w:r>
          </w:p>
        </w:tc>
        <w:tc>
          <w:tcPr>
            <w:tcW w:w="1260" w:type="dxa"/>
          </w:tcPr>
          <w:p w:rsidR="00FE4638" w:rsidRDefault="004B134F">
            <w:pPr>
              <w:keepNext/>
              <w:widowControl w:val="0"/>
              <w:spacing w:after="0" w:line="240" w:lineRule="auto"/>
              <w:jc w:val="center"/>
              <w:rPr>
                <w:b/>
                <w:sz w:val="24"/>
                <w:szCs w:val="24"/>
              </w:rPr>
            </w:pPr>
            <w:r>
              <w:rPr>
                <w:b/>
                <w:sz w:val="20"/>
                <w:szCs w:val="20"/>
              </w:rPr>
              <w:t xml:space="preserve">Prior Year </w:t>
            </w:r>
            <w:r>
              <w:rPr>
                <w:b/>
                <w:sz w:val="20"/>
                <w:szCs w:val="20"/>
              </w:rPr>
              <w:t>Resources: $</w:t>
            </w:r>
          </w:p>
        </w:tc>
        <w:tc>
          <w:tcPr>
            <w:tcW w:w="1080" w:type="dxa"/>
          </w:tcPr>
          <w:p w:rsidR="00FE4638" w:rsidRDefault="004B134F">
            <w:pPr>
              <w:keepNext/>
              <w:widowControl w:val="0"/>
              <w:spacing w:after="0" w:line="240" w:lineRule="auto"/>
              <w:jc w:val="center"/>
              <w:rPr>
                <w:b/>
                <w:sz w:val="20"/>
                <w:szCs w:val="20"/>
              </w:rPr>
            </w:pPr>
            <w:r>
              <w:rPr>
                <w:b/>
                <w:sz w:val="20"/>
                <w:szCs w:val="20"/>
              </w:rPr>
              <w:t>Total:</w:t>
            </w:r>
          </w:p>
          <w:p w:rsidR="00FE4638" w:rsidRDefault="004B134F">
            <w:pPr>
              <w:keepNext/>
              <w:widowControl w:val="0"/>
              <w:spacing w:after="0" w:line="240" w:lineRule="auto"/>
              <w:jc w:val="center"/>
              <w:rPr>
                <w:b/>
                <w:sz w:val="24"/>
                <w:szCs w:val="24"/>
              </w:rPr>
            </w:pPr>
            <w:r>
              <w:rPr>
                <w:b/>
                <w:sz w:val="20"/>
                <w:szCs w:val="20"/>
              </w:rPr>
              <w:t>$</w:t>
            </w:r>
          </w:p>
        </w:tc>
        <w:tc>
          <w:tcPr>
            <w:tcW w:w="1260" w:type="dxa"/>
            <w:vMerge/>
          </w:tcPr>
          <w:p w:rsidR="00FE4638" w:rsidRDefault="00FE4638">
            <w:pPr>
              <w:keepNext/>
              <w:widowControl w:val="0"/>
              <w:spacing w:after="0" w:line="240" w:lineRule="auto"/>
              <w:jc w:val="center"/>
              <w:rPr>
                <w:b/>
                <w:sz w:val="24"/>
                <w:szCs w:val="24"/>
              </w:rPr>
            </w:pPr>
          </w:p>
        </w:tc>
        <w:tc>
          <w:tcPr>
            <w:tcW w:w="2448" w:type="dxa"/>
            <w:vMerge/>
          </w:tcPr>
          <w:p w:rsidR="00FE4638" w:rsidRDefault="00FE4638">
            <w:pPr>
              <w:keepNext/>
              <w:widowControl w:val="0"/>
              <w:spacing w:after="0" w:line="240" w:lineRule="auto"/>
              <w:jc w:val="center"/>
              <w:rPr>
                <w:b/>
                <w:sz w:val="24"/>
                <w:szCs w:val="24"/>
              </w:rPr>
            </w:pPr>
          </w:p>
        </w:tc>
      </w:tr>
      <w:tr w:rsidR="00FE4638">
        <w:trPr>
          <w:cantSplit/>
        </w:trPr>
        <w:tc>
          <w:tcPr>
            <w:tcW w:w="0" w:type="auto"/>
          </w:tcPr>
          <w:p w:rsidR="00FE4638" w:rsidRDefault="004B134F">
            <w:pPr>
              <w:spacing w:beforeAutospacing="1" w:afterAutospacing="1"/>
            </w:pPr>
            <w:r>
              <w:rPr>
                <w:color w:val="000000"/>
              </w:rPr>
              <w:t>CDBG</w:t>
            </w:r>
          </w:p>
        </w:tc>
        <w:tc>
          <w:tcPr>
            <w:tcW w:w="0" w:type="auto"/>
          </w:tcPr>
          <w:p w:rsidR="00FE4638" w:rsidRDefault="004B134F">
            <w:pPr>
              <w:spacing w:beforeAutospacing="1" w:afterAutospacing="1"/>
            </w:pPr>
            <w:r>
              <w:rPr>
                <w:color w:val="000000"/>
              </w:rPr>
              <w:t>public - federal</w:t>
            </w:r>
          </w:p>
        </w:tc>
        <w:tc>
          <w:tcPr>
            <w:tcW w:w="0" w:type="auto"/>
          </w:tcPr>
          <w:p w:rsidR="00FE4638" w:rsidRDefault="004B134F">
            <w:pPr>
              <w:spacing w:beforeAutospacing="1" w:afterAutospacing="1"/>
            </w:pPr>
            <w:r>
              <w:rPr>
                <w:color w:val="000000"/>
              </w:rPr>
              <w:t>Acquisition</w:t>
            </w:r>
            <w:r>
              <w:rPr>
                <w:color w:val="000000"/>
              </w:rPr>
              <w:br/>
              <w:t>Admin and Planning</w:t>
            </w:r>
            <w:r>
              <w:rPr>
                <w:color w:val="000000"/>
              </w:rPr>
              <w:br/>
              <w:t>Economic Development</w:t>
            </w:r>
            <w:r>
              <w:rPr>
                <w:color w:val="000000"/>
              </w:rPr>
              <w:br/>
              <w:t>Housing</w:t>
            </w:r>
            <w:r>
              <w:rPr>
                <w:color w:val="000000"/>
              </w:rPr>
              <w:br/>
              <w:t>Public Improvements</w:t>
            </w:r>
            <w:r>
              <w:rPr>
                <w:color w:val="000000"/>
              </w:rPr>
              <w:br/>
              <w:t>Public Services</w:t>
            </w:r>
          </w:p>
        </w:tc>
        <w:tc>
          <w:tcPr>
            <w:tcW w:w="0" w:type="auto"/>
            <w:vAlign w:val="bottom"/>
          </w:tcPr>
          <w:p w:rsidR="00FE4638" w:rsidRDefault="004B134F">
            <w:pPr>
              <w:spacing w:beforeAutospacing="1" w:afterAutospacing="1"/>
              <w:jc w:val="right"/>
            </w:pPr>
            <w:r>
              <w:rPr>
                <w:color w:val="000000"/>
              </w:rPr>
              <w:t>716,925</w:t>
            </w:r>
          </w:p>
        </w:tc>
        <w:tc>
          <w:tcPr>
            <w:tcW w:w="0" w:type="auto"/>
            <w:vAlign w:val="bottom"/>
          </w:tcPr>
          <w:p w:rsidR="00FE4638" w:rsidRDefault="004B134F">
            <w:pPr>
              <w:spacing w:beforeAutospacing="1" w:afterAutospacing="1"/>
              <w:jc w:val="right"/>
            </w:pPr>
            <w:r>
              <w:rPr>
                <w:color w:val="000000"/>
              </w:rPr>
              <w:t>43,200</w:t>
            </w:r>
          </w:p>
        </w:tc>
        <w:tc>
          <w:tcPr>
            <w:tcW w:w="0" w:type="auto"/>
            <w:vAlign w:val="bottom"/>
          </w:tcPr>
          <w:p w:rsidR="00FE4638" w:rsidRDefault="004B134F">
            <w:pPr>
              <w:spacing w:beforeAutospacing="1" w:afterAutospacing="1"/>
              <w:jc w:val="right"/>
            </w:pPr>
            <w:r>
              <w:rPr>
                <w:color w:val="000000"/>
              </w:rPr>
              <w:t>0</w:t>
            </w:r>
          </w:p>
        </w:tc>
        <w:tc>
          <w:tcPr>
            <w:tcW w:w="0" w:type="auto"/>
            <w:vAlign w:val="bottom"/>
          </w:tcPr>
          <w:p w:rsidR="00FE4638" w:rsidRDefault="004B134F">
            <w:pPr>
              <w:spacing w:beforeAutospacing="1" w:afterAutospacing="1"/>
              <w:jc w:val="right"/>
            </w:pPr>
            <w:r>
              <w:rPr>
                <w:color w:val="000000"/>
              </w:rPr>
              <w:t>760,125</w:t>
            </w:r>
          </w:p>
        </w:tc>
        <w:tc>
          <w:tcPr>
            <w:tcW w:w="0" w:type="auto"/>
            <w:vAlign w:val="bottom"/>
          </w:tcPr>
          <w:p w:rsidR="00FE4638" w:rsidRDefault="004B134F">
            <w:pPr>
              <w:spacing w:beforeAutospacing="1" w:afterAutospacing="1"/>
              <w:jc w:val="right"/>
            </w:pPr>
            <w:r>
              <w:rPr>
                <w:color w:val="000000"/>
              </w:rPr>
              <w:t>0</w:t>
            </w:r>
          </w:p>
        </w:tc>
        <w:tc>
          <w:tcPr>
            <w:tcW w:w="0" w:type="auto"/>
          </w:tcPr>
          <w:p w:rsidR="00FE4638" w:rsidRDefault="004B134F">
            <w:pPr>
              <w:spacing w:beforeAutospacing="1" w:afterAutospacing="1"/>
            </w:pPr>
            <w:r>
              <w:rPr>
                <w:color w:val="000000"/>
              </w:rPr>
              <w:t>These funds will leverage other public investment through infrastructure projects.</w:t>
            </w:r>
          </w:p>
        </w:tc>
      </w:tr>
      <w:tr w:rsidR="00FE4638">
        <w:trPr>
          <w:cantSplit/>
        </w:trPr>
        <w:tc>
          <w:tcPr>
            <w:tcW w:w="0" w:type="auto"/>
          </w:tcPr>
          <w:p w:rsidR="00FE4638" w:rsidRDefault="004B134F">
            <w:pPr>
              <w:spacing w:beforeAutospacing="1" w:afterAutospacing="1"/>
            </w:pPr>
            <w:r>
              <w:rPr>
                <w:color w:val="000000"/>
              </w:rPr>
              <w:lastRenderedPageBreak/>
              <w:t>Other</w:t>
            </w:r>
          </w:p>
        </w:tc>
        <w:tc>
          <w:tcPr>
            <w:tcW w:w="0" w:type="auto"/>
          </w:tcPr>
          <w:p w:rsidR="00FE4638" w:rsidRDefault="004B134F">
            <w:pPr>
              <w:spacing w:beforeAutospacing="1" w:afterAutospacing="1"/>
            </w:pPr>
            <w:r>
              <w:rPr>
                <w:color w:val="000000"/>
              </w:rPr>
              <w:t>public - federal</w:t>
            </w:r>
          </w:p>
        </w:tc>
        <w:tc>
          <w:tcPr>
            <w:tcW w:w="0" w:type="auto"/>
          </w:tcPr>
          <w:p w:rsidR="00FE4638" w:rsidRDefault="004B134F">
            <w:pPr>
              <w:spacing w:beforeAutospacing="1" w:afterAutospacing="1"/>
            </w:pPr>
            <w:r>
              <w:rPr>
                <w:color w:val="000000"/>
              </w:rPr>
              <w:t>Admin and Planning</w:t>
            </w:r>
            <w:r>
              <w:rPr>
                <w:color w:val="000000"/>
              </w:rPr>
              <w:br/>
              <w:t>Housing</w:t>
            </w:r>
          </w:p>
        </w:tc>
        <w:tc>
          <w:tcPr>
            <w:tcW w:w="0" w:type="auto"/>
            <w:vAlign w:val="bottom"/>
          </w:tcPr>
          <w:p w:rsidR="00FE4638" w:rsidRDefault="004B134F">
            <w:pPr>
              <w:spacing w:beforeAutospacing="1" w:afterAutospacing="1"/>
              <w:jc w:val="right"/>
            </w:pPr>
            <w:r>
              <w:rPr>
                <w:color w:val="000000"/>
              </w:rPr>
              <w:t>236,027</w:t>
            </w:r>
          </w:p>
        </w:tc>
        <w:tc>
          <w:tcPr>
            <w:tcW w:w="0" w:type="auto"/>
            <w:vAlign w:val="bottom"/>
          </w:tcPr>
          <w:p w:rsidR="00FE4638" w:rsidRDefault="004B134F">
            <w:pPr>
              <w:spacing w:beforeAutospacing="1" w:afterAutospacing="1"/>
              <w:jc w:val="right"/>
            </w:pPr>
            <w:r>
              <w:rPr>
                <w:color w:val="000000"/>
              </w:rPr>
              <w:t>0</w:t>
            </w:r>
          </w:p>
        </w:tc>
        <w:tc>
          <w:tcPr>
            <w:tcW w:w="0" w:type="auto"/>
            <w:vAlign w:val="bottom"/>
          </w:tcPr>
          <w:p w:rsidR="00FE4638" w:rsidRDefault="004B134F">
            <w:pPr>
              <w:spacing w:beforeAutospacing="1" w:afterAutospacing="1"/>
              <w:jc w:val="right"/>
            </w:pPr>
            <w:r>
              <w:rPr>
                <w:color w:val="000000"/>
              </w:rPr>
              <w:t>0</w:t>
            </w:r>
          </w:p>
        </w:tc>
        <w:tc>
          <w:tcPr>
            <w:tcW w:w="0" w:type="auto"/>
            <w:vAlign w:val="bottom"/>
          </w:tcPr>
          <w:p w:rsidR="00FE4638" w:rsidRDefault="004B134F">
            <w:pPr>
              <w:spacing w:beforeAutospacing="1" w:afterAutospacing="1"/>
              <w:jc w:val="right"/>
            </w:pPr>
            <w:r>
              <w:rPr>
                <w:color w:val="000000"/>
              </w:rPr>
              <w:t>236,027</w:t>
            </w:r>
          </w:p>
        </w:tc>
        <w:tc>
          <w:tcPr>
            <w:tcW w:w="0" w:type="auto"/>
            <w:vAlign w:val="bottom"/>
          </w:tcPr>
          <w:p w:rsidR="00FE4638" w:rsidRDefault="004B134F">
            <w:pPr>
              <w:spacing w:beforeAutospacing="1" w:afterAutospacing="1"/>
              <w:jc w:val="right"/>
            </w:pPr>
            <w:r>
              <w:rPr>
                <w:color w:val="000000"/>
              </w:rPr>
              <w:t>0</w:t>
            </w:r>
          </w:p>
        </w:tc>
        <w:tc>
          <w:tcPr>
            <w:tcW w:w="0" w:type="auto"/>
          </w:tcPr>
          <w:p w:rsidR="00FE4638" w:rsidRDefault="004B134F">
            <w:pPr>
              <w:spacing w:beforeAutospacing="1" w:afterAutospacing="1"/>
            </w:pPr>
            <w:r>
              <w:rPr>
                <w:color w:val="000000"/>
              </w:rPr>
              <w:t>These funds will require match funding, via in-kind from various agencies, the donation of labor, materials, for affordable housing developments within the community.</w:t>
            </w:r>
          </w:p>
        </w:tc>
      </w:tr>
    </w:tbl>
    <w:p w:rsidR="00FE4638" w:rsidRDefault="004B134F">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5</w:t>
      </w:r>
      <w:r>
        <w:rPr>
          <w:rFonts w:asciiTheme="minorHAnsi" w:hAnsiTheme="minorHAnsi"/>
        </w:rPr>
        <w:fldChar w:fldCharType="end"/>
      </w:r>
      <w:r>
        <w:rPr>
          <w:rFonts w:asciiTheme="minorHAnsi" w:hAnsiTheme="minorHAnsi"/>
        </w:rPr>
        <w:t xml:space="preserve"> - Expected Resources – Priority Table</w:t>
      </w:r>
    </w:p>
    <w:p w:rsidR="00FE4638" w:rsidRDefault="00FE4638">
      <w:pPr>
        <w:spacing w:after="0" w:line="240" w:lineRule="auto"/>
        <w:rPr>
          <w:b/>
          <w:sz w:val="24"/>
          <w:szCs w:val="24"/>
        </w:rPr>
      </w:pPr>
    </w:p>
    <w:p w:rsidR="00FE4638" w:rsidRDefault="004B134F">
      <w:pPr>
        <w:widowControl w:val="0"/>
        <w:rPr>
          <w:b/>
          <w:sz w:val="24"/>
          <w:szCs w:val="24"/>
        </w:rPr>
      </w:pPr>
      <w:r>
        <w:rPr>
          <w:b/>
          <w:sz w:val="24"/>
          <w:szCs w:val="24"/>
        </w:rPr>
        <w:t>Explain how federal funds will leverage those additional resources (private, state and local funds), including a description of how matching requirements will be satisfied</w:t>
      </w:r>
    </w:p>
    <w:p w:rsidR="00FE4638" w:rsidRDefault="004B134F">
      <w:pPr>
        <w:widowControl w:val="0"/>
        <w:spacing w:beforeAutospacing="1" w:afterAutospacing="1"/>
        <w:rPr>
          <w:szCs w:val="24"/>
        </w:rPr>
      </w:pPr>
      <w:r>
        <w:t>Community Developme</w:t>
      </w:r>
      <w:r>
        <w:t>nt Block Grant funds will leverage additional resources as follows:</w:t>
      </w:r>
    </w:p>
    <w:p w:rsidR="00FE4638" w:rsidRDefault="004B134F">
      <w:pPr>
        <w:widowControl w:val="0"/>
        <w:numPr>
          <w:ilvl w:val="0"/>
          <w:numId w:val="3"/>
        </w:numPr>
        <w:spacing w:beforeAutospacing="1" w:afterAutospacing="1"/>
        <w:rPr>
          <w:szCs w:val="24"/>
        </w:rPr>
      </w:pPr>
      <w:r>
        <w:t>Public Infrastructure &amp; public facility projects will be supported with other funds from participating jurisdictions</w:t>
      </w:r>
    </w:p>
    <w:p w:rsidR="00FE4638" w:rsidRDefault="004B134F">
      <w:pPr>
        <w:widowControl w:val="0"/>
        <w:numPr>
          <w:ilvl w:val="0"/>
          <w:numId w:val="3"/>
        </w:numPr>
        <w:spacing w:beforeAutospacing="1" w:afterAutospacing="1"/>
        <w:rPr>
          <w:szCs w:val="24"/>
        </w:rPr>
      </w:pPr>
      <w:r>
        <w:t xml:space="preserve">Rehabilitation funds will leverage Weatherization and other sources to </w:t>
      </w:r>
      <w:r>
        <w:t>expand the scope of rehabilitation assistance</w:t>
      </w:r>
    </w:p>
    <w:p w:rsidR="00FE4638" w:rsidRDefault="004B134F">
      <w:pPr>
        <w:widowControl w:val="0"/>
        <w:spacing w:beforeAutospacing="1" w:afterAutospacing="1"/>
        <w:rPr>
          <w:szCs w:val="24"/>
        </w:rPr>
      </w:pPr>
      <w:r>
        <w:t>HOME Investment Partnership Funds will leverage additional public and private investment:</w:t>
      </w:r>
    </w:p>
    <w:p w:rsidR="00FE4638" w:rsidRDefault="004B134F">
      <w:pPr>
        <w:widowControl w:val="0"/>
        <w:numPr>
          <w:ilvl w:val="0"/>
          <w:numId w:val="3"/>
        </w:numPr>
        <w:spacing w:beforeAutospacing="1" w:afterAutospacing="1"/>
        <w:rPr>
          <w:szCs w:val="24"/>
        </w:rPr>
      </w:pPr>
      <w:r>
        <w:t>Homeownership investment will leverage funds from other agencies such as the Michigan State Housing Development Authorit</w:t>
      </w:r>
      <w:r>
        <w:t>y and other funds</w:t>
      </w:r>
    </w:p>
    <w:p w:rsidR="00FE4638" w:rsidRDefault="004B134F">
      <w:pPr>
        <w:widowControl w:val="0"/>
        <w:numPr>
          <w:ilvl w:val="0"/>
          <w:numId w:val="3"/>
        </w:numPr>
        <w:spacing w:beforeAutospacing="1" w:afterAutospacing="1"/>
        <w:rPr>
          <w:szCs w:val="24"/>
        </w:rPr>
      </w:pPr>
      <w:r>
        <w:t>Rental projects supported by HUD will leverage additional funding from Federal Home Loan Bank programs</w:t>
      </w:r>
    </w:p>
    <w:p w:rsidR="00FE4638" w:rsidRDefault="004B134F">
      <w:pPr>
        <w:widowControl w:val="0"/>
        <w:spacing w:beforeAutospacing="1" w:afterAutospacing="1"/>
        <w:rPr>
          <w:szCs w:val="24"/>
        </w:rPr>
      </w:pPr>
      <w:r>
        <w:t>Income Housing Tax Credits and corresponding private equity investment, private construction and acquisition financing; and other sources</w:t>
      </w:r>
    </w:p>
    <w:p w:rsidR="00FE4638" w:rsidRDefault="004B134F">
      <w:pPr>
        <w:widowControl w:val="0"/>
        <w:numPr>
          <w:ilvl w:val="0"/>
          <w:numId w:val="3"/>
        </w:numPr>
        <w:spacing w:beforeAutospacing="1" w:afterAutospacing="1"/>
        <w:rPr>
          <w:szCs w:val="24"/>
        </w:rPr>
      </w:pPr>
      <w:r>
        <w:t xml:space="preserve">HOME match requirements are achieved via in-kind support of numerous agencies, the donation of labor and materials on </w:t>
      </w:r>
      <w:r>
        <w:t>numerous homeowner projects, and the application of payments in lieu of taxes for affordable housing developments in numerous communities</w:t>
      </w:r>
    </w:p>
    <w:p w:rsidR="00FE4638" w:rsidRDefault="004B134F">
      <w:pPr>
        <w:keepNext/>
        <w:widowControl w:val="0"/>
        <w:rPr>
          <w:b/>
          <w:sz w:val="24"/>
          <w:szCs w:val="24"/>
        </w:rPr>
      </w:pPr>
      <w:r>
        <w:rPr>
          <w:b/>
          <w:sz w:val="24"/>
          <w:szCs w:val="24"/>
        </w:rPr>
        <w:lastRenderedPageBreak/>
        <w:t>If appropriate, describe publically owned land or property located within the jurisdiction that may be used to address</w:t>
      </w:r>
      <w:r>
        <w:rPr>
          <w:b/>
          <w:sz w:val="24"/>
          <w:szCs w:val="24"/>
        </w:rPr>
        <w:t xml:space="preserve"> the needs identified in the plan</w:t>
      </w:r>
    </w:p>
    <w:p w:rsidR="00FE4638" w:rsidRDefault="004B134F">
      <w:pPr>
        <w:keepNext/>
        <w:widowControl w:val="0"/>
        <w:spacing w:beforeAutospacing="1" w:afterAutospacing="1"/>
        <w:rPr>
          <w:szCs w:val="24"/>
        </w:rPr>
      </w:pPr>
      <w:r>
        <w:t>The City will address needs of roads in identified low/moderate areas of the City.  Improvements to public facilities serving LMI are included with the 2017 program.</w:t>
      </w:r>
    </w:p>
    <w:p w:rsidR="00FE4638" w:rsidRDefault="004B134F">
      <w:pPr>
        <w:rPr>
          <w:b/>
          <w:sz w:val="24"/>
          <w:szCs w:val="24"/>
        </w:rPr>
      </w:pPr>
      <w:r>
        <w:rPr>
          <w:b/>
          <w:sz w:val="24"/>
          <w:szCs w:val="24"/>
        </w:rPr>
        <w:t>Discussion</w:t>
      </w:r>
    </w:p>
    <w:p w:rsidR="00FE4638" w:rsidRDefault="00FE4638"/>
    <w:p w:rsidR="00FE4638" w:rsidRDefault="004B134F">
      <w:pPr>
        <w:pStyle w:val="Heading1"/>
        <w:pageBreakBefore/>
        <w:jc w:val="center"/>
        <w:rPr>
          <w:rFonts w:ascii="Calibri" w:hAnsi="Calibri"/>
          <w:color w:val="auto"/>
          <w:sz w:val="32"/>
          <w:szCs w:val="32"/>
        </w:rPr>
      </w:pPr>
      <w:r>
        <w:rPr>
          <w:rFonts w:ascii="Calibri" w:hAnsi="Calibri"/>
          <w:color w:val="auto"/>
          <w:sz w:val="32"/>
          <w:szCs w:val="32"/>
        </w:rPr>
        <w:lastRenderedPageBreak/>
        <w:t>Annual Goals and Objectives</w:t>
      </w:r>
    </w:p>
    <w:p w:rsidR="00FE4638" w:rsidRDefault="004B134F">
      <w:pPr>
        <w:rPr>
          <w:b/>
          <w:sz w:val="28"/>
          <w:szCs w:val="28"/>
        </w:rPr>
      </w:pPr>
      <w:r>
        <w:rPr>
          <w:b/>
          <w:sz w:val="28"/>
          <w:szCs w:val="28"/>
        </w:rPr>
        <w:t>AP-20 Annual Goa</w:t>
      </w:r>
      <w:r>
        <w:rPr>
          <w:b/>
          <w:sz w:val="28"/>
          <w:szCs w:val="28"/>
        </w:rPr>
        <w:t>ls and Objectives - 91.420, 91.220(c)(3)&amp;(e)</w:t>
      </w:r>
    </w:p>
    <w:p w:rsidR="00FE4638" w:rsidRDefault="004B134F">
      <w:pPr>
        <w:keepNext/>
        <w:widowControl w:val="0"/>
        <w:rPr>
          <w:b/>
          <w:sz w:val="24"/>
          <w:szCs w:val="24"/>
        </w:rPr>
      </w:pPr>
      <w:r>
        <w:rPr>
          <w:b/>
          <w:sz w:val="24"/>
          <w:szCs w:val="24"/>
        </w:rPr>
        <w:t xml:space="preserve">Goals Summary Information </w:t>
      </w:r>
    </w:p>
    <w:tbl>
      <w:tblPr>
        <w:tblW w:w="5342"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
        <w:gridCol w:w="2479"/>
        <w:gridCol w:w="663"/>
        <w:gridCol w:w="663"/>
        <w:gridCol w:w="1980"/>
        <w:gridCol w:w="1449"/>
        <w:gridCol w:w="2977"/>
        <w:gridCol w:w="1363"/>
        <w:gridCol w:w="1535"/>
      </w:tblGrid>
      <w:tr w:rsidR="00FE4638">
        <w:trPr>
          <w:cantSplit/>
          <w:trHeight w:val="486"/>
          <w:tblHeader/>
        </w:trPr>
        <w:tc>
          <w:tcPr>
            <w:tcW w:w="1808" w:type="dxa"/>
          </w:tcPr>
          <w:p w:rsidR="00FE4638" w:rsidRDefault="004B134F">
            <w:pPr>
              <w:keepNext/>
              <w:widowControl w:val="0"/>
              <w:spacing w:after="0" w:line="240" w:lineRule="auto"/>
              <w:jc w:val="center"/>
              <w:rPr>
                <w:b/>
                <w:sz w:val="20"/>
                <w:szCs w:val="20"/>
              </w:rPr>
            </w:pPr>
            <w:r>
              <w:rPr>
                <w:b/>
                <w:sz w:val="20"/>
                <w:szCs w:val="20"/>
              </w:rPr>
              <w:t>Sort Order</w:t>
            </w:r>
          </w:p>
        </w:tc>
        <w:tc>
          <w:tcPr>
            <w:tcW w:w="1809" w:type="dxa"/>
          </w:tcPr>
          <w:p w:rsidR="00FE4638" w:rsidRDefault="004B134F">
            <w:pPr>
              <w:keepNext/>
              <w:widowControl w:val="0"/>
              <w:spacing w:after="0" w:line="240" w:lineRule="auto"/>
              <w:jc w:val="center"/>
              <w:rPr>
                <w:b/>
                <w:sz w:val="20"/>
                <w:szCs w:val="20"/>
              </w:rPr>
            </w:pPr>
            <w:r>
              <w:rPr>
                <w:b/>
                <w:sz w:val="20"/>
                <w:szCs w:val="20"/>
              </w:rPr>
              <w:t>Goal Name</w:t>
            </w:r>
          </w:p>
        </w:tc>
        <w:tc>
          <w:tcPr>
            <w:tcW w:w="582" w:type="dxa"/>
          </w:tcPr>
          <w:p w:rsidR="00FE4638" w:rsidRDefault="004B134F">
            <w:pPr>
              <w:keepNext/>
              <w:widowControl w:val="0"/>
              <w:spacing w:after="0" w:line="240" w:lineRule="auto"/>
              <w:jc w:val="center"/>
              <w:rPr>
                <w:b/>
                <w:sz w:val="20"/>
                <w:szCs w:val="20"/>
              </w:rPr>
            </w:pPr>
            <w:r>
              <w:rPr>
                <w:b/>
                <w:sz w:val="20"/>
                <w:szCs w:val="20"/>
              </w:rPr>
              <w:t>Start Year</w:t>
            </w:r>
          </w:p>
        </w:tc>
        <w:tc>
          <w:tcPr>
            <w:tcW w:w="555" w:type="dxa"/>
          </w:tcPr>
          <w:p w:rsidR="00FE4638" w:rsidRDefault="004B134F">
            <w:pPr>
              <w:keepNext/>
              <w:widowControl w:val="0"/>
              <w:spacing w:after="0" w:line="240" w:lineRule="auto"/>
              <w:jc w:val="center"/>
              <w:rPr>
                <w:b/>
                <w:sz w:val="20"/>
                <w:szCs w:val="20"/>
              </w:rPr>
            </w:pPr>
            <w:r>
              <w:rPr>
                <w:b/>
                <w:sz w:val="20"/>
                <w:szCs w:val="20"/>
              </w:rPr>
              <w:t>End Year</w:t>
            </w:r>
          </w:p>
        </w:tc>
        <w:tc>
          <w:tcPr>
            <w:tcW w:w="1236" w:type="dxa"/>
          </w:tcPr>
          <w:p w:rsidR="00FE4638" w:rsidRDefault="004B134F">
            <w:pPr>
              <w:keepNext/>
              <w:widowControl w:val="0"/>
              <w:spacing w:after="0" w:line="240" w:lineRule="auto"/>
              <w:jc w:val="center"/>
              <w:rPr>
                <w:b/>
                <w:sz w:val="20"/>
                <w:szCs w:val="20"/>
              </w:rPr>
            </w:pPr>
            <w:r>
              <w:rPr>
                <w:b/>
                <w:sz w:val="20"/>
                <w:szCs w:val="20"/>
              </w:rPr>
              <w:t>Category</w:t>
            </w:r>
          </w:p>
        </w:tc>
        <w:tc>
          <w:tcPr>
            <w:tcW w:w="1287" w:type="dxa"/>
          </w:tcPr>
          <w:p w:rsidR="00FE4638" w:rsidRDefault="004B134F">
            <w:pPr>
              <w:keepNext/>
              <w:widowControl w:val="0"/>
              <w:spacing w:after="0" w:line="240" w:lineRule="auto"/>
              <w:jc w:val="center"/>
              <w:rPr>
                <w:b/>
                <w:sz w:val="20"/>
                <w:szCs w:val="20"/>
              </w:rPr>
            </w:pPr>
            <w:r>
              <w:rPr>
                <w:b/>
                <w:sz w:val="20"/>
                <w:szCs w:val="20"/>
              </w:rPr>
              <w:t>Geographic Area</w:t>
            </w:r>
          </w:p>
        </w:tc>
        <w:tc>
          <w:tcPr>
            <w:tcW w:w="1172" w:type="dxa"/>
          </w:tcPr>
          <w:p w:rsidR="00FE4638" w:rsidRDefault="004B134F">
            <w:pPr>
              <w:keepNext/>
              <w:widowControl w:val="0"/>
              <w:spacing w:after="0" w:line="240" w:lineRule="auto"/>
              <w:jc w:val="center"/>
              <w:rPr>
                <w:b/>
                <w:sz w:val="20"/>
                <w:szCs w:val="20"/>
              </w:rPr>
            </w:pPr>
            <w:r>
              <w:rPr>
                <w:b/>
                <w:sz w:val="20"/>
                <w:szCs w:val="20"/>
              </w:rPr>
              <w:t>Needs Addressed</w:t>
            </w:r>
          </w:p>
        </w:tc>
        <w:tc>
          <w:tcPr>
            <w:tcW w:w="2345" w:type="dxa"/>
          </w:tcPr>
          <w:p w:rsidR="00FE4638" w:rsidRDefault="004B134F">
            <w:pPr>
              <w:keepNext/>
              <w:widowControl w:val="0"/>
              <w:spacing w:after="0" w:line="240" w:lineRule="auto"/>
              <w:jc w:val="center"/>
              <w:rPr>
                <w:b/>
                <w:sz w:val="20"/>
                <w:szCs w:val="20"/>
              </w:rPr>
            </w:pPr>
            <w:r>
              <w:rPr>
                <w:b/>
                <w:sz w:val="20"/>
                <w:szCs w:val="20"/>
              </w:rPr>
              <w:t>Funding</w:t>
            </w:r>
          </w:p>
        </w:tc>
        <w:tc>
          <w:tcPr>
            <w:tcW w:w="3283" w:type="dxa"/>
          </w:tcPr>
          <w:p w:rsidR="00FE4638" w:rsidRDefault="004B134F">
            <w:pPr>
              <w:keepNext/>
              <w:widowControl w:val="0"/>
              <w:spacing w:after="0" w:line="240" w:lineRule="auto"/>
              <w:jc w:val="center"/>
              <w:rPr>
                <w:b/>
                <w:sz w:val="20"/>
                <w:szCs w:val="20"/>
              </w:rPr>
            </w:pPr>
            <w:r>
              <w:rPr>
                <w:b/>
                <w:sz w:val="20"/>
                <w:szCs w:val="20"/>
              </w:rPr>
              <w:t>Goal Outcome Indicator</w:t>
            </w:r>
          </w:p>
        </w:tc>
      </w:tr>
      <w:tr w:rsidR="00FE4638">
        <w:trPr>
          <w:cantSplit/>
        </w:trPr>
        <w:tc>
          <w:tcPr>
            <w:tcW w:w="0" w:type="auto"/>
          </w:tcPr>
          <w:p w:rsidR="00FE4638" w:rsidRDefault="004B134F">
            <w:pPr>
              <w:spacing w:beforeAutospacing="1" w:afterAutospacing="1"/>
            </w:pPr>
            <w:r>
              <w:rPr>
                <w:b/>
                <w:color w:val="000000"/>
              </w:rPr>
              <w:t>1</w:t>
            </w:r>
          </w:p>
        </w:tc>
        <w:tc>
          <w:tcPr>
            <w:tcW w:w="0" w:type="auto"/>
          </w:tcPr>
          <w:p w:rsidR="00FE4638" w:rsidRDefault="004B134F">
            <w:pPr>
              <w:spacing w:beforeAutospacing="1" w:afterAutospacing="1"/>
            </w:pPr>
            <w:r>
              <w:rPr>
                <w:color w:val="000000"/>
              </w:rPr>
              <w:t>Make Available Appropriate Housing</w:t>
            </w:r>
          </w:p>
        </w:tc>
        <w:tc>
          <w:tcPr>
            <w:tcW w:w="0" w:type="auto"/>
          </w:tcPr>
          <w:p w:rsidR="00FE4638" w:rsidRDefault="004B134F">
            <w:pPr>
              <w:spacing w:beforeAutospacing="1" w:afterAutospacing="1"/>
              <w:jc w:val="right"/>
            </w:pPr>
            <w:r>
              <w:rPr>
                <w:color w:val="000000"/>
              </w:rPr>
              <w:t>2014</w:t>
            </w:r>
          </w:p>
        </w:tc>
        <w:tc>
          <w:tcPr>
            <w:tcW w:w="0" w:type="auto"/>
          </w:tcPr>
          <w:p w:rsidR="00FE4638" w:rsidRDefault="004B134F">
            <w:pPr>
              <w:spacing w:beforeAutospacing="1" w:afterAutospacing="1"/>
              <w:jc w:val="right"/>
            </w:pPr>
            <w:r>
              <w:rPr>
                <w:color w:val="000000"/>
              </w:rPr>
              <w:t>2019</w:t>
            </w:r>
          </w:p>
        </w:tc>
        <w:tc>
          <w:tcPr>
            <w:tcW w:w="0" w:type="auto"/>
          </w:tcPr>
          <w:p w:rsidR="00FE4638" w:rsidRDefault="004B134F">
            <w:pPr>
              <w:spacing w:beforeAutospacing="1" w:afterAutospacing="1"/>
            </w:pPr>
            <w:r>
              <w:rPr>
                <w:color w:val="000000"/>
              </w:rPr>
              <w:t>Affordable Housing</w:t>
            </w:r>
            <w:r>
              <w:rPr>
                <w:color w:val="000000"/>
              </w:rPr>
              <w:br/>
            </w:r>
            <w:r>
              <w:rPr>
                <w:color w:val="000000"/>
              </w:rPr>
              <w:t>Public Housing</w:t>
            </w:r>
          </w:p>
        </w:tc>
        <w:tc>
          <w:tcPr>
            <w:tcW w:w="0" w:type="auto"/>
          </w:tcPr>
          <w:p w:rsidR="00FE4638" w:rsidRDefault="004B134F">
            <w:pPr>
              <w:spacing w:beforeAutospacing="1" w:afterAutospacing="1"/>
            </w:pPr>
            <w:r>
              <w:rPr>
                <w:color w:val="000000"/>
              </w:rPr>
              <w:t>Low Mod Census Tracks</w:t>
            </w:r>
          </w:p>
        </w:tc>
        <w:tc>
          <w:tcPr>
            <w:tcW w:w="0" w:type="auto"/>
          </w:tcPr>
          <w:p w:rsidR="00FE4638" w:rsidRDefault="004B134F">
            <w:pPr>
              <w:spacing w:beforeAutospacing="1" w:afterAutospacing="1"/>
            </w:pPr>
            <w:r>
              <w:rPr>
                <w:color w:val="000000"/>
              </w:rPr>
              <w:t>Housing Rehabilitation</w:t>
            </w:r>
            <w:r>
              <w:rPr>
                <w:color w:val="000000"/>
              </w:rPr>
              <w:br/>
              <w:t>Down Payment Assistance</w:t>
            </w:r>
            <w:r>
              <w:rPr>
                <w:color w:val="000000"/>
              </w:rPr>
              <w:br/>
              <w:t>Accessibility/Barrier Free Improvements</w:t>
            </w:r>
            <w:r>
              <w:rPr>
                <w:color w:val="000000"/>
              </w:rPr>
              <w:br/>
              <w:t>Energy Efficiency Improvements</w:t>
            </w:r>
            <w:r>
              <w:rPr>
                <w:color w:val="000000"/>
              </w:rPr>
              <w:br/>
              <w:t>Fair Housing</w:t>
            </w:r>
          </w:p>
        </w:tc>
        <w:tc>
          <w:tcPr>
            <w:tcW w:w="0" w:type="auto"/>
          </w:tcPr>
          <w:p w:rsidR="00FE4638" w:rsidRDefault="004B134F">
            <w:pPr>
              <w:spacing w:beforeAutospacing="1" w:afterAutospacing="1"/>
              <w:jc w:val="right"/>
            </w:pPr>
            <w:r>
              <w:rPr>
                <w:color w:val="000000"/>
              </w:rPr>
              <w:t>CDBG: $35,000</w:t>
            </w:r>
          </w:p>
        </w:tc>
        <w:tc>
          <w:tcPr>
            <w:tcW w:w="0" w:type="auto"/>
          </w:tcPr>
          <w:p w:rsidR="00FE4638" w:rsidRDefault="004B134F">
            <w:pPr>
              <w:spacing w:beforeAutospacing="1" w:afterAutospacing="1"/>
            </w:pPr>
            <w:r>
              <w:rPr>
                <w:color w:val="000000"/>
              </w:rPr>
              <w:t>Other: 1 Other</w:t>
            </w:r>
          </w:p>
        </w:tc>
      </w:tr>
      <w:tr w:rsidR="00FE4638">
        <w:trPr>
          <w:cantSplit/>
        </w:trPr>
        <w:tc>
          <w:tcPr>
            <w:tcW w:w="0" w:type="auto"/>
          </w:tcPr>
          <w:p w:rsidR="00FE4638" w:rsidRDefault="004B134F">
            <w:pPr>
              <w:spacing w:beforeAutospacing="1" w:afterAutospacing="1"/>
            </w:pPr>
            <w:r>
              <w:rPr>
                <w:b/>
                <w:color w:val="000000"/>
              </w:rPr>
              <w:t>2</w:t>
            </w:r>
          </w:p>
        </w:tc>
        <w:tc>
          <w:tcPr>
            <w:tcW w:w="0" w:type="auto"/>
          </w:tcPr>
          <w:p w:rsidR="00FE4638" w:rsidRDefault="004B134F">
            <w:pPr>
              <w:spacing w:beforeAutospacing="1" w:afterAutospacing="1"/>
            </w:pPr>
            <w:r>
              <w:rPr>
                <w:color w:val="000000"/>
              </w:rPr>
              <w:t>Expand Comprehensive Planning, Management and Cap</w:t>
            </w:r>
          </w:p>
        </w:tc>
        <w:tc>
          <w:tcPr>
            <w:tcW w:w="0" w:type="auto"/>
          </w:tcPr>
          <w:p w:rsidR="00FE4638" w:rsidRDefault="004B134F">
            <w:pPr>
              <w:spacing w:beforeAutospacing="1" w:afterAutospacing="1"/>
              <w:jc w:val="right"/>
            </w:pPr>
            <w:r>
              <w:rPr>
                <w:color w:val="000000"/>
              </w:rPr>
              <w:t>2014</w:t>
            </w:r>
          </w:p>
        </w:tc>
        <w:tc>
          <w:tcPr>
            <w:tcW w:w="0" w:type="auto"/>
          </w:tcPr>
          <w:p w:rsidR="00FE4638" w:rsidRDefault="004B134F">
            <w:pPr>
              <w:spacing w:beforeAutospacing="1" w:afterAutospacing="1"/>
              <w:jc w:val="right"/>
            </w:pPr>
            <w:r>
              <w:rPr>
                <w:color w:val="000000"/>
              </w:rPr>
              <w:t>2018</w:t>
            </w:r>
          </w:p>
        </w:tc>
        <w:tc>
          <w:tcPr>
            <w:tcW w:w="0" w:type="auto"/>
          </w:tcPr>
          <w:p w:rsidR="00FE4638" w:rsidRDefault="004B134F">
            <w:pPr>
              <w:spacing w:beforeAutospacing="1" w:afterAutospacing="1"/>
            </w:pPr>
            <w:r>
              <w:rPr>
                <w:color w:val="000000"/>
              </w:rPr>
              <w:t>Affordable Housing</w:t>
            </w:r>
            <w:r>
              <w:rPr>
                <w:color w:val="000000"/>
              </w:rPr>
              <w:br/>
              <w:t>Public Housing</w:t>
            </w:r>
            <w:r>
              <w:rPr>
                <w:color w:val="000000"/>
              </w:rPr>
              <w:br/>
              <w:t>Homeless</w:t>
            </w:r>
            <w:r>
              <w:rPr>
                <w:color w:val="000000"/>
              </w:rPr>
              <w:br/>
              <w:t>Non-Homeless Special Needs</w:t>
            </w:r>
            <w:r>
              <w:rPr>
                <w:color w:val="000000"/>
              </w:rPr>
              <w:br/>
              <w:t>Non-Housing Community Development</w:t>
            </w:r>
          </w:p>
        </w:tc>
        <w:tc>
          <w:tcPr>
            <w:tcW w:w="0" w:type="auto"/>
          </w:tcPr>
          <w:p w:rsidR="00FE4638" w:rsidRDefault="004B134F">
            <w:pPr>
              <w:spacing w:beforeAutospacing="1" w:afterAutospacing="1"/>
            </w:pPr>
            <w:r>
              <w:rPr>
                <w:color w:val="000000"/>
              </w:rPr>
              <w:t>Low Mod Residents</w:t>
            </w:r>
          </w:p>
        </w:tc>
        <w:tc>
          <w:tcPr>
            <w:tcW w:w="0" w:type="auto"/>
          </w:tcPr>
          <w:p w:rsidR="00FE4638" w:rsidRDefault="004B134F">
            <w:pPr>
              <w:spacing w:beforeAutospacing="1" w:afterAutospacing="1"/>
            </w:pPr>
            <w:r>
              <w:rPr>
                <w:color w:val="000000"/>
              </w:rPr>
              <w:t>Senior and Youth Facilities and Services</w:t>
            </w:r>
            <w:r>
              <w:rPr>
                <w:color w:val="000000"/>
              </w:rPr>
              <w:br/>
              <w:t>Economic Development</w:t>
            </w:r>
          </w:p>
        </w:tc>
        <w:tc>
          <w:tcPr>
            <w:tcW w:w="0" w:type="auto"/>
          </w:tcPr>
          <w:p w:rsidR="00FE4638" w:rsidRDefault="004B134F">
            <w:pPr>
              <w:spacing w:beforeAutospacing="1" w:afterAutospacing="1"/>
              <w:jc w:val="right"/>
            </w:pPr>
            <w:r>
              <w:rPr>
                <w:color w:val="000000"/>
              </w:rPr>
              <w:t>CDBG: $147,367</w:t>
            </w:r>
          </w:p>
        </w:tc>
        <w:tc>
          <w:tcPr>
            <w:tcW w:w="0" w:type="auto"/>
          </w:tcPr>
          <w:p w:rsidR="00FE4638" w:rsidRDefault="004B134F">
            <w:pPr>
              <w:spacing w:beforeAutospacing="1" w:afterAutospacing="1"/>
            </w:pPr>
            <w:r>
              <w:rPr>
                <w:color w:val="000000"/>
              </w:rPr>
              <w:t>Other: 1 Other</w:t>
            </w:r>
          </w:p>
        </w:tc>
      </w:tr>
      <w:tr w:rsidR="00FE4638">
        <w:trPr>
          <w:cantSplit/>
        </w:trPr>
        <w:tc>
          <w:tcPr>
            <w:tcW w:w="0" w:type="auto"/>
          </w:tcPr>
          <w:p w:rsidR="00FE4638" w:rsidRDefault="004B134F">
            <w:pPr>
              <w:spacing w:beforeAutospacing="1" w:afterAutospacing="1"/>
            </w:pPr>
            <w:r>
              <w:rPr>
                <w:b/>
                <w:color w:val="000000"/>
              </w:rPr>
              <w:lastRenderedPageBreak/>
              <w:t>3</w:t>
            </w:r>
          </w:p>
        </w:tc>
        <w:tc>
          <w:tcPr>
            <w:tcW w:w="0" w:type="auto"/>
          </w:tcPr>
          <w:p w:rsidR="00FE4638" w:rsidRDefault="004B134F">
            <w:pPr>
              <w:spacing w:beforeAutospacing="1" w:afterAutospacing="1"/>
            </w:pPr>
            <w:r>
              <w:rPr>
                <w:color w:val="000000"/>
              </w:rPr>
              <w:t>Address Post-Foreclosure Housing C</w:t>
            </w:r>
            <w:r>
              <w:rPr>
                <w:color w:val="000000"/>
              </w:rPr>
              <w:t>risis Needs</w:t>
            </w:r>
          </w:p>
        </w:tc>
        <w:tc>
          <w:tcPr>
            <w:tcW w:w="0" w:type="auto"/>
          </w:tcPr>
          <w:p w:rsidR="00FE4638" w:rsidRDefault="004B134F">
            <w:pPr>
              <w:spacing w:beforeAutospacing="1" w:afterAutospacing="1"/>
              <w:jc w:val="right"/>
            </w:pPr>
            <w:r>
              <w:rPr>
                <w:color w:val="000000"/>
              </w:rPr>
              <w:t>2014</w:t>
            </w:r>
          </w:p>
        </w:tc>
        <w:tc>
          <w:tcPr>
            <w:tcW w:w="0" w:type="auto"/>
          </w:tcPr>
          <w:p w:rsidR="00FE4638" w:rsidRDefault="004B134F">
            <w:pPr>
              <w:spacing w:beforeAutospacing="1" w:afterAutospacing="1"/>
              <w:jc w:val="right"/>
            </w:pPr>
            <w:r>
              <w:rPr>
                <w:color w:val="000000"/>
              </w:rPr>
              <w:t>2018</w:t>
            </w:r>
          </w:p>
        </w:tc>
        <w:tc>
          <w:tcPr>
            <w:tcW w:w="0" w:type="auto"/>
          </w:tcPr>
          <w:p w:rsidR="00FE4638" w:rsidRDefault="004B134F">
            <w:pPr>
              <w:spacing w:beforeAutospacing="1" w:afterAutospacing="1"/>
            </w:pPr>
            <w:r>
              <w:rPr>
                <w:color w:val="000000"/>
              </w:rPr>
              <w:t>Affordable Housing</w:t>
            </w:r>
            <w:r>
              <w:rPr>
                <w:color w:val="000000"/>
              </w:rPr>
              <w:br/>
              <w:t>Public Housing</w:t>
            </w:r>
          </w:p>
        </w:tc>
        <w:tc>
          <w:tcPr>
            <w:tcW w:w="0" w:type="auto"/>
          </w:tcPr>
          <w:p w:rsidR="00FE4638" w:rsidRDefault="004B134F">
            <w:pPr>
              <w:spacing w:beforeAutospacing="1" w:afterAutospacing="1"/>
            </w:pPr>
            <w:r>
              <w:rPr>
                <w:color w:val="000000"/>
              </w:rPr>
              <w:t>Low Mod Census Tracks</w:t>
            </w:r>
            <w:r>
              <w:rPr>
                <w:color w:val="000000"/>
              </w:rPr>
              <w:br/>
              <w:t>Low Mod Residents</w:t>
            </w:r>
          </w:p>
        </w:tc>
        <w:tc>
          <w:tcPr>
            <w:tcW w:w="0" w:type="auto"/>
          </w:tcPr>
          <w:p w:rsidR="00FE4638" w:rsidRDefault="004B134F">
            <w:pPr>
              <w:spacing w:beforeAutospacing="1" w:afterAutospacing="1"/>
            </w:pPr>
            <w:r>
              <w:rPr>
                <w:color w:val="000000"/>
              </w:rPr>
              <w:t>Housing Rehabilitation</w:t>
            </w:r>
            <w:r>
              <w:rPr>
                <w:color w:val="000000"/>
              </w:rPr>
              <w:br/>
              <w:t>Down Payment Assistance</w:t>
            </w:r>
            <w:r>
              <w:rPr>
                <w:color w:val="000000"/>
              </w:rPr>
              <w:br/>
              <w:t>Accessibility/Barrier Free Improvements</w:t>
            </w:r>
            <w:r>
              <w:rPr>
                <w:color w:val="000000"/>
              </w:rPr>
              <w:br/>
              <w:t>Energy Efficiency Improvements</w:t>
            </w:r>
            <w:r>
              <w:rPr>
                <w:color w:val="000000"/>
              </w:rPr>
              <w:br/>
              <w:t>Property Acquisition/Rehab/Resale</w:t>
            </w:r>
            <w:r>
              <w:rPr>
                <w:color w:val="000000"/>
              </w:rPr>
              <w:br/>
            </w:r>
            <w:r>
              <w:rPr>
                <w:color w:val="000000"/>
              </w:rPr>
              <w:t>Code Enforcement</w:t>
            </w:r>
            <w:r>
              <w:rPr>
                <w:color w:val="000000"/>
              </w:rPr>
              <w:br/>
              <w:t>Demolition, Clearance, Remediation</w:t>
            </w:r>
            <w:r>
              <w:rPr>
                <w:color w:val="000000"/>
              </w:rPr>
              <w:br/>
              <w:t>Economic Development</w:t>
            </w:r>
          </w:p>
        </w:tc>
        <w:tc>
          <w:tcPr>
            <w:tcW w:w="0" w:type="auto"/>
          </w:tcPr>
          <w:p w:rsidR="00FE4638" w:rsidRDefault="004B134F">
            <w:pPr>
              <w:spacing w:beforeAutospacing="1" w:afterAutospacing="1"/>
              <w:jc w:val="right"/>
            </w:pPr>
            <w:r>
              <w:rPr>
                <w:color w:val="000000"/>
              </w:rPr>
              <w:t>CDBG: $10,000</w:t>
            </w:r>
          </w:p>
        </w:tc>
        <w:tc>
          <w:tcPr>
            <w:tcW w:w="0" w:type="auto"/>
          </w:tcPr>
          <w:p w:rsidR="00FE4638" w:rsidRDefault="004B134F">
            <w:pPr>
              <w:spacing w:beforeAutospacing="1" w:afterAutospacing="1"/>
            </w:pPr>
            <w:r>
              <w:rPr>
                <w:color w:val="000000"/>
              </w:rPr>
              <w:t>Other: 1 Other</w:t>
            </w:r>
          </w:p>
        </w:tc>
      </w:tr>
      <w:tr w:rsidR="00FE4638">
        <w:trPr>
          <w:cantSplit/>
        </w:trPr>
        <w:tc>
          <w:tcPr>
            <w:tcW w:w="0" w:type="auto"/>
          </w:tcPr>
          <w:p w:rsidR="00FE4638" w:rsidRDefault="004B134F">
            <w:pPr>
              <w:spacing w:beforeAutospacing="1" w:afterAutospacing="1"/>
            </w:pPr>
            <w:r>
              <w:rPr>
                <w:b/>
                <w:color w:val="000000"/>
              </w:rPr>
              <w:t>4</w:t>
            </w:r>
          </w:p>
        </w:tc>
        <w:tc>
          <w:tcPr>
            <w:tcW w:w="0" w:type="auto"/>
          </w:tcPr>
          <w:p w:rsidR="00FE4638" w:rsidRDefault="004B134F">
            <w:pPr>
              <w:spacing w:beforeAutospacing="1" w:afterAutospacing="1"/>
            </w:pPr>
            <w:r>
              <w:rPr>
                <w:color w:val="000000"/>
              </w:rPr>
              <w:t>Foster Economic Development</w:t>
            </w:r>
          </w:p>
        </w:tc>
        <w:tc>
          <w:tcPr>
            <w:tcW w:w="0" w:type="auto"/>
          </w:tcPr>
          <w:p w:rsidR="00FE4638" w:rsidRDefault="004B134F">
            <w:pPr>
              <w:spacing w:beforeAutospacing="1" w:afterAutospacing="1"/>
              <w:jc w:val="right"/>
            </w:pPr>
            <w:r>
              <w:rPr>
                <w:color w:val="000000"/>
              </w:rPr>
              <w:t>2014</w:t>
            </w:r>
          </w:p>
        </w:tc>
        <w:tc>
          <w:tcPr>
            <w:tcW w:w="0" w:type="auto"/>
          </w:tcPr>
          <w:p w:rsidR="00FE4638" w:rsidRDefault="004B134F">
            <w:pPr>
              <w:spacing w:beforeAutospacing="1" w:afterAutospacing="1"/>
              <w:jc w:val="right"/>
            </w:pPr>
            <w:r>
              <w:rPr>
                <w:color w:val="000000"/>
              </w:rPr>
              <w:t>2018</w:t>
            </w:r>
          </w:p>
        </w:tc>
        <w:tc>
          <w:tcPr>
            <w:tcW w:w="0" w:type="auto"/>
          </w:tcPr>
          <w:p w:rsidR="00FE4638" w:rsidRDefault="004B134F">
            <w:pPr>
              <w:spacing w:beforeAutospacing="1" w:afterAutospacing="1"/>
            </w:pPr>
            <w:r>
              <w:rPr>
                <w:color w:val="000000"/>
              </w:rPr>
              <w:t>Non-Housing Community Development</w:t>
            </w:r>
          </w:p>
        </w:tc>
        <w:tc>
          <w:tcPr>
            <w:tcW w:w="0" w:type="auto"/>
          </w:tcPr>
          <w:p w:rsidR="00FE4638" w:rsidRDefault="004B134F">
            <w:pPr>
              <w:spacing w:beforeAutospacing="1" w:afterAutospacing="1"/>
            </w:pPr>
            <w:r>
              <w:rPr>
                <w:color w:val="000000"/>
              </w:rPr>
              <w:t>Low Mod Census Tracks</w:t>
            </w:r>
            <w:r>
              <w:rPr>
                <w:color w:val="000000"/>
              </w:rPr>
              <w:br/>
              <w:t>Low Mod Residents</w:t>
            </w:r>
          </w:p>
        </w:tc>
        <w:tc>
          <w:tcPr>
            <w:tcW w:w="0" w:type="auto"/>
          </w:tcPr>
          <w:p w:rsidR="00FE4638" w:rsidRDefault="004B134F">
            <w:pPr>
              <w:spacing w:beforeAutospacing="1" w:afterAutospacing="1"/>
            </w:pPr>
            <w:r>
              <w:rPr>
                <w:color w:val="000000"/>
              </w:rPr>
              <w:t>Economic Development</w:t>
            </w:r>
          </w:p>
        </w:tc>
        <w:tc>
          <w:tcPr>
            <w:tcW w:w="0" w:type="auto"/>
          </w:tcPr>
          <w:p w:rsidR="00FE4638" w:rsidRDefault="004B134F">
            <w:pPr>
              <w:spacing w:beforeAutospacing="1" w:afterAutospacing="1"/>
              <w:jc w:val="right"/>
            </w:pPr>
            <w:r>
              <w:rPr>
                <w:color w:val="000000"/>
              </w:rPr>
              <w:t>CDBG: $13,000</w:t>
            </w:r>
          </w:p>
        </w:tc>
        <w:tc>
          <w:tcPr>
            <w:tcW w:w="0" w:type="auto"/>
          </w:tcPr>
          <w:p w:rsidR="00FE4638" w:rsidRDefault="004B134F">
            <w:pPr>
              <w:spacing w:beforeAutospacing="1" w:afterAutospacing="1"/>
            </w:pPr>
            <w:r>
              <w:rPr>
                <w:color w:val="000000"/>
              </w:rPr>
              <w:t>Other: 1 Other</w:t>
            </w:r>
          </w:p>
        </w:tc>
      </w:tr>
      <w:tr w:rsidR="00FE4638">
        <w:trPr>
          <w:cantSplit/>
        </w:trPr>
        <w:tc>
          <w:tcPr>
            <w:tcW w:w="0" w:type="auto"/>
          </w:tcPr>
          <w:p w:rsidR="00FE4638" w:rsidRDefault="004B134F">
            <w:pPr>
              <w:spacing w:beforeAutospacing="1" w:afterAutospacing="1"/>
            </w:pPr>
            <w:r>
              <w:rPr>
                <w:b/>
                <w:color w:val="000000"/>
              </w:rPr>
              <w:t>5</w:t>
            </w:r>
          </w:p>
        </w:tc>
        <w:tc>
          <w:tcPr>
            <w:tcW w:w="0" w:type="auto"/>
          </w:tcPr>
          <w:p w:rsidR="00FE4638" w:rsidRDefault="004B134F">
            <w:pPr>
              <w:spacing w:beforeAutospacing="1" w:afterAutospacing="1"/>
            </w:pPr>
            <w:r>
              <w:rPr>
                <w:color w:val="000000"/>
              </w:rPr>
              <w:t>Provide and Expand Human Services</w:t>
            </w:r>
          </w:p>
        </w:tc>
        <w:tc>
          <w:tcPr>
            <w:tcW w:w="0" w:type="auto"/>
          </w:tcPr>
          <w:p w:rsidR="00FE4638" w:rsidRDefault="004B134F">
            <w:pPr>
              <w:spacing w:beforeAutospacing="1" w:afterAutospacing="1"/>
              <w:jc w:val="right"/>
            </w:pPr>
            <w:r>
              <w:rPr>
                <w:color w:val="000000"/>
              </w:rPr>
              <w:t>2014</w:t>
            </w:r>
          </w:p>
        </w:tc>
        <w:tc>
          <w:tcPr>
            <w:tcW w:w="0" w:type="auto"/>
          </w:tcPr>
          <w:p w:rsidR="00FE4638" w:rsidRDefault="004B134F">
            <w:pPr>
              <w:spacing w:beforeAutospacing="1" w:afterAutospacing="1"/>
              <w:jc w:val="right"/>
            </w:pPr>
            <w:r>
              <w:rPr>
                <w:color w:val="000000"/>
              </w:rPr>
              <w:t>2018</w:t>
            </w:r>
          </w:p>
        </w:tc>
        <w:tc>
          <w:tcPr>
            <w:tcW w:w="0" w:type="auto"/>
          </w:tcPr>
          <w:p w:rsidR="00FE4638" w:rsidRDefault="004B134F">
            <w:pPr>
              <w:spacing w:beforeAutospacing="1" w:afterAutospacing="1"/>
            </w:pPr>
            <w:r>
              <w:rPr>
                <w:color w:val="000000"/>
              </w:rPr>
              <w:t>Affordable Housing</w:t>
            </w:r>
            <w:r>
              <w:rPr>
                <w:color w:val="000000"/>
              </w:rPr>
              <w:br/>
              <w:t>Public Housing</w:t>
            </w:r>
            <w:r>
              <w:rPr>
                <w:color w:val="000000"/>
              </w:rPr>
              <w:br/>
              <w:t>Homeless</w:t>
            </w:r>
            <w:r>
              <w:rPr>
                <w:color w:val="000000"/>
              </w:rPr>
              <w:br/>
              <w:t>Non-Homeless Special Needs</w:t>
            </w:r>
            <w:r>
              <w:rPr>
                <w:color w:val="000000"/>
              </w:rPr>
              <w:br/>
              <w:t>Non-Housing Community Development</w:t>
            </w:r>
          </w:p>
        </w:tc>
        <w:tc>
          <w:tcPr>
            <w:tcW w:w="0" w:type="auto"/>
          </w:tcPr>
          <w:p w:rsidR="00FE4638" w:rsidRDefault="004B134F">
            <w:pPr>
              <w:spacing w:beforeAutospacing="1" w:afterAutospacing="1"/>
            </w:pPr>
            <w:r>
              <w:rPr>
                <w:color w:val="000000"/>
              </w:rPr>
              <w:t>Low Mod Census Tracks</w:t>
            </w:r>
            <w:r>
              <w:rPr>
                <w:color w:val="000000"/>
              </w:rPr>
              <w:br/>
              <w:t>Low Mod Residents</w:t>
            </w:r>
          </w:p>
        </w:tc>
        <w:tc>
          <w:tcPr>
            <w:tcW w:w="0" w:type="auto"/>
          </w:tcPr>
          <w:p w:rsidR="00FE4638" w:rsidRDefault="004B134F">
            <w:pPr>
              <w:spacing w:beforeAutospacing="1" w:afterAutospacing="1"/>
            </w:pPr>
            <w:r>
              <w:rPr>
                <w:color w:val="000000"/>
              </w:rPr>
              <w:t>Supportive Services</w:t>
            </w:r>
          </w:p>
        </w:tc>
        <w:tc>
          <w:tcPr>
            <w:tcW w:w="0" w:type="auto"/>
          </w:tcPr>
          <w:p w:rsidR="00FE4638" w:rsidRDefault="004B134F">
            <w:pPr>
              <w:spacing w:beforeAutospacing="1" w:afterAutospacing="1"/>
              <w:jc w:val="right"/>
            </w:pPr>
            <w:r>
              <w:rPr>
                <w:color w:val="000000"/>
              </w:rPr>
              <w:t>CDBG: $68,025</w:t>
            </w:r>
          </w:p>
        </w:tc>
        <w:tc>
          <w:tcPr>
            <w:tcW w:w="0" w:type="auto"/>
          </w:tcPr>
          <w:p w:rsidR="00FE4638" w:rsidRDefault="004B134F">
            <w:pPr>
              <w:spacing w:beforeAutospacing="1" w:afterAutospacing="1"/>
            </w:pPr>
            <w:r>
              <w:rPr>
                <w:color w:val="000000"/>
              </w:rPr>
              <w:t>Other: 1 Other</w:t>
            </w:r>
          </w:p>
        </w:tc>
      </w:tr>
      <w:tr w:rsidR="00FE4638">
        <w:trPr>
          <w:cantSplit/>
        </w:trPr>
        <w:tc>
          <w:tcPr>
            <w:tcW w:w="0" w:type="auto"/>
          </w:tcPr>
          <w:p w:rsidR="00FE4638" w:rsidRDefault="004B134F">
            <w:pPr>
              <w:spacing w:beforeAutospacing="1" w:afterAutospacing="1"/>
            </w:pPr>
            <w:r>
              <w:rPr>
                <w:b/>
                <w:color w:val="000000"/>
              </w:rPr>
              <w:lastRenderedPageBreak/>
              <w:t>6</w:t>
            </w:r>
          </w:p>
        </w:tc>
        <w:tc>
          <w:tcPr>
            <w:tcW w:w="0" w:type="auto"/>
          </w:tcPr>
          <w:p w:rsidR="00FE4638" w:rsidRDefault="004B134F">
            <w:pPr>
              <w:spacing w:beforeAutospacing="1" w:afterAutospacing="1"/>
            </w:pPr>
            <w:r>
              <w:rPr>
                <w:color w:val="000000"/>
              </w:rPr>
              <w:t>Address the Needs of Homeless &amp; At-Risk Families</w:t>
            </w:r>
          </w:p>
        </w:tc>
        <w:tc>
          <w:tcPr>
            <w:tcW w:w="0" w:type="auto"/>
          </w:tcPr>
          <w:p w:rsidR="00FE4638" w:rsidRDefault="004B134F">
            <w:pPr>
              <w:spacing w:beforeAutospacing="1" w:afterAutospacing="1"/>
              <w:jc w:val="right"/>
            </w:pPr>
            <w:r>
              <w:rPr>
                <w:color w:val="000000"/>
              </w:rPr>
              <w:t>2014</w:t>
            </w:r>
          </w:p>
        </w:tc>
        <w:tc>
          <w:tcPr>
            <w:tcW w:w="0" w:type="auto"/>
          </w:tcPr>
          <w:p w:rsidR="00FE4638" w:rsidRDefault="004B134F">
            <w:pPr>
              <w:spacing w:beforeAutospacing="1" w:afterAutospacing="1"/>
              <w:jc w:val="right"/>
            </w:pPr>
            <w:r>
              <w:rPr>
                <w:color w:val="000000"/>
              </w:rPr>
              <w:t>2018</w:t>
            </w:r>
          </w:p>
        </w:tc>
        <w:tc>
          <w:tcPr>
            <w:tcW w:w="0" w:type="auto"/>
          </w:tcPr>
          <w:p w:rsidR="00FE4638" w:rsidRDefault="004B134F">
            <w:pPr>
              <w:spacing w:beforeAutospacing="1" w:afterAutospacing="1"/>
            </w:pPr>
            <w:r>
              <w:rPr>
                <w:color w:val="000000"/>
              </w:rPr>
              <w:t>Affordable Housing</w:t>
            </w:r>
            <w:r>
              <w:rPr>
                <w:color w:val="000000"/>
              </w:rPr>
              <w:br/>
              <w:t>Public Housing</w:t>
            </w:r>
            <w:r>
              <w:rPr>
                <w:color w:val="000000"/>
              </w:rPr>
              <w:br/>
              <w:t>Homeless</w:t>
            </w:r>
          </w:p>
        </w:tc>
        <w:tc>
          <w:tcPr>
            <w:tcW w:w="0" w:type="auto"/>
          </w:tcPr>
          <w:p w:rsidR="00FE4638" w:rsidRDefault="004B134F">
            <w:pPr>
              <w:spacing w:beforeAutospacing="1" w:afterAutospacing="1"/>
            </w:pPr>
            <w:r>
              <w:rPr>
                <w:color w:val="000000"/>
              </w:rPr>
              <w:t>Low Mod Census Tracks</w:t>
            </w:r>
            <w:r>
              <w:rPr>
                <w:color w:val="000000"/>
              </w:rPr>
              <w:br/>
              <w:t>Low Mod Residents</w:t>
            </w:r>
          </w:p>
        </w:tc>
        <w:tc>
          <w:tcPr>
            <w:tcW w:w="0" w:type="auto"/>
          </w:tcPr>
          <w:p w:rsidR="00FE4638" w:rsidRDefault="004B134F">
            <w:pPr>
              <w:spacing w:beforeAutospacing="1" w:afterAutospacing="1"/>
            </w:pPr>
            <w:r>
              <w:rPr>
                <w:color w:val="000000"/>
              </w:rPr>
              <w:t>Rental Housing</w:t>
            </w:r>
            <w:r>
              <w:rPr>
                <w:color w:val="000000"/>
              </w:rPr>
              <w:br/>
              <w:t>Down Payment Assistance</w:t>
            </w:r>
            <w:r>
              <w:rPr>
                <w:color w:val="000000"/>
              </w:rPr>
              <w:br/>
              <w:t>Emergency Shelters and Transitional Housing</w:t>
            </w:r>
            <w:r>
              <w:rPr>
                <w:color w:val="000000"/>
              </w:rPr>
              <w:br/>
              <w:t>Supportive Services</w:t>
            </w:r>
            <w:r>
              <w:rPr>
                <w:color w:val="000000"/>
              </w:rPr>
              <w:br/>
              <w:t>Fair Hous</w:t>
            </w:r>
            <w:r>
              <w:rPr>
                <w:color w:val="000000"/>
              </w:rPr>
              <w:t>ing</w:t>
            </w:r>
          </w:p>
        </w:tc>
        <w:tc>
          <w:tcPr>
            <w:tcW w:w="0" w:type="auto"/>
          </w:tcPr>
          <w:p w:rsidR="00FE4638" w:rsidRDefault="004B134F">
            <w:pPr>
              <w:spacing w:beforeAutospacing="1" w:afterAutospacing="1"/>
              <w:jc w:val="right"/>
            </w:pPr>
            <w:r>
              <w:rPr>
                <w:color w:val="000000"/>
              </w:rPr>
              <w:t>CDBG: $29,500</w:t>
            </w:r>
          </w:p>
        </w:tc>
        <w:tc>
          <w:tcPr>
            <w:tcW w:w="0" w:type="auto"/>
          </w:tcPr>
          <w:p w:rsidR="00FE4638" w:rsidRDefault="004B134F">
            <w:pPr>
              <w:spacing w:beforeAutospacing="1" w:afterAutospacing="1"/>
            </w:pPr>
            <w:r>
              <w:rPr>
                <w:color w:val="000000"/>
              </w:rPr>
              <w:t>Other: 1 Other</w:t>
            </w:r>
          </w:p>
        </w:tc>
      </w:tr>
      <w:tr w:rsidR="00FE4638">
        <w:trPr>
          <w:cantSplit/>
        </w:trPr>
        <w:tc>
          <w:tcPr>
            <w:tcW w:w="0" w:type="auto"/>
          </w:tcPr>
          <w:p w:rsidR="00FE4638" w:rsidRDefault="004B134F">
            <w:pPr>
              <w:spacing w:beforeAutospacing="1" w:afterAutospacing="1"/>
            </w:pPr>
            <w:r>
              <w:rPr>
                <w:b/>
                <w:color w:val="000000"/>
              </w:rPr>
              <w:t>7</w:t>
            </w:r>
          </w:p>
        </w:tc>
        <w:tc>
          <w:tcPr>
            <w:tcW w:w="0" w:type="auto"/>
          </w:tcPr>
          <w:p w:rsidR="00FE4638" w:rsidRDefault="004B134F">
            <w:pPr>
              <w:spacing w:beforeAutospacing="1" w:afterAutospacing="1"/>
            </w:pPr>
            <w:r>
              <w:rPr>
                <w:color w:val="000000"/>
              </w:rPr>
              <w:t>Improve Public Facilities and Infrastructure</w:t>
            </w:r>
          </w:p>
        </w:tc>
        <w:tc>
          <w:tcPr>
            <w:tcW w:w="0" w:type="auto"/>
          </w:tcPr>
          <w:p w:rsidR="00FE4638" w:rsidRDefault="004B134F">
            <w:pPr>
              <w:spacing w:beforeAutospacing="1" w:afterAutospacing="1"/>
              <w:jc w:val="right"/>
            </w:pPr>
            <w:r>
              <w:rPr>
                <w:color w:val="000000"/>
              </w:rPr>
              <w:t>2014</w:t>
            </w:r>
          </w:p>
        </w:tc>
        <w:tc>
          <w:tcPr>
            <w:tcW w:w="0" w:type="auto"/>
          </w:tcPr>
          <w:p w:rsidR="00FE4638" w:rsidRDefault="004B134F">
            <w:pPr>
              <w:spacing w:beforeAutospacing="1" w:afterAutospacing="1"/>
              <w:jc w:val="right"/>
            </w:pPr>
            <w:r>
              <w:rPr>
                <w:color w:val="000000"/>
              </w:rPr>
              <w:t>2018</w:t>
            </w:r>
          </w:p>
        </w:tc>
        <w:tc>
          <w:tcPr>
            <w:tcW w:w="0" w:type="auto"/>
          </w:tcPr>
          <w:p w:rsidR="00FE4638" w:rsidRDefault="004B134F">
            <w:pPr>
              <w:spacing w:beforeAutospacing="1" w:afterAutospacing="1"/>
            </w:pPr>
            <w:r>
              <w:rPr>
                <w:color w:val="000000"/>
              </w:rPr>
              <w:t>Non-Housing Community Development</w:t>
            </w:r>
          </w:p>
        </w:tc>
        <w:tc>
          <w:tcPr>
            <w:tcW w:w="0" w:type="auto"/>
          </w:tcPr>
          <w:p w:rsidR="00FE4638" w:rsidRDefault="004B134F">
            <w:pPr>
              <w:spacing w:beforeAutospacing="1" w:afterAutospacing="1"/>
            </w:pPr>
            <w:r>
              <w:rPr>
                <w:color w:val="000000"/>
              </w:rPr>
              <w:t>Low Mod Census Tracks</w:t>
            </w:r>
            <w:r>
              <w:rPr>
                <w:color w:val="000000"/>
              </w:rPr>
              <w:br/>
              <w:t>Low Mod Residents</w:t>
            </w:r>
          </w:p>
        </w:tc>
        <w:tc>
          <w:tcPr>
            <w:tcW w:w="0" w:type="auto"/>
          </w:tcPr>
          <w:p w:rsidR="00FE4638" w:rsidRDefault="004B134F">
            <w:pPr>
              <w:spacing w:beforeAutospacing="1" w:afterAutospacing="1"/>
            </w:pPr>
            <w:r>
              <w:rPr>
                <w:color w:val="000000"/>
              </w:rPr>
              <w:t>Parks, Recreation, and Community Facilities</w:t>
            </w:r>
            <w:r>
              <w:rPr>
                <w:color w:val="000000"/>
              </w:rPr>
              <w:br/>
              <w:t>Streets, Sidewalk, Water/Sewer Improvements</w:t>
            </w:r>
            <w:r>
              <w:rPr>
                <w:color w:val="000000"/>
              </w:rPr>
              <w:br/>
            </w:r>
            <w:r>
              <w:rPr>
                <w:color w:val="000000"/>
              </w:rPr>
              <w:t>Supportive Services</w:t>
            </w:r>
            <w:r>
              <w:rPr>
                <w:color w:val="000000"/>
              </w:rPr>
              <w:br/>
              <w:t>Economic Development</w:t>
            </w:r>
          </w:p>
        </w:tc>
        <w:tc>
          <w:tcPr>
            <w:tcW w:w="0" w:type="auto"/>
          </w:tcPr>
          <w:p w:rsidR="00FE4638" w:rsidRDefault="004B134F">
            <w:pPr>
              <w:spacing w:beforeAutospacing="1" w:afterAutospacing="1"/>
              <w:jc w:val="right"/>
            </w:pPr>
            <w:r>
              <w:rPr>
                <w:color w:val="000000"/>
              </w:rPr>
              <w:t>CDBG: $453,945</w:t>
            </w:r>
          </w:p>
        </w:tc>
        <w:tc>
          <w:tcPr>
            <w:tcW w:w="0" w:type="auto"/>
          </w:tcPr>
          <w:p w:rsidR="00FE4638" w:rsidRDefault="004B134F">
            <w:pPr>
              <w:spacing w:beforeAutospacing="1" w:afterAutospacing="1"/>
            </w:pPr>
            <w:r>
              <w:rPr>
                <w:color w:val="000000"/>
              </w:rPr>
              <w:t>Other: 1 Other</w:t>
            </w:r>
          </w:p>
        </w:tc>
      </w:tr>
    </w:tbl>
    <w:p w:rsidR="00FE4638" w:rsidRDefault="004B134F">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6</w:t>
      </w:r>
      <w:r>
        <w:rPr>
          <w:rFonts w:asciiTheme="minorHAnsi" w:hAnsiTheme="minorHAnsi"/>
        </w:rPr>
        <w:fldChar w:fldCharType="end"/>
      </w:r>
      <w:r>
        <w:rPr>
          <w:rFonts w:asciiTheme="minorHAnsi" w:hAnsiTheme="minorHAnsi"/>
        </w:rPr>
        <w:t xml:space="preserve"> - Goals Summary</w:t>
      </w:r>
    </w:p>
    <w:p w:rsidR="00FE4638" w:rsidRDefault="00FE4638">
      <w:pPr>
        <w:rPr>
          <w:b/>
          <w:sz w:val="24"/>
          <w:szCs w:val="24"/>
        </w:rPr>
      </w:pPr>
    </w:p>
    <w:p w:rsidR="00FE4638" w:rsidRDefault="004B134F">
      <w:pPr>
        <w:rPr>
          <w:b/>
          <w:sz w:val="24"/>
          <w:szCs w:val="24"/>
        </w:rPr>
      </w:pPr>
      <w:r>
        <w:rPr>
          <w:b/>
          <w:sz w:val="24"/>
          <w:szCs w:val="24"/>
        </w:rPr>
        <w:t>Goal Descriptions</w:t>
      </w:r>
    </w:p>
    <w:p w:rsidR="00FE4638" w:rsidRDefault="00FE4638">
      <w:pPr>
        <w:pStyle w:val="Caption"/>
        <w:jc w:val="cente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1493"/>
        <w:gridCol w:w="11355"/>
      </w:tblGrid>
      <w:tr w:rsidR="00FE4638">
        <w:trPr>
          <w:cantSplit/>
        </w:trPr>
        <w:tc>
          <w:tcPr>
            <w:tcW w:w="0" w:type="auto"/>
            <w:vMerge w:val="restart"/>
          </w:tcPr>
          <w:p w:rsidR="00FE4638" w:rsidRDefault="004B134F">
            <w:pPr>
              <w:keepNext/>
              <w:spacing w:before="100" w:after="0"/>
            </w:pPr>
            <w:r>
              <w:rPr>
                <w:b/>
                <w:color w:val="000000"/>
              </w:rPr>
              <w:t>1</w:t>
            </w:r>
          </w:p>
        </w:tc>
        <w:tc>
          <w:tcPr>
            <w:tcW w:w="0" w:type="auto"/>
          </w:tcPr>
          <w:p w:rsidR="00FE4638" w:rsidRDefault="004B134F">
            <w:pPr>
              <w:keepNext/>
              <w:spacing w:before="100" w:after="0"/>
              <w:rPr>
                <w:b/>
              </w:rPr>
            </w:pPr>
            <w:r>
              <w:rPr>
                <w:b/>
              </w:rPr>
              <w:t>Goal Name</w:t>
            </w:r>
          </w:p>
        </w:tc>
        <w:tc>
          <w:tcPr>
            <w:tcW w:w="0" w:type="auto"/>
          </w:tcPr>
          <w:p w:rsidR="00FE4638" w:rsidRDefault="004B134F">
            <w:pPr>
              <w:spacing w:before="100" w:after="0"/>
            </w:pPr>
            <w:r>
              <w:rPr>
                <w:color w:val="000000"/>
              </w:rPr>
              <w:t>Make Available Appropriate Housing</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Goal Description</w:t>
            </w:r>
          </w:p>
        </w:tc>
        <w:tc>
          <w:tcPr>
            <w:tcW w:w="0" w:type="auto"/>
          </w:tcPr>
          <w:p w:rsidR="00FE4638" w:rsidRDefault="004B134F">
            <w:pPr>
              <w:spacing w:before="100" w:after="0"/>
            </w:pPr>
            <w:r>
              <w:rPr>
                <w:color w:val="000000"/>
              </w:rPr>
              <w:t>The priority needs were determined through public outreach and coordination with local agencies and service providers.  The Consortium anticipates addressing these needs through program funding during the 2014 to 2018 planning cycle.</w:t>
            </w:r>
          </w:p>
        </w:tc>
      </w:tr>
      <w:tr w:rsidR="00FE4638">
        <w:trPr>
          <w:cantSplit/>
        </w:trPr>
        <w:tc>
          <w:tcPr>
            <w:tcW w:w="0" w:type="auto"/>
            <w:vMerge w:val="restart"/>
          </w:tcPr>
          <w:p w:rsidR="00FE4638" w:rsidRDefault="004B134F">
            <w:pPr>
              <w:keepNext/>
              <w:spacing w:before="100" w:after="0"/>
            </w:pPr>
            <w:r>
              <w:rPr>
                <w:b/>
                <w:color w:val="000000"/>
              </w:rPr>
              <w:t>2</w:t>
            </w:r>
          </w:p>
        </w:tc>
        <w:tc>
          <w:tcPr>
            <w:tcW w:w="0" w:type="auto"/>
          </w:tcPr>
          <w:p w:rsidR="00FE4638" w:rsidRDefault="004B134F">
            <w:pPr>
              <w:keepNext/>
              <w:spacing w:before="100" w:after="0"/>
              <w:rPr>
                <w:b/>
              </w:rPr>
            </w:pPr>
            <w:r>
              <w:rPr>
                <w:b/>
              </w:rPr>
              <w:t>Goal Name</w:t>
            </w:r>
          </w:p>
        </w:tc>
        <w:tc>
          <w:tcPr>
            <w:tcW w:w="0" w:type="auto"/>
          </w:tcPr>
          <w:p w:rsidR="00FE4638" w:rsidRDefault="004B134F">
            <w:pPr>
              <w:spacing w:before="100" w:after="0"/>
            </w:pPr>
            <w:r>
              <w:rPr>
                <w:color w:val="000000"/>
              </w:rPr>
              <w:t>Expand Comprehensive Planning, Management and Cap</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Goal Description</w:t>
            </w:r>
          </w:p>
        </w:tc>
        <w:tc>
          <w:tcPr>
            <w:tcW w:w="0" w:type="auto"/>
          </w:tcPr>
          <w:p w:rsidR="00FE4638" w:rsidRDefault="004B134F">
            <w:pPr>
              <w:spacing w:before="100" w:after="0"/>
            </w:pPr>
            <w:r>
              <w:rPr>
                <w:color w:val="000000"/>
              </w:rPr>
              <w:t>The priority needs were determined through public outreach and coordination with local agencies and service providers.  The Consortium anticipates addressing these needs through program f</w:t>
            </w:r>
            <w:r>
              <w:rPr>
                <w:color w:val="000000"/>
              </w:rPr>
              <w:t>unding during the 2014 to 2018 planning cycle.</w:t>
            </w:r>
          </w:p>
        </w:tc>
      </w:tr>
      <w:tr w:rsidR="00FE4638">
        <w:trPr>
          <w:cantSplit/>
        </w:trPr>
        <w:tc>
          <w:tcPr>
            <w:tcW w:w="0" w:type="auto"/>
            <w:vMerge w:val="restart"/>
          </w:tcPr>
          <w:p w:rsidR="00FE4638" w:rsidRDefault="004B134F">
            <w:pPr>
              <w:keepNext/>
              <w:spacing w:before="100" w:after="0"/>
            </w:pPr>
            <w:r>
              <w:rPr>
                <w:b/>
                <w:color w:val="000000"/>
              </w:rPr>
              <w:lastRenderedPageBreak/>
              <w:t>3</w:t>
            </w:r>
          </w:p>
        </w:tc>
        <w:tc>
          <w:tcPr>
            <w:tcW w:w="0" w:type="auto"/>
          </w:tcPr>
          <w:p w:rsidR="00FE4638" w:rsidRDefault="004B134F">
            <w:pPr>
              <w:keepNext/>
              <w:spacing w:before="100" w:after="0"/>
              <w:rPr>
                <w:b/>
              </w:rPr>
            </w:pPr>
            <w:r>
              <w:rPr>
                <w:b/>
              </w:rPr>
              <w:t>Goal Name</w:t>
            </w:r>
          </w:p>
        </w:tc>
        <w:tc>
          <w:tcPr>
            <w:tcW w:w="0" w:type="auto"/>
          </w:tcPr>
          <w:p w:rsidR="00FE4638" w:rsidRDefault="004B134F">
            <w:pPr>
              <w:spacing w:before="100" w:after="0"/>
            </w:pPr>
            <w:r>
              <w:rPr>
                <w:color w:val="000000"/>
              </w:rPr>
              <w:t>Address Post-Foreclosure Housing Crisis Needs</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Goal Description</w:t>
            </w:r>
          </w:p>
        </w:tc>
        <w:tc>
          <w:tcPr>
            <w:tcW w:w="0" w:type="auto"/>
          </w:tcPr>
          <w:p w:rsidR="00FE4638" w:rsidRDefault="004B134F">
            <w:pPr>
              <w:spacing w:before="100" w:after="0"/>
            </w:pPr>
            <w:r>
              <w:rPr>
                <w:color w:val="000000"/>
              </w:rPr>
              <w:t>The priority needs were determined through public outreach and coordination with local agencies and service providers.  The Consortium anticipates addressing these needs through program funding during the 2014 to 2018 planning cycle.</w:t>
            </w:r>
          </w:p>
        </w:tc>
      </w:tr>
      <w:tr w:rsidR="00FE4638">
        <w:trPr>
          <w:cantSplit/>
        </w:trPr>
        <w:tc>
          <w:tcPr>
            <w:tcW w:w="0" w:type="auto"/>
            <w:vMerge w:val="restart"/>
          </w:tcPr>
          <w:p w:rsidR="00FE4638" w:rsidRDefault="004B134F">
            <w:pPr>
              <w:keepNext/>
              <w:spacing w:before="100" w:after="0"/>
            </w:pPr>
            <w:r>
              <w:rPr>
                <w:b/>
                <w:color w:val="000000"/>
              </w:rPr>
              <w:t>4</w:t>
            </w:r>
          </w:p>
        </w:tc>
        <w:tc>
          <w:tcPr>
            <w:tcW w:w="0" w:type="auto"/>
          </w:tcPr>
          <w:p w:rsidR="00FE4638" w:rsidRDefault="004B134F">
            <w:pPr>
              <w:keepNext/>
              <w:spacing w:before="100" w:after="0"/>
              <w:rPr>
                <w:b/>
              </w:rPr>
            </w:pPr>
            <w:r>
              <w:rPr>
                <w:b/>
              </w:rPr>
              <w:t>Goal Name</w:t>
            </w:r>
          </w:p>
        </w:tc>
        <w:tc>
          <w:tcPr>
            <w:tcW w:w="0" w:type="auto"/>
          </w:tcPr>
          <w:p w:rsidR="00FE4638" w:rsidRDefault="004B134F">
            <w:pPr>
              <w:spacing w:before="100" w:after="0"/>
            </w:pPr>
            <w:r>
              <w:rPr>
                <w:color w:val="000000"/>
              </w:rPr>
              <w:t>Foster Ec</w:t>
            </w:r>
            <w:r>
              <w:rPr>
                <w:color w:val="000000"/>
              </w:rPr>
              <w:t>onomic Development</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Goal Description</w:t>
            </w:r>
          </w:p>
        </w:tc>
        <w:tc>
          <w:tcPr>
            <w:tcW w:w="0" w:type="auto"/>
          </w:tcPr>
          <w:p w:rsidR="00FE4638" w:rsidRDefault="004B134F">
            <w:pPr>
              <w:spacing w:before="100" w:after="0"/>
            </w:pPr>
            <w:r>
              <w:rPr>
                <w:color w:val="000000"/>
              </w:rPr>
              <w:t>The priority needs were determined through public outreach and coordination with local agencies and service providers.  The Coalition anticipates addressing these needs through program funding during the 2014 to 2018 planning cycle.</w:t>
            </w:r>
          </w:p>
        </w:tc>
      </w:tr>
      <w:tr w:rsidR="00FE4638">
        <w:trPr>
          <w:cantSplit/>
        </w:trPr>
        <w:tc>
          <w:tcPr>
            <w:tcW w:w="0" w:type="auto"/>
            <w:vMerge w:val="restart"/>
          </w:tcPr>
          <w:p w:rsidR="00FE4638" w:rsidRDefault="004B134F">
            <w:pPr>
              <w:keepNext/>
              <w:spacing w:before="100" w:after="0"/>
            </w:pPr>
            <w:r>
              <w:rPr>
                <w:b/>
                <w:color w:val="000000"/>
              </w:rPr>
              <w:t>5</w:t>
            </w:r>
          </w:p>
        </w:tc>
        <w:tc>
          <w:tcPr>
            <w:tcW w:w="0" w:type="auto"/>
          </w:tcPr>
          <w:p w:rsidR="00FE4638" w:rsidRDefault="004B134F">
            <w:pPr>
              <w:keepNext/>
              <w:spacing w:before="100" w:after="0"/>
              <w:rPr>
                <w:b/>
              </w:rPr>
            </w:pPr>
            <w:r>
              <w:rPr>
                <w:b/>
              </w:rPr>
              <w:t>Goal Name</w:t>
            </w:r>
          </w:p>
        </w:tc>
        <w:tc>
          <w:tcPr>
            <w:tcW w:w="0" w:type="auto"/>
          </w:tcPr>
          <w:p w:rsidR="00FE4638" w:rsidRDefault="004B134F">
            <w:pPr>
              <w:spacing w:before="100" w:after="0"/>
            </w:pPr>
            <w:r>
              <w:rPr>
                <w:color w:val="000000"/>
              </w:rPr>
              <w:t>Provide an</w:t>
            </w:r>
            <w:r>
              <w:rPr>
                <w:color w:val="000000"/>
              </w:rPr>
              <w:t>d Expand Human Services</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Goal Description</w:t>
            </w:r>
          </w:p>
        </w:tc>
        <w:tc>
          <w:tcPr>
            <w:tcW w:w="0" w:type="auto"/>
          </w:tcPr>
          <w:p w:rsidR="00FE4638" w:rsidRDefault="004B134F">
            <w:pPr>
              <w:spacing w:before="100" w:after="0"/>
            </w:pPr>
            <w:r>
              <w:rPr>
                <w:color w:val="000000"/>
              </w:rPr>
              <w:t>The priority needs were determined through public outreach and coordination with local agencies and service providers.  The Consortium anticipates addressing these needs through program funding during the 2014 to 2018 planning cycle.</w:t>
            </w:r>
          </w:p>
        </w:tc>
      </w:tr>
      <w:tr w:rsidR="00FE4638">
        <w:trPr>
          <w:cantSplit/>
        </w:trPr>
        <w:tc>
          <w:tcPr>
            <w:tcW w:w="0" w:type="auto"/>
            <w:vMerge w:val="restart"/>
          </w:tcPr>
          <w:p w:rsidR="00FE4638" w:rsidRDefault="004B134F">
            <w:pPr>
              <w:keepNext/>
              <w:spacing w:before="100" w:after="0"/>
            </w:pPr>
            <w:r>
              <w:rPr>
                <w:b/>
                <w:color w:val="000000"/>
              </w:rPr>
              <w:t>6</w:t>
            </w:r>
          </w:p>
        </w:tc>
        <w:tc>
          <w:tcPr>
            <w:tcW w:w="0" w:type="auto"/>
          </w:tcPr>
          <w:p w:rsidR="00FE4638" w:rsidRDefault="004B134F">
            <w:pPr>
              <w:keepNext/>
              <w:spacing w:before="100" w:after="0"/>
              <w:rPr>
                <w:b/>
              </w:rPr>
            </w:pPr>
            <w:r>
              <w:rPr>
                <w:b/>
              </w:rPr>
              <w:t>Goal Name</w:t>
            </w:r>
          </w:p>
        </w:tc>
        <w:tc>
          <w:tcPr>
            <w:tcW w:w="0" w:type="auto"/>
          </w:tcPr>
          <w:p w:rsidR="00FE4638" w:rsidRDefault="004B134F">
            <w:pPr>
              <w:spacing w:before="100" w:after="0"/>
            </w:pPr>
            <w:r>
              <w:rPr>
                <w:color w:val="000000"/>
              </w:rPr>
              <w:t>Address t</w:t>
            </w:r>
            <w:r>
              <w:rPr>
                <w:color w:val="000000"/>
              </w:rPr>
              <w:t>he Needs of Homeless &amp; At-Risk Families</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Goal Description</w:t>
            </w:r>
          </w:p>
        </w:tc>
        <w:tc>
          <w:tcPr>
            <w:tcW w:w="0" w:type="auto"/>
          </w:tcPr>
          <w:p w:rsidR="00FE4638" w:rsidRDefault="004B134F">
            <w:pPr>
              <w:spacing w:before="100" w:after="0"/>
            </w:pPr>
            <w:r>
              <w:rPr>
                <w:color w:val="000000"/>
              </w:rPr>
              <w:t>The priority needs were determined through public outreach and coordination with local agencies and service providers.  The Consortium anticipates addressing these needs through program funding dur</w:t>
            </w:r>
            <w:r>
              <w:rPr>
                <w:color w:val="000000"/>
              </w:rPr>
              <w:t>ing the 2014 to 2018 planning cycle.</w:t>
            </w:r>
          </w:p>
        </w:tc>
      </w:tr>
      <w:tr w:rsidR="00FE4638">
        <w:trPr>
          <w:cantSplit/>
        </w:trPr>
        <w:tc>
          <w:tcPr>
            <w:tcW w:w="0" w:type="auto"/>
            <w:vMerge w:val="restart"/>
          </w:tcPr>
          <w:p w:rsidR="00FE4638" w:rsidRDefault="004B134F">
            <w:pPr>
              <w:keepNext/>
              <w:spacing w:before="100" w:after="0"/>
            </w:pPr>
            <w:r>
              <w:rPr>
                <w:b/>
                <w:color w:val="000000"/>
              </w:rPr>
              <w:t>7</w:t>
            </w:r>
          </w:p>
        </w:tc>
        <w:tc>
          <w:tcPr>
            <w:tcW w:w="0" w:type="auto"/>
          </w:tcPr>
          <w:p w:rsidR="00FE4638" w:rsidRDefault="004B134F">
            <w:pPr>
              <w:keepNext/>
              <w:spacing w:before="100" w:after="0"/>
              <w:rPr>
                <w:b/>
              </w:rPr>
            </w:pPr>
            <w:r>
              <w:rPr>
                <w:b/>
              </w:rPr>
              <w:t>Goal Name</w:t>
            </w:r>
          </w:p>
        </w:tc>
        <w:tc>
          <w:tcPr>
            <w:tcW w:w="0" w:type="auto"/>
          </w:tcPr>
          <w:p w:rsidR="00FE4638" w:rsidRDefault="004B134F">
            <w:pPr>
              <w:spacing w:before="100" w:after="0"/>
            </w:pPr>
            <w:r>
              <w:rPr>
                <w:color w:val="000000"/>
              </w:rPr>
              <w:t>Improve Public Facilities and Infrastructure</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Goal Description</w:t>
            </w:r>
          </w:p>
        </w:tc>
        <w:tc>
          <w:tcPr>
            <w:tcW w:w="0" w:type="auto"/>
          </w:tcPr>
          <w:p w:rsidR="00FE4638" w:rsidRDefault="004B134F">
            <w:pPr>
              <w:spacing w:before="100" w:after="0"/>
            </w:pPr>
            <w:r>
              <w:rPr>
                <w:color w:val="000000"/>
              </w:rPr>
              <w:t>The priority needs were determined through public outreach and coordination with local agencies and service providers.  The Consortium anticipates addressing these needs through program funding during the 2014 to 2018 planning cycle.</w:t>
            </w:r>
          </w:p>
        </w:tc>
      </w:tr>
    </w:tbl>
    <w:p w:rsidR="00FE4638" w:rsidRDefault="004B134F">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w:instrText>
      </w:r>
      <w:r>
        <w:rPr>
          <w:rFonts w:asciiTheme="minorHAnsi" w:hAnsiTheme="minorHAnsi"/>
        </w:rPr>
        <w:instrText xml:space="preserve">RABIC </w:instrText>
      </w:r>
      <w:r>
        <w:rPr>
          <w:rFonts w:asciiTheme="minorHAnsi" w:hAnsiTheme="minorHAnsi"/>
        </w:rPr>
        <w:fldChar w:fldCharType="separate"/>
      </w:r>
      <w:r>
        <w:rPr>
          <w:rFonts w:asciiTheme="minorHAnsi" w:hAnsiTheme="minorHAnsi"/>
        </w:rPr>
        <w:t>7</w:t>
      </w:r>
      <w:r>
        <w:rPr>
          <w:rFonts w:asciiTheme="minorHAnsi" w:hAnsiTheme="minorHAnsi"/>
        </w:rPr>
        <w:fldChar w:fldCharType="end"/>
      </w:r>
      <w:r>
        <w:rPr>
          <w:rFonts w:asciiTheme="minorHAnsi" w:hAnsiTheme="minorHAnsi"/>
        </w:rPr>
        <w:t xml:space="preserve"> – Goal Descriptions</w:t>
      </w:r>
    </w:p>
    <w:p w:rsidR="00FE4638" w:rsidRDefault="00FE4638">
      <w:pPr>
        <w:rPr>
          <w:b/>
          <w:sz w:val="24"/>
          <w:szCs w:val="24"/>
        </w:rPr>
      </w:pPr>
    </w:p>
    <w:p w:rsidR="00FE4638" w:rsidRDefault="00FE4638">
      <w:pPr>
        <w:rPr>
          <w:b/>
          <w:sz w:val="24"/>
          <w:szCs w:val="24"/>
        </w:rPr>
      </w:pPr>
    </w:p>
    <w:p w:rsidR="00FE4638" w:rsidRDefault="00FE4638">
      <w:pPr>
        <w:rPr>
          <w:b/>
          <w:sz w:val="24"/>
          <w:szCs w:val="24"/>
        </w:rPr>
      </w:pPr>
    </w:p>
    <w:p w:rsidR="00FE4638" w:rsidRDefault="00FE4638">
      <w:pPr>
        <w:widowControl w:val="0"/>
      </w:pPr>
    </w:p>
    <w:p w:rsidR="00FE4638" w:rsidRDefault="00FE4638">
      <w:pPr>
        <w:sectPr w:rsidR="00FE4638">
          <w:pgSz w:w="15840" w:h="12240" w:orient="landscape" w:code="1"/>
          <w:pgMar w:top="1440" w:right="1440" w:bottom="1440" w:left="1440" w:header="720" w:footer="720" w:gutter="0"/>
          <w:cols w:space="720"/>
          <w:docGrid w:linePitch="360"/>
        </w:sectPr>
      </w:pPr>
    </w:p>
    <w:p w:rsidR="00FE4638" w:rsidRDefault="004B134F">
      <w:pPr>
        <w:pStyle w:val="Heading2"/>
        <w:pageBreakBefore/>
        <w:rPr>
          <w:rFonts w:ascii="Calibri" w:hAnsi="Calibri"/>
          <w:i w:val="0"/>
        </w:rPr>
      </w:pPr>
      <w:r>
        <w:rPr>
          <w:rFonts w:ascii="Calibri" w:hAnsi="Calibri"/>
          <w:i w:val="0"/>
        </w:rPr>
        <w:lastRenderedPageBreak/>
        <w:t>AP-35 Projects - 91.420, 91.220(d)</w:t>
      </w:r>
    </w:p>
    <w:p w:rsidR="00FE4638" w:rsidRDefault="004B134F">
      <w:pPr>
        <w:keepNext/>
        <w:widowControl w:val="0"/>
        <w:spacing w:line="204" w:lineRule="auto"/>
        <w:rPr>
          <w:b/>
          <w:sz w:val="24"/>
          <w:szCs w:val="24"/>
        </w:rPr>
      </w:pPr>
      <w:r>
        <w:rPr>
          <w:b/>
          <w:sz w:val="24"/>
          <w:szCs w:val="24"/>
        </w:rPr>
        <w:t xml:space="preserve">Introduction </w:t>
      </w:r>
    </w:p>
    <w:p w:rsidR="00FE4638" w:rsidRDefault="004B134F">
      <w:pPr>
        <w:keepNext/>
        <w:widowControl w:val="0"/>
        <w:spacing w:beforeAutospacing="1" w:afterAutospacing="1"/>
        <w:rPr>
          <w:b/>
          <w:sz w:val="24"/>
          <w:szCs w:val="24"/>
        </w:rPr>
      </w:pPr>
      <w:r>
        <w:rPr>
          <w:rFonts w:cs="Arial"/>
        </w:rPr>
        <w:t>The following projects have been identified to meet the needs of the 2017-2018 Sterling Heights Annual Action Plan.</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
        <w:gridCol w:w="5762"/>
      </w:tblGrid>
      <w:tr w:rsidR="00FE4638">
        <w:trPr>
          <w:cantSplit/>
          <w:tblHeader/>
        </w:trPr>
        <w:tc>
          <w:tcPr>
            <w:tcW w:w="0" w:type="auto"/>
          </w:tcPr>
          <w:p w:rsidR="00FE4638" w:rsidRDefault="004B134F">
            <w:pPr>
              <w:keepNext/>
              <w:widowControl w:val="0"/>
              <w:spacing w:after="0" w:line="240" w:lineRule="auto"/>
              <w:jc w:val="center"/>
              <w:rPr>
                <w:b/>
              </w:rPr>
            </w:pPr>
            <w:r>
              <w:rPr>
                <w:b/>
              </w:rPr>
              <w:t>#</w:t>
            </w:r>
          </w:p>
        </w:tc>
        <w:tc>
          <w:tcPr>
            <w:tcW w:w="0" w:type="auto"/>
          </w:tcPr>
          <w:p w:rsidR="00FE4638" w:rsidRDefault="004B134F">
            <w:pPr>
              <w:keepNext/>
              <w:widowControl w:val="0"/>
              <w:spacing w:after="0" w:line="240" w:lineRule="auto"/>
              <w:jc w:val="center"/>
              <w:rPr>
                <w:b/>
                <w:szCs w:val="24"/>
              </w:rPr>
            </w:pPr>
            <w:r>
              <w:rPr>
                <w:b/>
              </w:rPr>
              <w:t>Project Name</w:t>
            </w:r>
          </w:p>
        </w:tc>
      </w:tr>
      <w:tr w:rsidR="00FE4638">
        <w:trPr>
          <w:cantSplit/>
        </w:trPr>
        <w:tc>
          <w:tcPr>
            <w:tcW w:w="0" w:type="auto"/>
            <w:vAlign w:val="bottom"/>
          </w:tcPr>
          <w:p w:rsidR="00FE4638" w:rsidRDefault="004B134F">
            <w:pPr>
              <w:spacing w:beforeAutospacing="1" w:afterAutospacing="1"/>
              <w:jc w:val="right"/>
            </w:pPr>
            <w:r>
              <w:rPr>
                <w:color w:val="000000"/>
              </w:rPr>
              <w:t>0</w:t>
            </w:r>
          </w:p>
        </w:tc>
        <w:tc>
          <w:tcPr>
            <w:tcW w:w="0" w:type="auto"/>
            <w:vAlign w:val="bottom"/>
          </w:tcPr>
          <w:p w:rsidR="00FE4638" w:rsidRDefault="004B134F">
            <w:pPr>
              <w:spacing w:beforeAutospacing="1" w:afterAutospacing="1"/>
            </w:pPr>
            <w:r>
              <w:rPr>
                <w:color w:val="000000"/>
              </w:rPr>
              <w:t>NOT IN USE</w:t>
            </w:r>
          </w:p>
        </w:tc>
      </w:tr>
      <w:tr w:rsidR="00FE4638">
        <w:trPr>
          <w:cantSplit/>
        </w:trPr>
        <w:tc>
          <w:tcPr>
            <w:tcW w:w="0" w:type="auto"/>
            <w:vAlign w:val="bottom"/>
          </w:tcPr>
          <w:p w:rsidR="00FE4638" w:rsidRDefault="004B134F">
            <w:pPr>
              <w:spacing w:beforeAutospacing="1" w:afterAutospacing="1"/>
              <w:jc w:val="right"/>
            </w:pPr>
            <w:r>
              <w:rPr>
                <w:color w:val="000000"/>
              </w:rPr>
              <w:t>1</w:t>
            </w:r>
          </w:p>
        </w:tc>
        <w:tc>
          <w:tcPr>
            <w:tcW w:w="0" w:type="auto"/>
            <w:vAlign w:val="bottom"/>
          </w:tcPr>
          <w:p w:rsidR="00FE4638" w:rsidRDefault="004B134F">
            <w:pPr>
              <w:spacing w:beforeAutospacing="1" w:afterAutospacing="1"/>
            </w:pPr>
            <w:r>
              <w:rPr>
                <w:color w:val="000000"/>
              </w:rPr>
              <w:t>CDBG Administration</w:t>
            </w:r>
          </w:p>
        </w:tc>
      </w:tr>
      <w:tr w:rsidR="00FE4638">
        <w:trPr>
          <w:cantSplit/>
        </w:trPr>
        <w:tc>
          <w:tcPr>
            <w:tcW w:w="0" w:type="auto"/>
            <w:vAlign w:val="bottom"/>
          </w:tcPr>
          <w:p w:rsidR="00FE4638" w:rsidRDefault="004B134F">
            <w:pPr>
              <w:spacing w:beforeAutospacing="1" w:afterAutospacing="1"/>
              <w:jc w:val="right"/>
            </w:pPr>
            <w:r>
              <w:rPr>
                <w:color w:val="000000"/>
              </w:rPr>
              <w:t>2</w:t>
            </w:r>
          </w:p>
        </w:tc>
        <w:tc>
          <w:tcPr>
            <w:tcW w:w="0" w:type="auto"/>
            <w:vAlign w:val="bottom"/>
          </w:tcPr>
          <w:p w:rsidR="00FE4638" w:rsidRDefault="004B134F">
            <w:pPr>
              <w:spacing w:beforeAutospacing="1" w:afterAutospacing="1"/>
            </w:pPr>
            <w:r>
              <w:rPr>
                <w:color w:val="000000"/>
              </w:rPr>
              <w:t>Minor Home Repair</w:t>
            </w:r>
          </w:p>
        </w:tc>
      </w:tr>
      <w:tr w:rsidR="00FE4638">
        <w:trPr>
          <w:cantSplit/>
        </w:trPr>
        <w:tc>
          <w:tcPr>
            <w:tcW w:w="0" w:type="auto"/>
            <w:vAlign w:val="bottom"/>
          </w:tcPr>
          <w:p w:rsidR="00FE4638" w:rsidRDefault="004B134F">
            <w:pPr>
              <w:spacing w:beforeAutospacing="1" w:afterAutospacing="1"/>
              <w:jc w:val="right"/>
            </w:pPr>
            <w:r>
              <w:rPr>
                <w:color w:val="000000"/>
              </w:rPr>
              <w:t>3</w:t>
            </w:r>
          </w:p>
        </w:tc>
        <w:tc>
          <w:tcPr>
            <w:tcW w:w="0" w:type="auto"/>
            <w:vAlign w:val="bottom"/>
          </w:tcPr>
          <w:p w:rsidR="00FE4638" w:rsidRDefault="004B134F">
            <w:pPr>
              <w:spacing w:beforeAutospacing="1" w:afterAutospacing="1"/>
            </w:pPr>
            <w:r>
              <w:rPr>
                <w:color w:val="000000"/>
              </w:rPr>
              <w:t>Housing Rehab</w:t>
            </w:r>
          </w:p>
        </w:tc>
      </w:tr>
      <w:tr w:rsidR="00FE4638">
        <w:trPr>
          <w:cantSplit/>
        </w:trPr>
        <w:tc>
          <w:tcPr>
            <w:tcW w:w="0" w:type="auto"/>
            <w:vAlign w:val="bottom"/>
          </w:tcPr>
          <w:p w:rsidR="00FE4638" w:rsidRDefault="004B134F">
            <w:pPr>
              <w:spacing w:beforeAutospacing="1" w:afterAutospacing="1"/>
              <w:jc w:val="right"/>
            </w:pPr>
            <w:r>
              <w:rPr>
                <w:color w:val="000000"/>
              </w:rPr>
              <w:t>4</w:t>
            </w:r>
          </w:p>
        </w:tc>
        <w:tc>
          <w:tcPr>
            <w:tcW w:w="0" w:type="auto"/>
            <w:vAlign w:val="bottom"/>
          </w:tcPr>
          <w:p w:rsidR="00FE4638" w:rsidRDefault="004B134F">
            <w:pPr>
              <w:spacing w:beforeAutospacing="1" w:afterAutospacing="1"/>
            </w:pPr>
            <w:r>
              <w:rPr>
                <w:color w:val="000000"/>
              </w:rPr>
              <w:t>Macomb Homeless Coalition</w:t>
            </w:r>
          </w:p>
        </w:tc>
      </w:tr>
      <w:tr w:rsidR="00FE4638">
        <w:trPr>
          <w:cantSplit/>
        </w:trPr>
        <w:tc>
          <w:tcPr>
            <w:tcW w:w="0" w:type="auto"/>
            <w:vAlign w:val="bottom"/>
          </w:tcPr>
          <w:p w:rsidR="00FE4638" w:rsidRDefault="004B134F">
            <w:pPr>
              <w:spacing w:beforeAutospacing="1" w:afterAutospacing="1"/>
              <w:jc w:val="right"/>
            </w:pPr>
            <w:r>
              <w:rPr>
                <w:color w:val="000000"/>
              </w:rPr>
              <w:t>5</w:t>
            </w:r>
          </w:p>
        </w:tc>
        <w:tc>
          <w:tcPr>
            <w:tcW w:w="0" w:type="auto"/>
            <w:vAlign w:val="bottom"/>
          </w:tcPr>
          <w:p w:rsidR="00FE4638" w:rsidRDefault="004B134F">
            <w:pPr>
              <w:spacing w:beforeAutospacing="1" w:afterAutospacing="1"/>
            </w:pPr>
            <w:r>
              <w:rPr>
                <w:color w:val="000000"/>
              </w:rPr>
              <w:t>Upton House Improvements</w:t>
            </w:r>
          </w:p>
        </w:tc>
      </w:tr>
      <w:tr w:rsidR="00FE4638">
        <w:trPr>
          <w:cantSplit/>
        </w:trPr>
        <w:tc>
          <w:tcPr>
            <w:tcW w:w="0" w:type="auto"/>
            <w:vAlign w:val="bottom"/>
          </w:tcPr>
          <w:p w:rsidR="00FE4638" w:rsidRDefault="004B134F">
            <w:pPr>
              <w:spacing w:beforeAutospacing="1" w:afterAutospacing="1"/>
              <w:jc w:val="right"/>
            </w:pPr>
            <w:r>
              <w:rPr>
                <w:color w:val="000000"/>
              </w:rPr>
              <w:t>6</w:t>
            </w:r>
          </w:p>
        </w:tc>
        <w:tc>
          <w:tcPr>
            <w:tcW w:w="0" w:type="auto"/>
            <w:vAlign w:val="bottom"/>
          </w:tcPr>
          <w:p w:rsidR="00FE4638" w:rsidRDefault="004B134F">
            <w:pPr>
              <w:spacing w:beforeAutospacing="1" w:afterAutospacing="1"/>
            </w:pPr>
            <w:r>
              <w:rPr>
                <w:color w:val="000000"/>
              </w:rPr>
              <w:t>Macomb County Rotating Emergency Shelter Team (MCREST)</w:t>
            </w:r>
          </w:p>
        </w:tc>
      </w:tr>
      <w:tr w:rsidR="00FE4638">
        <w:trPr>
          <w:cantSplit/>
        </w:trPr>
        <w:tc>
          <w:tcPr>
            <w:tcW w:w="0" w:type="auto"/>
            <w:vAlign w:val="bottom"/>
          </w:tcPr>
          <w:p w:rsidR="00FE4638" w:rsidRDefault="004B134F">
            <w:pPr>
              <w:spacing w:beforeAutospacing="1" w:afterAutospacing="1"/>
              <w:jc w:val="right"/>
            </w:pPr>
            <w:r>
              <w:rPr>
                <w:color w:val="000000"/>
              </w:rPr>
              <w:t>7</w:t>
            </w:r>
          </w:p>
        </w:tc>
        <w:tc>
          <w:tcPr>
            <w:tcW w:w="0" w:type="auto"/>
            <w:vAlign w:val="bottom"/>
          </w:tcPr>
          <w:p w:rsidR="00FE4638" w:rsidRDefault="004B134F">
            <w:pPr>
              <w:spacing w:beforeAutospacing="1" w:afterAutospacing="1"/>
            </w:pPr>
            <w:r>
              <w:rPr>
                <w:color w:val="000000"/>
              </w:rPr>
              <w:t>Turning Point</w:t>
            </w:r>
          </w:p>
        </w:tc>
      </w:tr>
      <w:tr w:rsidR="00FE4638">
        <w:trPr>
          <w:cantSplit/>
        </w:trPr>
        <w:tc>
          <w:tcPr>
            <w:tcW w:w="0" w:type="auto"/>
            <w:vAlign w:val="bottom"/>
          </w:tcPr>
          <w:p w:rsidR="00FE4638" w:rsidRDefault="004B134F">
            <w:pPr>
              <w:spacing w:beforeAutospacing="1" w:afterAutospacing="1"/>
              <w:jc w:val="right"/>
            </w:pPr>
            <w:r>
              <w:rPr>
                <w:color w:val="000000"/>
              </w:rPr>
              <w:t>8</w:t>
            </w:r>
          </w:p>
        </w:tc>
        <w:tc>
          <w:tcPr>
            <w:tcW w:w="0" w:type="auto"/>
            <w:vAlign w:val="bottom"/>
          </w:tcPr>
          <w:p w:rsidR="00FE4638" w:rsidRDefault="004B134F">
            <w:pPr>
              <w:spacing w:beforeAutospacing="1" w:afterAutospacing="1"/>
            </w:pPr>
            <w:r>
              <w:rPr>
                <w:color w:val="000000"/>
              </w:rPr>
              <w:t>Special Recreation Program</w:t>
            </w:r>
          </w:p>
        </w:tc>
      </w:tr>
      <w:tr w:rsidR="00FE4638">
        <w:trPr>
          <w:cantSplit/>
        </w:trPr>
        <w:tc>
          <w:tcPr>
            <w:tcW w:w="0" w:type="auto"/>
            <w:vAlign w:val="bottom"/>
          </w:tcPr>
          <w:p w:rsidR="00FE4638" w:rsidRDefault="004B134F">
            <w:pPr>
              <w:spacing w:beforeAutospacing="1" w:afterAutospacing="1"/>
              <w:jc w:val="right"/>
            </w:pPr>
            <w:r>
              <w:rPr>
                <w:color w:val="000000"/>
              </w:rPr>
              <w:t>9</w:t>
            </w:r>
          </w:p>
        </w:tc>
        <w:tc>
          <w:tcPr>
            <w:tcW w:w="0" w:type="auto"/>
            <w:vAlign w:val="bottom"/>
          </w:tcPr>
          <w:p w:rsidR="00FE4638" w:rsidRDefault="004B134F">
            <w:pPr>
              <w:spacing w:beforeAutospacing="1" w:afterAutospacing="1"/>
            </w:pPr>
            <w:r>
              <w:rPr>
                <w:color w:val="000000"/>
              </w:rPr>
              <w:t>Home Chore (MCCSA)</w:t>
            </w:r>
          </w:p>
        </w:tc>
      </w:tr>
      <w:tr w:rsidR="00FE4638">
        <w:trPr>
          <w:cantSplit/>
        </w:trPr>
        <w:tc>
          <w:tcPr>
            <w:tcW w:w="0" w:type="auto"/>
            <w:vAlign w:val="bottom"/>
          </w:tcPr>
          <w:p w:rsidR="00FE4638" w:rsidRDefault="004B134F">
            <w:pPr>
              <w:spacing w:beforeAutospacing="1" w:afterAutospacing="1"/>
              <w:jc w:val="right"/>
            </w:pPr>
            <w:r>
              <w:rPr>
                <w:color w:val="000000"/>
              </w:rPr>
              <w:t>10</w:t>
            </w:r>
          </w:p>
        </w:tc>
        <w:tc>
          <w:tcPr>
            <w:tcW w:w="0" w:type="auto"/>
            <w:vAlign w:val="bottom"/>
          </w:tcPr>
          <w:p w:rsidR="00FE4638" w:rsidRDefault="004B134F">
            <w:pPr>
              <w:spacing w:beforeAutospacing="1" w:afterAutospacing="1"/>
            </w:pPr>
            <w:r>
              <w:rPr>
                <w:color w:val="000000"/>
              </w:rPr>
              <w:t>Single Parent/Displaced Homemaker Program (MCC)</w:t>
            </w:r>
          </w:p>
        </w:tc>
      </w:tr>
      <w:tr w:rsidR="00FE4638">
        <w:trPr>
          <w:cantSplit/>
        </w:trPr>
        <w:tc>
          <w:tcPr>
            <w:tcW w:w="0" w:type="auto"/>
            <w:vAlign w:val="bottom"/>
          </w:tcPr>
          <w:p w:rsidR="00FE4638" w:rsidRDefault="004B134F">
            <w:pPr>
              <w:spacing w:beforeAutospacing="1" w:afterAutospacing="1"/>
              <w:jc w:val="right"/>
            </w:pPr>
            <w:r>
              <w:rPr>
                <w:color w:val="000000"/>
              </w:rPr>
              <w:t>11</w:t>
            </w:r>
          </w:p>
        </w:tc>
        <w:tc>
          <w:tcPr>
            <w:tcW w:w="0" w:type="auto"/>
            <w:vAlign w:val="bottom"/>
          </w:tcPr>
          <w:p w:rsidR="00FE4638" w:rsidRDefault="004B134F">
            <w:pPr>
              <w:spacing w:beforeAutospacing="1" w:afterAutospacing="1"/>
            </w:pPr>
            <w:r>
              <w:rPr>
                <w:color w:val="000000"/>
              </w:rPr>
              <w:t>City Library Book Collection</w:t>
            </w:r>
          </w:p>
        </w:tc>
      </w:tr>
      <w:tr w:rsidR="00FE4638">
        <w:trPr>
          <w:cantSplit/>
        </w:trPr>
        <w:tc>
          <w:tcPr>
            <w:tcW w:w="0" w:type="auto"/>
            <w:vAlign w:val="bottom"/>
          </w:tcPr>
          <w:p w:rsidR="00FE4638" w:rsidRDefault="004B134F">
            <w:pPr>
              <w:spacing w:beforeAutospacing="1" w:afterAutospacing="1"/>
              <w:jc w:val="right"/>
            </w:pPr>
            <w:r>
              <w:rPr>
                <w:color w:val="000000"/>
              </w:rPr>
              <w:t>12</w:t>
            </w:r>
          </w:p>
        </w:tc>
        <w:tc>
          <w:tcPr>
            <w:tcW w:w="0" w:type="auto"/>
            <w:vAlign w:val="bottom"/>
          </w:tcPr>
          <w:p w:rsidR="00FE4638" w:rsidRDefault="004B134F">
            <w:pPr>
              <w:spacing w:beforeAutospacing="1" w:afterAutospacing="1"/>
            </w:pPr>
            <w:r>
              <w:rPr>
                <w:color w:val="000000"/>
              </w:rPr>
              <w:t>Care House</w:t>
            </w:r>
          </w:p>
        </w:tc>
      </w:tr>
      <w:tr w:rsidR="00FE4638">
        <w:trPr>
          <w:cantSplit/>
        </w:trPr>
        <w:tc>
          <w:tcPr>
            <w:tcW w:w="0" w:type="auto"/>
            <w:vAlign w:val="bottom"/>
          </w:tcPr>
          <w:p w:rsidR="00FE4638" w:rsidRDefault="004B134F">
            <w:pPr>
              <w:spacing w:beforeAutospacing="1" w:afterAutospacing="1"/>
              <w:jc w:val="right"/>
            </w:pPr>
            <w:r>
              <w:rPr>
                <w:color w:val="000000"/>
              </w:rPr>
              <w:t>13</w:t>
            </w:r>
          </w:p>
        </w:tc>
        <w:tc>
          <w:tcPr>
            <w:tcW w:w="0" w:type="auto"/>
            <w:vAlign w:val="bottom"/>
          </w:tcPr>
          <w:p w:rsidR="00FE4638" w:rsidRDefault="004B134F">
            <w:pPr>
              <w:spacing w:beforeAutospacing="1" w:afterAutospacing="1"/>
            </w:pPr>
            <w:r>
              <w:rPr>
                <w:color w:val="000000"/>
              </w:rPr>
              <w:t>Macomb county Warming Center and Ray of Hope Day Center</w:t>
            </w:r>
          </w:p>
        </w:tc>
      </w:tr>
      <w:tr w:rsidR="00FE4638">
        <w:trPr>
          <w:cantSplit/>
        </w:trPr>
        <w:tc>
          <w:tcPr>
            <w:tcW w:w="0" w:type="auto"/>
            <w:vAlign w:val="bottom"/>
          </w:tcPr>
          <w:p w:rsidR="00FE4638" w:rsidRDefault="004B134F">
            <w:pPr>
              <w:spacing w:beforeAutospacing="1" w:afterAutospacing="1"/>
              <w:jc w:val="right"/>
            </w:pPr>
            <w:r>
              <w:rPr>
                <w:color w:val="000000"/>
              </w:rPr>
              <w:t>14</w:t>
            </w:r>
          </w:p>
        </w:tc>
        <w:tc>
          <w:tcPr>
            <w:tcW w:w="0" w:type="auto"/>
            <w:vAlign w:val="bottom"/>
          </w:tcPr>
          <w:p w:rsidR="00FE4638" w:rsidRDefault="004B134F">
            <w:pPr>
              <w:spacing w:beforeAutospacing="1" w:afterAutospacing="1"/>
            </w:pPr>
            <w:r>
              <w:rPr>
                <w:color w:val="000000"/>
              </w:rPr>
              <w:t>Wigs 4 Kids</w:t>
            </w:r>
          </w:p>
        </w:tc>
      </w:tr>
      <w:tr w:rsidR="00FE4638">
        <w:trPr>
          <w:cantSplit/>
        </w:trPr>
        <w:tc>
          <w:tcPr>
            <w:tcW w:w="0" w:type="auto"/>
            <w:vAlign w:val="bottom"/>
          </w:tcPr>
          <w:p w:rsidR="00FE4638" w:rsidRDefault="004B134F">
            <w:pPr>
              <w:spacing w:beforeAutospacing="1" w:afterAutospacing="1"/>
              <w:jc w:val="right"/>
            </w:pPr>
            <w:r>
              <w:rPr>
                <w:color w:val="000000"/>
              </w:rPr>
              <w:t>15</w:t>
            </w:r>
          </w:p>
        </w:tc>
        <w:tc>
          <w:tcPr>
            <w:tcW w:w="0" w:type="auto"/>
            <w:vAlign w:val="bottom"/>
          </w:tcPr>
          <w:p w:rsidR="00FE4638" w:rsidRDefault="004B134F">
            <w:pPr>
              <w:spacing w:beforeAutospacing="1" w:afterAutospacing="1"/>
            </w:pPr>
            <w:r>
              <w:rPr>
                <w:color w:val="000000"/>
              </w:rPr>
              <w:t>Macomb Literacy Partners</w:t>
            </w:r>
          </w:p>
        </w:tc>
      </w:tr>
      <w:tr w:rsidR="00FE4638">
        <w:trPr>
          <w:cantSplit/>
        </w:trPr>
        <w:tc>
          <w:tcPr>
            <w:tcW w:w="0" w:type="auto"/>
            <w:vAlign w:val="bottom"/>
          </w:tcPr>
          <w:p w:rsidR="00FE4638" w:rsidRDefault="004B134F">
            <w:pPr>
              <w:spacing w:beforeAutospacing="1" w:afterAutospacing="1"/>
              <w:jc w:val="right"/>
            </w:pPr>
            <w:r>
              <w:rPr>
                <w:color w:val="000000"/>
              </w:rPr>
              <w:t>16</w:t>
            </w:r>
          </w:p>
        </w:tc>
        <w:tc>
          <w:tcPr>
            <w:tcW w:w="0" w:type="auto"/>
            <w:vAlign w:val="bottom"/>
          </w:tcPr>
          <w:p w:rsidR="00FE4638" w:rsidRDefault="004B134F">
            <w:pPr>
              <w:spacing w:beforeAutospacing="1" w:afterAutospacing="1"/>
            </w:pPr>
            <w:r>
              <w:rPr>
                <w:color w:val="000000"/>
              </w:rPr>
              <w:t>Senior Center Technology phase 2</w:t>
            </w:r>
          </w:p>
        </w:tc>
      </w:tr>
      <w:tr w:rsidR="00FE4638">
        <w:trPr>
          <w:cantSplit/>
        </w:trPr>
        <w:tc>
          <w:tcPr>
            <w:tcW w:w="0" w:type="auto"/>
            <w:vAlign w:val="bottom"/>
          </w:tcPr>
          <w:p w:rsidR="00FE4638" w:rsidRDefault="004B134F">
            <w:pPr>
              <w:spacing w:beforeAutospacing="1" w:afterAutospacing="1"/>
              <w:jc w:val="right"/>
            </w:pPr>
            <w:r>
              <w:rPr>
                <w:color w:val="000000"/>
              </w:rPr>
              <w:t>17</w:t>
            </w:r>
          </w:p>
        </w:tc>
        <w:tc>
          <w:tcPr>
            <w:tcW w:w="0" w:type="auto"/>
            <w:vAlign w:val="bottom"/>
          </w:tcPr>
          <w:p w:rsidR="00FE4638" w:rsidRDefault="004B134F">
            <w:pPr>
              <w:spacing w:beforeAutospacing="1" w:afterAutospacing="1"/>
            </w:pPr>
            <w:r>
              <w:rPr>
                <w:color w:val="000000"/>
              </w:rPr>
              <w:t>Fairway/Barnum Drive</w:t>
            </w:r>
          </w:p>
        </w:tc>
      </w:tr>
      <w:tr w:rsidR="00FE4638">
        <w:trPr>
          <w:cantSplit/>
        </w:trPr>
        <w:tc>
          <w:tcPr>
            <w:tcW w:w="0" w:type="auto"/>
            <w:vAlign w:val="bottom"/>
          </w:tcPr>
          <w:p w:rsidR="00FE4638" w:rsidRDefault="004B134F">
            <w:pPr>
              <w:spacing w:beforeAutospacing="1" w:afterAutospacing="1"/>
              <w:jc w:val="right"/>
            </w:pPr>
            <w:r>
              <w:rPr>
                <w:color w:val="000000"/>
              </w:rPr>
              <w:t>18</w:t>
            </w:r>
          </w:p>
        </w:tc>
        <w:tc>
          <w:tcPr>
            <w:tcW w:w="0" w:type="auto"/>
            <w:vAlign w:val="bottom"/>
          </w:tcPr>
          <w:p w:rsidR="00FE4638" w:rsidRDefault="004B134F">
            <w:pPr>
              <w:spacing w:beforeAutospacing="1" w:afterAutospacing="1"/>
            </w:pPr>
            <w:r>
              <w:rPr>
                <w:color w:val="000000"/>
              </w:rPr>
              <w:t>Street Tree Planting</w:t>
            </w:r>
          </w:p>
        </w:tc>
      </w:tr>
      <w:tr w:rsidR="00FE4638">
        <w:trPr>
          <w:cantSplit/>
        </w:trPr>
        <w:tc>
          <w:tcPr>
            <w:tcW w:w="0" w:type="auto"/>
            <w:vAlign w:val="bottom"/>
          </w:tcPr>
          <w:p w:rsidR="00FE4638" w:rsidRDefault="004B134F">
            <w:pPr>
              <w:spacing w:beforeAutospacing="1" w:afterAutospacing="1"/>
              <w:jc w:val="right"/>
            </w:pPr>
            <w:r>
              <w:rPr>
                <w:color w:val="000000"/>
              </w:rPr>
              <w:t>19</w:t>
            </w:r>
          </w:p>
        </w:tc>
        <w:tc>
          <w:tcPr>
            <w:tcW w:w="0" w:type="auto"/>
            <w:vAlign w:val="bottom"/>
          </w:tcPr>
          <w:p w:rsidR="00FE4638" w:rsidRDefault="004B134F">
            <w:pPr>
              <w:spacing w:beforeAutospacing="1" w:afterAutospacing="1"/>
            </w:pPr>
            <w:r>
              <w:rPr>
                <w:color w:val="000000"/>
              </w:rPr>
              <w:t>MATTS</w:t>
            </w:r>
          </w:p>
        </w:tc>
      </w:tr>
      <w:tr w:rsidR="00FE4638">
        <w:trPr>
          <w:cantSplit/>
        </w:trPr>
        <w:tc>
          <w:tcPr>
            <w:tcW w:w="0" w:type="auto"/>
            <w:vAlign w:val="bottom"/>
          </w:tcPr>
          <w:p w:rsidR="00FE4638" w:rsidRDefault="004B134F">
            <w:pPr>
              <w:spacing w:beforeAutospacing="1" w:afterAutospacing="1"/>
              <w:jc w:val="right"/>
            </w:pPr>
            <w:r>
              <w:rPr>
                <w:color w:val="000000"/>
              </w:rPr>
              <w:t>20</w:t>
            </w:r>
          </w:p>
        </w:tc>
        <w:tc>
          <w:tcPr>
            <w:tcW w:w="0" w:type="auto"/>
            <w:vAlign w:val="bottom"/>
          </w:tcPr>
          <w:p w:rsidR="00FE4638" w:rsidRDefault="004B134F">
            <w:pPr>
              <w:spacing w:beforeAutospacing="1" w:afterAutospacing="1"/>
            </w:pPr>
            <w:r>
              <w:rPr>
                <w:color w:val="000000"/>
              </w:rPr>
              <w:t>Interfailh Care Givers SAFE at HOME</w:t>
            </w:r>
          </w:p>
        </w:tc>
      </w:tr>
      <w:tr w:rsidR="00FE4638">
        <w:trPr>
          <w:cantSplit/>
        </w:trPr>
        <w:tc>
          <w:tcPr>
            <w:tcW w:w="0" w:type="auto"/>
            <w:vAlign w:val="bottom"/>
          </w:tcPr>
          <w:p w:rsidR="00FE4638" w:rsidRDefault="004B134F">
            <w:pPr>
              <w:spacing w:beforeAutospacing="1" w:afterAutospacing="1"/>
              <w:jc w:val="right"/>
            </w:pPr>
            <w:r>
              <w:rPr>
                <w:color w:val="000000"/>
              </w:rPr>
              <w:t>21</w:t>
            </w:r>
          </w:p>
        </w:tc>
        <w:tc>
          <w:tcPr>
            <w:tcW w:w="0" w:type="auto"/>
            <w:vAlign w:val="bottom"/>
          </w:tcPr>
          <w:p w:rsidR="00FE4638" w:rsidRDefault="004B134F">
            <w:pPr>
              <w:spacing w:beforeAutospacing="1" w:afterAutospacing="1"/>
            </w:pPr>
            <w:r>
              <w:rPr>
                <w:color w:val="000000"/>
              </w:rPr>
              <w:t>NOT IN USE</w:t>
            </w:r>
          </w:p>
        </w:tc>
      </w:tr>
    </w:tbl>
    <w:p w:rsidR="00FE4638" w:rsidRDefault="004B134F">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8</w:t>
      </w:r>
      <w:r>
        <w:rPr>
          <w:rFonts w:asciiTheme="minorHAnsi" w:hAnsiTheme="minorHAnsi"/>
        </w:rPr>
        <w:fldChar w:fldCharType="end"/>
      </w:r>
      <w:r>
        <w:rPr>
          <w:rFonts w:asciiTheme="minorHAnsi" w:hAnsiTheme="minorHAnsi"/>
        </w:rPr>
        <w:t xml:space="preserve"> – Project Information</w:t>
      </w:r>
    </w:p>
    <w:p w:rsidR="00FE4638" w:rsidRDefault="00FE4638">
      <w:pPr>
        <w:spacing w:after="0" w:line="240" w:lineRule="auto"/>
        <w:rPr>
          <w:b/>
          <w:sz w:val="24"/>
          <w:szCs w:val="24"/>
        </w:rPr>
      </w:pPr>
    </w:p>
    <w:p w:rsidR="00FE4638" w:rsidRDefault="004B134F">
      <w:pPr>
        <w:keepNext/>
        <w:widowControl w:val="0"/>
        <w:spacing w:line="204" w:lineRule="auto"/>
        <w:rPr>
          <w:b/>
          <w:sz w:val="24"/>
          <w:szCs w:val="24"/>
        </w:rPr>
      </w:pPr>
      <w:r>
        <w:rPr>
          <w:b/>
          <w:sz w:val="24"/>
          <w:szCs w:val="24"/>
        </w:rPr>
        <w:t xml:space="preserve">Describe the reasons for allocation priorities and any obstacles to addressing </w:t>
      </w:r>
      <w:r>
        <w:rPr>
          <w:b/>
          <w:sz w:val="24"/>
          <w:szCs w:val="24"/>
        </w:rPr>
        <w:t>underserved needs</w:t>
      </w:r>
    </w:p>
    <w:p w:rsidR="00FE4638" w:rsidRDefault="00FE4638">
      <w:pPr>
        <w:sectPr w:rsidR="00FE4638">
          <w:pgSz w:w="12240" w:h="15840" w:code="1"/>
          <w:pgMar w:top="1440" w:right="1440" w:bottom="1440" w:left="1440" w:header="720" w:footer="720" w:gutter="0"/>
          <w:cols w:space="720"/>
          <w:docGrid w:linePitch="360"/>
        </w:sectPr>
      </w:pPr>
    </w:p>
    <w:p w:rsidR="00FE4638" w:rsidRDefault="004B134F">
      <w:pPr>
        <w:pStyle w:val="Heading2"/>
        <w:rPr>
          <w:rFonts w:ascii="Calibri" w:hAnsi="Calibri"/>
          <w:i w:val="0"/>
        </w:rPr>
      </w:pPr>
      <w:bookmarkStart w:id="1" w:name="_Toc309810475"/>
      <w:r>
        <w:rPr>
          <w:rFonts w:ascii="Calibri" w:hAnsi="Calibri"/>
          <w:i w:val="0"/>
        </w:rPr>
        <w:lastRenderedPageBreak/>
        <w:t>AP-38 Project Summary</w:t>
      </w:r>
    </w:p>
    <w:p w:rsidR="00FE4638" w:rsidRDefault="004B134F">
      <w:pPr>
        <w:keepNext/>
        <w:widowControl w:val="0"/>
        <w:rPr>
          <w:b/>
          <w:sz w:val="24"/>
          <w:szCs w:val="24"/>
        </w:rPr>
      </w:pPr>
      <w:r>
        <w:rPr>
          <w:b/>
          <w:sz w:val="24"/>
          <w:szCs w:val="24"/>
        </w:rPr>
        <w:t>Project Summary Information</w:t>
      </w:r>
    </w:p>
    <w:p w:rsidR="00FE4638" w:rsidRDefault="00FE4638">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
        <w:gridCol w:w="3080"/>
        <w:gridCol w:w="9656"/>
      </w:tblGrid>
      <w:tr w:rsidR="00FE4638">
        <w:trPr>
          <w:cantSplit/>
        </w:trPr>
        <w:tc>
          <w:tcPr>
            <w:tcW w:w="0" w:type="auto"/>
            <w:vMerge w:val="restart"/>
          </w:tcPr>
          <w:p w:rsidR="00FE4638" w:rsidRDefault="004B134F">
            <w:r>
              <w:rPr>
                <w:b/>
              </w:rPr>
              <w:t>1</w:t>
            </w:r>
          </w:p>
        </w:tc>
        <w:tc>
          <w:tcPr>
            <w:tcW w:w="0" w:type="auto"/>
          </w:tcPr>
          <w:p w:rsidR="00FE4638" w:rsidRDefault="004B134F">
            <w:pPr>
              <w:keepNext/>
              <w:spacing w:before="100" w:after="0"/>
              <w:rPr>
                <w:b/>
              </w:rPr>
            </w:pPr>
            <w:r>
              <w:rPr>
                <w:b/>
              </w:rPr>
              <w:t>Project Name</w:t>
            </w:r>
          </w:p>
        </w:tc>
        <w:tc>
          <w:tcPr>
            <w:tcW w:w="0" w:type="auto"/>
          </w:tcPr>
          <w:p w:rsidR="00FE4638" w:rsidRDefault="004B134F">
            <w:pPr>
              <w:spacing w:before="100" w:after="0"/>
            </w:pPr>
            <w:r>
              <w:rPr>
                <w:color w:val="000000"/>
              </w:rPr>
              <w:t>NOT IN USE</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Target Area</w:t>
            </w:r>
          </w:p>
        </w:tc>
        <w:tc>
          <w:tcPr>
            <w:tcW w:w="0" w:type="auto"/>
          </w:tcPr>
          <w:p w:rsidR="00FE4638" w:rsidRDefault="004B134F">
            <w:pPr>
              <w:spacing w:before="100" w:after="0"/>
            </w:pPr>
            <w:r>
              <w:rPr>
                <w:color w:val="000000"/>
              </w:rPr>
              <w:t>Low Mod Residents</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Goals Supported</w:t>
            </w:r>
          </w:p>
        </w:tc>
        <w:tc>
          <w:tcPr>
            <w:tcW w:w="0" w:type="auto"/>
          </w:tcPr>
          <w:p w:rsidR="00FE4638" w:rsidRDefault="004B134F">
            <w:pPr>
              <w:spacing w:before="100" w:after="0"/>
            </w:pPr>
            <w:r>
              <w:rPr>
                <w:color w:val="000000"/>
              </w:rPr>
              <w:t>Expand Comprehensive Planning, Management and Cap</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Needs Addressed</w:t>
            </w:r>
          </w:p>
        </w:tc>
        <w:tc>
          <w:tcPr>
            <w:tcW w:w="0" w:type="auto"/>
          </w:tcPr>
          <w:p w:rsidR="00FE4638" w:rsidRDefault="004B134F">
            <w:pPr>
              <w:spacing w:before="100" w:after="0"/>
            </w:pPr>
            <w:r>
              <w:rPr>
                <w:color w:val="000000"/>
              </w:rPr>
              <w:t>Supportive Services</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Funding</w:t>
            </w:r>
          </w:p>
        </w:tc>
        <w:tc>
          <w:tcPr>
            <w:tcW w:w="0" w:type="auto"/>
          </w:tcPr>
          <w:p w:rsidR="00FE4638" w:rsidRDefault="004B134F">
            <w:pPr>
              <w:spacing w:before="100" w:after="0"/>
            </w:pPr>
            <w:r>
              <w:rPr>
                <w:color w:val="000000"/>
              </w:rPr>
              <w:t xml:space="preserve">: </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Description</w:t>
            </w:r>
          </w:p>
        </w:tc>
        <w:tc>
          <w:tcPr>
            <w:tcW w:w="0" w:type="auto"/>
          </w:tcPr>
          <w:p w:rsidR="00FE4638" w:rsidRDefault="004B134F">
            <w:pPr>
              <w:spacing w:before="100" w:after="0"/>
            </w:pPr>
            <w:r>
              <w:rPr>
                <w:color w:val="000000"/>
              </w:rPr>
              <w:t xml:space="preserve"> </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Target Date</w:t>
            </w:r>
          </w:p>
        </w:tc>
        <w:tc>
          <w:tcPr>
            <w:tcW w:w="0" w:type="auto"/>
          </w:tcPr>
          <w:p w:rsidR="00FE4638" w:rsidRDefault="004B134F">
            <w:pPr>
              <w:spacing w:before="100" w:after="0"/>
            </w:pPr>
            <w:r>
              <w:rPr>
                <w:color w:val="000000"/>
              </w:rPr>
              <w:t xml:space="preserve"> </w:t>
            </w:r>
          </w:p>
        </w:tc>
      </w:tr>
      <w:tr w:rsidR="00FE4638">
        <w:trPr>
          <w:cantSplit/>
        </w:trPr>
        <w:tc>
          <w:tcPr>
            <w:tcW w:w="0" w:type="auto"/>
            <w:vMerge/>
          </w:tcPr>
          <w:p w:rsidR="00FE4638" w:rsidRDefault="00FE4638"/>
        </w:tc>
        <w:tc>
          <w:tcPr>
            <w:tcW w:w="0" w:type="auto"/>
          </w:tcPr>
          <w:p w:rsidR="00FE4638" w:rsidRDefault="004B134F">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rsidR="00FE4638" w:rsidRDefault="004B134F">
            <w:pPr>
              <w:spacing w:before="100" w:after="0"/>
            </w:pPr>
            <w:r>
              <w:rPr>
                <w:color w:val="000000"/>
              </w:rPr>
              <w:t xml:space="preserve"> </w:t>
            </w:r>
          </w:p>
        </w:tc>
      </w:tr>
      <w:tr w:rsidR="00FE4638">
        <w:trPr>
          <w:cantSplit/>
        </w:trPr>
        <w:tc>
          <w:tcPr>
            <w:tcW w:w="0" w:type="auto"/>
            <w:vMerge/>
          </w:tcPr>
          <w:p w:rsidR="00FE4638" w:rsidRDefault="00FE4638"/>
        </w:tc>
        <w:tc>
          <w:tcPr>
            <w:tcW w:w="0" w:type="auto"/>
          </w:tcPr>
          <w:p w:rsidR="00FE4638" w:rsidRDefault="004B134F">
            <w:pPr>
              <w:keepNext/>
              <w:spacing w:before="100" w:after="0"/>
              <w:rPr>
                <w:rFonts w:asciiTheme="minorHAnsi" w:hAnsiTheme="minorHAnsi"/>
                <w:b/>
              </w:rPr>
            </w:pPr>
            <w:r>
              <w:rPr>
                <w:rStyle w:val="Strong"/>
                <w:rFonts w:asciiTheme="minorHAnsi" w:hAnsiTheme="minorHAnsi"/>
              </w:rPr>
              <w:t>Location Description</w:t>
            </w:r>
          </w:p>
        </w:tc>
        <w:tc>
          <w:tcPr>
            <w:tcW w:w="0" w:type="auto"/>
          </w:tcPr>
          <w:p w:rsidR="00FE4638" w:rsidRDefault="004B134F">
            <w:pPr>
              <w:spacing w:before="100" w:after="0"/>
            </w:pPr>
            <w:r>
              <w:rPr>
                <w:color w:val="000000"/>
              </w:rPr>
              <w:t xml:space="preserve"> </w:t>
            </w:r>
          </w:p>
        </w:tc>
      </w:tr>
      <w:tr w:rsidR="00FE4638">
        <w:trPr>
          <w:cantSplit/>
        </w:trPr>
        <w:tc>
          <w:tcPr>
            <w:tcW w:w="0" w:type="auto"/>
            <w:vMerge/>
          </w:tcPr>
          <w:p w:rsidR="00FE4638" w:rsidRDefault="00FE4638"/>
        </w:tc>
        <w:tc>
          <w:tcPr>
            <w:tcW w:w="0" w:type="auto"/>
          </w:tcPr>
          <w:p w:rsidR="00FE4638" w:rsidRDefault="004B134F">
            <w:pPr>
              <w:keepNext/>
              <w:spacing w:before="100" w:after="0"/>
              <w:rPr>
                <w:rFonts w:asciiTheme="minorHAnsi" w:hAnsiTheme="minorHAnsi"/>
                <w:b/>
              </w:rPr>
            </w:pPr>
            <w:r>
              <w:rPr>
                <w:rStyle w:val="Strong"/>
                <w:rFonts w:asciiTheme="minorHAnsi" w:hAnsiTheme="minorHAnsi"/>
              </w:rPr>
              <w:t>Planned Activities</w:t>
            </w:r>
          </w:p>
        </w:tc>
        <w:tc>
          <w:tcPr>
            <w:tcW w:w="0" w:type="auto"/>
          </w:tcPr>
          <w:p w:rsidR="00FE4638" w:rsidRDefault="004B134F">
            <w:pPr>
              <w:spacing w:before="100" w:after="0"/>
            </w:pPr>
            <w:r>
              <w:rPr>
                <w:color w:val="000000"/>
              </w:rPr>
              <w:t xml:space="preserve"> </w:t>
            </w:r>
          </w:p>
        </w:tc>
      </w:tr>
      <w:tr w:rsidR="00FE4638">
        <w:trPr>
          <w:cantSplit/>
        </w:trPr>
        <w:tc>
          <w:tcPr>
            <w:tcW w:w="0" w:type="auto"/>
            <w:vMerge w:val="restart"/>
          </w:tcPr>
          <w:p w:rsidR="00FE4638" w:rsidRDefault="004B134F">
            <w:r>
              <w:rPr>
                <w:b/>
              </w:rPr>
              <w:t>2</w:t>
            </w:r>
          </w:p>
        </w:tc>
        <w:tc>
          <w:tcPr>
            <w:tcW w:w="0" w:type="auto"/>
          </w:tcPr>
          <w:p w:rsidR="00FE4638" w:rsidRDefault="004B134F">
            <w:pPr>
              <w:keepNext/>
              <w:spacing w:before="100" w:after="0"/>
              <w:rPr>
                <w:b/>
              </w:rPr>
            </w:pPr>
            <w:r>
              <w:rPr>
                <w:b/>
              </w:rPr>
              <w:t>Project Name</w:t>
            </w:r>
          </w:p>
        </w:tc>
        <w:tc>
          <w:tcPr>
            <w:tcW w:w="0" w:type="auto"/>
          </w:tcPr>
          <w:p w:rsidR="00FE4638" w:rsidRDefault="004B134F">
            <w:pPr>
              <w:spacing w:before="100" w:after="0"/>
            </w:pPr>
            <w:r>
              <w:rPr>
                <w:color w:val="000000"/>
              </w:rPr>
              <w:t>CDBG Administration</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Target Area</w:t>
            </w:r>
          </w:p>
        </w:tc>
        <w:tc>
          <w:tcPr>
            <w:tcW w:w="0" w:type="auto"/>
          </w:tcPr>
          <w:p w:rsidR="00FE4638" w:rsidRDefault="004B134F">
            <w:pPr>
              <w:spacing w:before="100" w:after="0"/>
            </w:pPr>
            <w:r>
              <w:rPr>
                <w:color w:val="000000"/>
              </w:rPr>
              <w:t>Low Mod Census Tracks</w:t>
            </w:r>
            <w:r>
              <w:rPr>
                <w:color w:val="000000"/>
              </w:rPr>
              <w:br/>
            </w:r>
            <w:r>
              <w:rPr>
                <w:color w:val="000000"/>
              </w:rPr>
              <w:t>Low Mod Residents</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Goals Supported</w:t>
            </w:r>
          </w:p>
        </w:tc>
        <w:tc>
          <w:tcPr>
            <w:tcW w:w="0" w:type="auto"/>
          </w:tcPr>
          <w:p w:rsidR="00FE4638" w:rsidRDefault="004B134F">
            <w:pPr>
              <w:spacing w:before="100" w:after="0"/>
            </w:pPr>
            <w:r>
              <w:rPr>
                <w:color w:val="000000"/>
              </w:rPr>
              <w:t>Expand Comprehensive Planning, Management and Cap</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Needs Addressed</w:t>
            </w:r>
          </w:p>
        </w:tc>
        <w:tc>
          <w:tcPr>
            <w:tcW w:w="0" w:type="auto"/>
          </w:tcPr>
          <w:p w:rsidR="00FE4638" w:rsidRDefault="004B134F">
            <w:pPr>
              <w:spacing w:before="100" w:after="0"/>
            </w:pPr>
            <w:r>
              <w:rPr>
                <w:color w:val="000000"/>
              </w:rPr>
              <w:t>Local and Regional Planning</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Funding</w:t>
            </w:r>
          </w:p>
        </w:tc>
        <w:tc>
          <w:tcPr>
            <w:tcW w:w="0" w:type="auto"/>
          </w:tcPr>
          <w:p w:rsidR="00FE4638" w:rsidRDefault="004B134F">
            <w:pPr>
              <w:spacing w:before="100" w:after="0"/>
            </w:pPr>
            <w:r>
              <w:rPr>
                <w:color w:val="000000"/>
              </w:rPr>
              <w:t>CDBG: $140,385</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Description</w:t>
            </w:r>
          </w:p>
        </w:tc>
        <w:tc>
          <w:tcPr>
            <w:tcW w:w="0" w:type="auto"/>
          </w:tcPr>
          <w:p w:rsidR="00FE4638" w:rsidRDefault="004B134F">
            <w:pPr>
              <w:spacing w:before="100" w:after="0"/>
            </w:pPr>
            <w:r>
              <w:rPr>
                <w:color w:val="000000"/>
              </w:rPr>
              <w:t>These costs are used to pay for the general management and administrative costs associated with the CDBG program.</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Target Date</w:t>
            </w:r>
          </w:p>
        </w:tc>
        <w:tc>
          <w:tcPr>
            <w:tcW w:w="0" w:type="auto"/>
          </w:tcPr>
          <w:p w:rsidR="00FE4638" w:rsidRDefault="004B134F">
            <w:pPr>
              <w:spacing w:before="100" w:after="0"/>
            </w:pPr>
            <w:r>
              <w:rPr>
                <w:color w:val="000000"/>
              </w:rPr>
              <w:t xml:space="preserve"> </w:t>
            </w:r>
          </w:p>
        </w:tc>
      </w:tr>
      <w:tr w:rsidR="00FE4638">
        <w:trPr>
          <w:cantSplit/>
        </w:trPr>
        <w:tc>
          <w:tcPr>
            <w:tcW w:w="0" w:type="auto"/>
            <w:vMerge/>
          </w:tcPr>
          <w:p w:rsidR="00FE4638" w:rsidRDefault="00FE4638"/>
        </w:tc>
        <w:tc>
          <w:tcPr>
            <w:tcW w:w="0" w:type="auto"/>
          </w:tcPr>
          <w:p w:rsidR="00FE4638" w:rsidRDefault="004B134F">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rsidR="00FE4638" w:rsidRDefault="004B134F">
            <w:pPr>
              <w:spacing w:before="100" w:after="0"/>
            </w:pPr>
            <w:r>
              <w:rPr>
                <w:color w:val="000000"/>
              </w:rPr>
              <w:t xml:space="preserve"> </w:t>
            </w:r>
          </w:p>
        </w:tc>
      </w:tr>
      <w:tr w:rsidR="00FE4638">
        <w:trPr>
          <w:cantSplit/>
        </w:trPr>
        <w:tc>
          <w:tcPr>
            <w:tcW w:w="0" w:type="auto"/>
            <w:vMerge/>
          </w:tcPr>
          <w:p w:rsidR="00FE4638" w:rsidRDefault="00FE4638"/>
        </w:tc>
        <w:tc>
          <w:tcPr>
            <w:tcW w:w="0" w:type="auto"/>
          </w:tcPr>
          <w:p w:rsidR="00FE4638" w:rsidRDefault="004B134F">
            <w:pPr>
              <w:keepNext/>
              <w:spacing w:before="100" w:after="0"/>
              <w:rPr>
                <w:rFonts w:asciiTheme="minorHAnsi" w:hAnsiTheme="minorHAnsi"/>
                <w:b/>
              </w:rPr>
            </w:pPr>
            <w:r>
              <w:rPr>
                <w:rStyle w:val="Strong"/>
                <w:rFonts w:asciiTheme="minorHAnsi" w:hAnsiTheme="minorHAnsi"/>
              </w:rPr>
              <w:t>Location Description</w:t>
            </w:r>
          </w:p>
        </w:tc>
        <w:tc>
          <w:tcPr>
            <w:tcW w:w="0" w:type="auto"/>
          </w:tcPr>
          <w:p w:rsidR="00FE4638" w:rsidRDefault="004B134F">
            <w:pPr>
              <w:spacing w:before="100" w:after="0"/>
            </w:pPr>
            <w:r>
              <w:rPr>
                <w:color w:val="000000"/>
              </w:rPr>
              <w:t xml:space="preserve"> </w:t>
            </w:r>
          </w:p>
        </w:tc>
      </w:tr>
      <w:tr w:rsidR="00FE4638">
        <w:trPr>
          <w:cantSplit/>
        </w:trPr>
        <w:tc>
          <w:tcPr>
            <w:tcW w:w="0" w:type="auto"/>
            <w:vMerge/>
          </w:tcPr>
          <w:p w:rsidR="00FE4638" w:rsidRDefault="00FE4638"/>
        </w:tc>
        <w:tc>
          <w:tcPr>
            <w:tcW w:w="0" w:type="auto"/>
          </w:tcPr>
          <w:p w:rsidR="00FE4638" w:rsidRDefault="004B134F">
            <w:pPr>
              <w:keepNext/>
              <w:spacing w:before="100" w:after="0"/>
              <w:rPr>
                <w:rFonts w:asciiTheme="minorHAnsi" w:hAnsiTheme="minorHAnsi"/>
                <w:b/>
              </w:rPr>
            </w:pPr>
            <w:r>
              <w:rPr>
                <w:rStyle w:val="Strong"/>
                <w:rFonts w:asciiTheme="minorHAnsi" w:hAnsiTheme="minorHAnsi"/>
              </w:rPr>
              <w:t>Planned</w:t>
            </w:r>
            <w:r>
              <w:rPr>
                <w:rStyle w:val="Strong"/>
                <w:rFonts w:asciiTheme="minorHAnsi" w:hAnsiTheme="minorHAnsi"/>
              </w:rPr>
              <w:t xml:space="preserve"> Activities</w:t>
            </w:r>
          </w:p>
        </w:tc>
        <w:tc>
          <w:tcPr>
            <w:tcW w:w="0" w:type="auto"/>
          </w:tcPr>
          <w:p w:rsidR="00FE4638" w:rsidRDefault="004B134F">
            <w:pPr>
              <w:spacing w:before="100" w:after="0"/>
            </w:pPr>
            <w:r>
              <w:rPr>
                <w:color w:val="000000"/>
              </w:rPr>
              <w:t xml:space="preserve"> </w:t>
            </w:r>
          </w:p>
        </w:tc>
      </w:tr>
      <w:tr w:rsidR="00FE4638">
        <w:trPr>
          <w:cantSplit/>
        </w:trPr>
        <w:tc>
          <w:tcPr>
            <w:tcW w:w="0" w:type="auto"/>
            <w:vMerge w:val="restart"/>
          </w:tcPr>
          <w:p w:rsidR="00FE4638" w:rsidRDefault="004B134F">
            <w:r>
              <w:rPr>
                <w:b/>
              </w:rPr>
              <w:t>3</w:t>
            </w:r>
          </w:p>
        </w:tc>
        <w:tc>
          <w:tcPr>
            <w:tcW w:w="0" w:type="auto"/>
          </w:tcPr>
          <w:p w:rsidR="00FE4638" w:rsidRDefault="004B134F">
            <w:pPr>
              <w:keepNext/>
              <w:spacing w:before="100" w:after="0"/>
              <w:rPr>
                <w:b/>
              </w:rPr>
            </w:pPr>
            <w:r>
              <w:rPr>
                <w:b/>
              </w:rPr>
              <w:t>Project Name</w:t>
            </w:r>
          </w:p>
        </w:tc>
        <w:tc>
          <w:tcPr>
            <w:tcW w:w="0" w:type="auto"/>
          </w:tcPr>
          <w:p w:rsidR="00FE4638" w:rsidRDefault="004B134F">
            <w:pPr>
              <w:spacing w:before="100" w:after="0"/>
            </w:pPr>
            <w:r>
              <w:rPr>
                <w:color w:val="000000"/>
              </w:rPr>
              <w:t>Minor Home Repair</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Target Area</w:t>
            </w:r>
          </w:p>
        </w:tc>
        <w:tc>
          <w:tcPr>
            <w:tcW w:w="0" w:type="auto"/>
          </w:tcPr>
          <w:p w:rsidR="00FE4638" w:rsidRDefault="004B134F">
            <w:pPr>
              <w:spacing w:before="100" w:after="0"/>
            </w:pPr>
            <w:r>
              <w:rPr>
                <w:color w:val="000000"/>
              </w:rPr>
              <w:t>Low Mod Residents</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Goals Supported</w:t>
            </w:r>
          </w:p>
        </w:tc>
        <w:tc>
          <w:tcPr>
            <w:tcW w:w="0" w:type="auto"/>
          </w:tcPr>
          <w:p w:rsidR="00FE4638" w:rsidRDefault="004B134F">
            <w:pPr>
              <w:spacing w:before="100" w:after="0"/>
            </w:pPr>
            <w:r>
              <w:rPr>
                <w:color w:val="000000"/>
              </w:rPr>
              <w:t>Make Available Appropriate Housing</w:t>
            </w:r>
            <w:r>
              <w:rPr>
                <w:color w:val="000000"/>
              </w:rPr>
              <w:br/>
              <w:t>Provide and Expand Human Services</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Needs Addressed</w:t>
            </w:r>
          </w:p>
        </w:tc>
        <w:tc>
          <w:tcPr>
            <w:tcW w:w="0" w:type="auto"/>
          </w:tcPr>
          <w:p w:rsidR="00FE4638" w:rsidRDefault="004B134F">
            <w:pPr>
              <w:spacing w:before="100" w:after="0"/>
            </w:pPr>
            <w:r>
              <w:rPr>
                <w:color w:val="000000"/>
              </w:rPr>
              <w:t>Housing Rehabilitation</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Funding</w:t>
            </w:r>
          </w:p>
        </w:tc>
        <w:tc>
          <w:tcPr>
            <w:tcW w:w="0" w:type="auto"/>
          </w:tcPr>
          <w:p w:rsidR="00FE4638" w:rsidRDefault="004B134F">
            <w:pPr>
              <w:spacing w:before="100" w:after="0"/>
            </w:pPr>
            <w:r>
              <w:rPr>
                <w:color w:val="000000"/>
              </w:rPr>
              <w:t>CDBG: $30,000</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Description</w:t>
            </w:r>
          </w:p>
        </w:tc>
        <w:tc>
          <w:tcPr>
            <w:tcW w:w="0" w:type="auto"/>
          </w:tcPr>
          <w:p w:rsidR="00FE4638" w:rsidRDefault="004B134F">
            <w:pPr>
              <w:spacing w:before="100" w:after="0"/>
            </w:pPr>
            <w:r>
              <w:rPr>
                <w:color w:val="000000"/>
              </w:rPr>
              <w:t>This program provides assistance to income eligible seniors, handicapped, and owner occupants of mobile homes to make minor repairs to their homes.</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Target Date</w:t>
            </w:r>
          </w:p>
        </w:tc>
        <w:tc>
          <w:tcPr>
            <w:tcW w:w="0" w:type="auto"/>
          </w:tcPr>
          <w:p w:rsidR="00FE4638" w:rsidRDefault="004B134F">
            <w:pPr>
              <w:spacing w:before="100" w:after="0"/>
            </w:pPr>
            <w:r>
              <w:rPr>
                <w:color w:val="000000"/>
              </w:rPr>
              <w:t xml:space="preserve"> </w:t>
            </w:r>
          </w:p>
        </w:tc>
      </w:tr>
      <w:tr w:rsidR="00FE4638">
        <w:trPr>
          <w:cantSplit/>
        </w:trPr>
        <w:tc>
          <w:tcPr>
            <w:tcW w:w="0" w:type="auto"/>
            <w:vMerge/>
          </w:tcPr>
          <w:p w:rsidR="00FE4638" w:rsidRDefault="00FE4638"/>
        </w:tc>
        <w:tc>
          <w:tcPr>
            <w:tcW w:w="0" w:type="auto"/>
          </w:tcPr>
          <w:p w:rsidR="00FE4638" w:rsidRDefault="004B134F">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rsidR="00FE4638" w:rsidRDefault="004B134F">
            <w:pPr>
              <w:spacing w:before="100" w:after="0"/>
            </w:pPr>
            <w:r>
              <w:rPr>
                <w:color w:val="000000"/>
              </w:rPr>
              <w:t xml:space="preserve"> </w:t>
            </w:r>
          </w:p>
        </w:tc>
      </w:tr>
      <w:tr w:rsidR="00FE4638">
        <w:trPr>
          <w:cantSplit/>
        </w:trPr>
        <w:tc>
          <w:tcPr>
            <w:tcW w:w="0" w:type="auto"/>
            <w:vMerge/>
          </w:tcPr>
          <w:p w:rsidR="00FE4638" w:rsidRDefault="00FE4638"/>
        </w:tc>
        <w:tc>
          <w:tcPr>
            <w:tcW w:w="0" w:type="auto"/>
          </w:tcPr>
          <w:p w:rsidR="00FE4638" w:rsidRDefault="004B134F">
            <w:pPr>
              <w:keepNext/>
              <w:spacing w:before="100" w:after="0"/>
              <w:rPr>
                <w:rFonts w:asciiTheme="minorHAnsi" w:hAnsiTheme="minorHAnsi"/>
                <w:b/>
              </w:rPr>
            </w:pPr>
            <w:r>
              <w:rPr>
                <w:rStyle w:val="Strong"/>
                <w:rFonts w:asciiTheme="minorHAnsi" w:hAnsiTheme="minorHAnsi"/>
              </w:rPr>
              <w:t>Location Description</w:t>
            </w:r>
          </w:p>
        </w:tc>
        <w:tc>
          <w:tcPr>
            <w:tcW w:w="0" w:type="auto"/>
          </w:tcPr>
          <w:p w:rsidR="00FE4638" w:rsidRDefault="004B134F">
            <w:pPr>
              <w:spacing w:before="100" w:after="0"/>
            </w:pPr>
            <w:r>
              <w:rPr>
                <w:color w:val="000000"/>
              </w:rPr>
              <w:t xml:space="preserve"> </w:t>
            </w:r>
          </w:p>
        </w:tc>
      </w:tr>
      <w:tr w:rsidR="00FE4638">
        <w:trPr>
          <w:cantSplit/>
        </w:trPr>
        <w:tc>
          <w:tcPr>
            <w:tcW w:w="0" w:type="auto"/>
            <w:vMerge/>
          </w:tcPr>
          <w:p w:rsidR="00FE4638" w:rsidRDefault="00FE4638"/>
        </w:tc>
        <w:tc>
          <w:tcPr>
            <w:tcW w:w="0" w:type="auto"/>
          </w:tcPr>
          <w:p w:rsidR="00FE4638" w:rsidRDefault="004B134F">
            <w:pPr>
              <w:keepNext/>
              <w:spacing w:before="100" w:after="0"/>
              <w:rPr>
                <w:rFonts w:asciiTheme="minorHAnsi" w:hAnsiTheme="minorHAnsi"/>
                <w:b/>
              </w:rPr>
            </w:pPr>
            <w:r>
              <w:rPr>
                <w:rStyle w:val="Strong"/>
                <w:rFonts w:asciiTheme="minorHAnsi" w:hAnsiTheme="minorHAnsi"/>
              </w:rPr>
              <w:t>Planned Activities</w:t>
            </w:r>
          </w:p>
        </w:tc>
        <w:tc>
          <w:tcPr>
            <w:tcW w:w="0" w:type="auto"/>
          </w:tcPr>
          <w:p w:rsidR="00FE4638" w:rsidRDefault="004B134F">
            <w:pPr>
              <w:spacing w:before="100" w:after="0"/>
            </w:pPr>
            <w:r>
              <w:rPr>
                <w:color w:val="000000"/>
              </w:rPr>
              <w:t xml:space="preserve"> </w:t>
            </w:r>
          </w:p>
        </w:tc>
      </w:tr>
      <w:tr w:rsidR="00FE4638">
        <w:trPr>
          <w:cantSplit/>
        </w:trPr>
        <w:tc>
          <w:tcPr>
            <w:tcW w:w="0" w:type="auto"/>
            <w:vMerge w:val="restart"/>
          </w:tcPr>
          <w:p w:rsidR="00FE4638" w:rsidRDefault="004B134F">
            <w:r>
              <w:rPr>
                <w:b/>
              </w:rPr>
              <w:t>4</w:t>
            </w:r>
          </w:p>
        </w:tc>
        <w:tc>
          <w:tcPr>
            <w:tcW w:w="0" w:type="auto"/>
          </w:tcPr>
          <w:p w:rsidR="00FE4638" w:rsidRDefault="004B134F">
            <w:pPr>
              <w:keepNext/>
              <w:spacing w:before="100" w:after="0"/>
              <w:rPr>
                <w:b/>
              </w:rPr>
            </w:pPr>
            <w:r>
              <w:rPr>
                <w:b/>
              </w:rPr>
              <w:t>Project Name</w:t>
            </w:r>
          </w:p>
        </w:tc>
        <w:tc>
          <w:tcPr>
            <w:tcW w:w="0" w:type="auto"/>
          </w:tcPr>
          <w:p w:rsidR="00FE4638" w:rsidRDefault="004B134F">
            <w:pPr>
              <w:spacing w:before="100" w:after="0"/>
            </w:pPr>
            <w:r>
              <w:rPr>
                <w:color w:val="000000"/>
              </w:rPr>
              <w:t>Housing Rehab</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Target Area</w:t>
            </w:r>
          </w:p>
        </w:tc>
        <w:tc>
          <w:tcPr>
            <w:tcW w:w="0" w:type="auto"/>
          </w:tcPr>
          <w:p w:rsidR="00FE4638" w:rsidRDefault="004B134F">
            <w:pPr>
              <w:spacing w:before="100" w:after="0"/>
            </w:pPr>
            <w:r>
              <w:rPr>
                <w:color w:val="000000"/>
              </w:rPr>
              <w:t>Low Mod Residents</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Goals Supported</w:t>
            </w:r>
          </w:p>
        </w:tc>
        <w:tc>
          <w:tcPr>
            <w:tcW w:w="0" w:type="auto"/>
          </w:tcPr>
          <w:p w:rsidR="00FE4638" w:rsidRDefault="004B134F">
            <w:pPr>
              <w:spacing w:before="100" w:after="0"/>
            </w:pPr>
            <w:r>
              <w:rPr>
                <w:color w:val="000000"/>
              </w:rPr>
              <w:t>Make Available Appropriate Housing</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Needs Addressed</w:t>
            </w:r>
          </w:p>
        </w:tc>
        <w:tc>
          <w:tcPr>
            <w:tcW w:w="0" w:type="auto"/>
          </w:tcPr>
          <w:p w:rsidR="00FE4638" w:rsidRDefault="004B134F">
            <w:pPr>
              <w:spacing w:before="100" w:after="0"/>
            </w:pPr>
            <w:r>
              <w:rPr>
                <w:color w:val="000000"/>
              </w:rPr>
              <w:t>Housing Rehabilitation</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Funding</w:t>
            </w:r>
          </w:p>
        </w:tc>
        <w:tc>
          <w:tcPr>
            <w:tcW w:w="0" w:type="auto"/>
          </w:tcPr>
          <w:p w:rsidR="00FE4638" w:rsidRDefault="004B134F">
            <w:pPr>
              <w:spacing w:before="100" w:after="0"/>
            </w:pPr>
            <w:r>
              <w:rPr>
                <w:color w:val="000000"/>
              </w:rPr>
              <w:t>CDBG: $46,800</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Description</w:t>
            </w:r>
          </w:p>
        </w:tc>
        <w:tc>
          <w:tcPr>
            <w:tcW w:w="0" w:type="auto"/>
          </w:tcPr>
          <w:p w:rsidR="00FE4638" w:rsidRDefault="004B134F">
            <w:pPr>
              <w:spacing w:before="100" w:after="0"/>
            </w:pPr>
            <w:r>
              <w:rPr>
                <w:color w:val="000000"/>
              </w:rPr>
              <w:t>Provide assistance to income eligible homeowner to complete necessary repairs to their home.  Funding includes program income in the estimated amount of $50,000 and funds reprogrammed from prior years.</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Target Date</w:t>
            </w:r>
          </w:p>
        </w:tc>
        <w:tc>
          <w:tcPr>
            <w:tcW w:w="0" w:type="auto"/>
          </w:tcPr>
          <w:p w:rsidR="00FE4638" w:rsidRDefault="004B134F">
            <w:pPr>
              <w:spacing w:before="100" w:after="0"/>
            </w:pPr>
            <w:r>
              <w:rPr>
                <w:color w:val="000000"/>
              </w:rPr>
              <w:t xml:space="preserve"> </w:t>
            </w:r>
          </w:p>
        </w:tc>
      </w:tr>
      <w:tr w:rsidR="00FE4638">
        <w:trPr>
          <w:cantSplit/>
        </w:trPr>
        <w:tc>
          <w:tcPr>
            <w:tcW w:w="0" w:type="auto"/>
            <w:vMerge/>
          </w:tcPr>
          <w:p w:rsidR="00FE4638" w:rsidRDefault="00FE4638"/>
        </w:tc>
        <w:tc>
          <w:tcPr>
            <w:tcW w:w="0" w:type="auto"/>
          </w:tcPr>
          <w:p w:rsidR="00FE4638" w:rsidRDefault="004B134F">
            <w:pPr>
              <w:keepNext/>
              <w:spacing w:before="100" w:after="0"/>
              <w:rPr>
                <w:rFonts w:asciiTheme="minorHAnsi" w:hAnsiTheme="minorHAnsi"/>
                <w:b/>
              </w:rPr>
            </w:pPr>
            <w:r>
              <w:rPr>
                <w:rStyle w:val="Strong"/>
                <w:rFonts w:asciiTheme="minorHAnsi" w:hAnsiTheme="minorHAnsi"/>
              </w:rPr>
              <w:t>Estimate the number and type of fami</w:t>
            </w:r>
            <w:r>
              <w:rPr>
                <w:rStyle w:val="Strong"/>
                <w:rFonts w:asciiTheme="minorHAnsi" w:hAnsiTheme="minorHAnsi"/>
              </w:rPr>
              <w:t>lies that will benefit from the proposed activities</w:t>
            </w:r>
          </w:p>
        </w:tc>
        <w:tc>
          <w:tcPr>
            <w:tcW w:w="0" w:type="auto"/>
          </w:tcPr>
          <w:p w:rsidR="00FE4638" w:rsidRDefault="004B134F">
            <w:pPr>
              <w:spacing w:before="100" w:after="0"/>
            </w:pPr>
            <w:r>
              <w:rPr>
                <w:color w:val="000000"/>
              </w:rPr>
              <w:t xml:space="preserve"> </w:t>
            </w:r>
          </w:p>
        </w:tc>
      </w:tr>
      <w:tr w:rsidR="00FE4638">
        <w:trPr>
          <w:cantSplit/>
        </w:trPr>
        <w:tc>
          <w:tcPr>
            <w:tcW w:w="0" w:type="auto"/>
            <w:vMerge/>
          </w:tcPr>
          <w:p w:rsidR="00FE4638" w:rsidRDefault="00FE4638"/>
        </w:tc>
        <w:tc>
          <w:tcPr>
            <w:tcW w:w="0" w:type="auto"/>
          </w:tcPr>
          <w:p w:rsidR="00FE4638" w:rsidRDefault="004B134F">
            <w:pPr>
              <w:keepNext/>
              <w:spacing w:before="100" w:after="0"/>
              <w:rPr>
                <w:rFonts w:asciiTheme="minorHAnsi" w:hAnsiTheme="minorHAnsi"/>
                <w:b/>
              </w:rPr>
            </w:pPr>
            <w:r>
              <w:rPr>
                <w:rStyle w:val="Strong"/>
                <w:rFonts w:asciiTheme="minorHAnsi" w:hAnsiTheme="minorHAnsi"/>
              </w:rPr>
              <w:t>Location Description</w:t>
            </w:r>
          </w:p>
        </w:tc>
        <w:tc>
          <w:tcPr>
            <w:tcW w:w="0" w:type="auto"/>
          </w:tcPr>
          <w:p w:rsidR="00FE4638" w:rsidRDefault="004B134F">
            <w:pPr>
              <w:spacing w:before="100" w:after="0"/>
            </w:pPr>
            <w:r>
              <w:rPr>
                <w:color w:val="000000"/>
              </w:rPr>
              <w:t xml:space="preserve"> </w:t>
            </w:r>
          </w:p>
        </w:tc>
      </w:tr>
      <w:tr w:rsidR="00FE4638">
        <w:trPr>
          <w:cantSplit/>
        </w:trPr>
        <w:tc>
          <w:tcPr>
            <w:tcW w:w="0" w:type="auto"/>
            <w:vMerge/>
          </w:tcPr>
          <w:p w:rsidR="00FE4638" w:rsidRDefault="00FE4638"/>
        </w:tc>
        <w:tc>
          <w:tcPr>
            <w:tcW w:w="0" w:type="auto"/>
          </w:tcPr>
          <w:p w:rsidR="00FE4638" w:rsidRDefault="004B134F">
            <w:pPr>
              <w:keepNext/>
              <w:spacing w:before="100" w:after="0"/>
              <w:rPr>
                <w:rFonts w:asciiTheme="minorHAnsi" w:hAnsiTheme="minorHAnsi"/>
                <w:b/>
              </w:rPr>
            </w:pPr>
            <w:r>
              <w:rPr>
                <w:rStyle w:val="Strong"/>
                <w:rFonts w:asciiTheme="minorHAnsi" w:hAnsiTheme="minorHAnsi"/>
              </w:rPr>
              <w:t>Planned Activities</w:t>
            </w:r>
          </w:p>
        </w:tc>
        <w:tc>
          <w:tcPr>
            <w:tcW w:w="0" w:type="auto"/>
          </w:tcPr>
          <w:p w:rsidR="00FE4638" w:rsidRDefault="004B134F">
            <w:pPr>
              <w:spacing w:before="100" w:after="0"/>
            </w:pPr>
            <w:r>
              <w:rPr>
                <w:color w:val="000000"/>
              </w:rPr>
              <w:t xml:space="preserve"> </w:t>
            </w:r>
          </w:p>
        </w:tc>
      </w:tr>
      <w:tr w:rsidR="00FE4638">
        <w:trPr>
          <w:cantSplit/>
        </w:trPr>
        <w:tc>
          <w:tcPr>
            <w:tcW w:w="0" w:type="auto"/>
            <w:vMerge w:val="restart"/>
          </w:tcPr>
          <w:p w:rsidR="00FE4638" w:rsidRDefault="004B134F">
            <w:r>
              <w:rPr>
                <w:b/>
              </w:rPr>
              <w:t>5</w:t>
            </w:r>
          </w:p>
        </w:tc>
        <w:tc>
          <w:tcPr>
            <w:tcW w:w="0" w:type="auto"/>
          </w:tcPr>
          <w:p w:rsidR="00FE4638" w:rsidRDefault="004B134F">
            <w:pPr>
              <w:keepNext/>
              <w:spacing w:before="100" w:after="0"/>
              <w:rPr>
                <w:b/>
              </w:rPr>
            </w:pPr>
            <w:r>
              <w:rPr>
                <w:b/>
              </w:rPr>
              <w:t>Project Name</w:t>
            </w:r>
          </w:p>
        </w:tc>
        <w:tc>
          <w:tcPr>
            <w:tcW w:w="0" w:type="auto"/>
          </w:tcPr>
          <w:p w:rsidR="00FE4638" w:rsidRDefault="004B134F">
            <w:pPr>
              <w:spacing w:before="100" w:after="0"/>
            </w:pPr>
            <w:r>
              <w:rPr>
                <w:color w:val="000000"/>
              </w:rPr>
              <w:t>Macomb Homeless Coalition</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Target Area</w:t>
            </w:r>
          </w:p>
        </w:tc>
        <w:tc>
          <w:tcPr>
            <w:tcW w:w="0" w:type="auto"/>
          </w:tcPr>
          <w:p w:rsidR="00FE4638" w:rsidRDefault="004B134F">
            <w:pPr>
              <w:spacing w:before="100" w:after="0"/>
            </w:pPr>
            <w:r>
              <w:rPr>
                <w:color w:val="000000"/>
              </w:rPr>
              <w:t>Low Mod Residents</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Goals Supported</w:t>
            </w:r>
          </w:p>
        </w:tc>
        <w:tc>
          <w:tcPr>
            <w:tcW w:w="0" w:type="auto"/>
          </w:tcPr>
          <w:p w:rsidR="00FE4638" w:rsidRDefault="004B134F">
            <w:pPr>
              <w:spacing w:before="100" w:after="0"/>
            </w:pPr>
            <w:r>
              <w:rPr>
                <w:color w:val="000000"/>
              </w:rPr>
              <w:t>Address the Needs of Homeless &amp; At-Risk Families</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 xml:space="preserve">Needs </w:t>
            </w:r>
            <w:r>
              <w:rPr>
                <w:b/>
              </w:rPr>
              <w:t>Addressed</w:t>
            </w:r>
          </w:p>
        </w:tc>
        <w:tc>
          <w:tcPr>
            <w:tcW w:w="0" w:type="auto"/>
          </w:tcPr>
          <w:p w:rsidR="00FE4638" w:rsidRDefault="004B134F">
            <w:pPr>
              <w:spacing w:before="100" w:after="0"/>
            </w:pPr>
            <w:r>
              <w:rPr>
                <w:color w:val="000000"/>
              </w:rPr>
              <w:t>Emergency Shelters and Transitional Housing</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Funding</w:t>
            </w:r>
          </w:p>
        </w:tc>
        <w:tc>
          <w:tcPr>
            <w:tcW w:w="0" w:type="auto"/>
          </w:tcPr>
          <w:p w:rsidR="00FE4638" w:rsidRDefault="004B134F">
            <w:pPr>
              <w:spacing w:before="100" w:after="0"/>
            </w:pPr>
            <w:r>
              <w:rPr>
                <w:color w:val="000000"/>
              </w:rPr>
              <w:t>CDBG: $3,000</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Description</w:t>
            </w:r>
          </w:p>
        </w:tc>
        <w:tc>
          <w:tcPr>
            <w:tcW w:w="0" w:type="auto"/>
          </w:tcPr>
          <w:p w:rsidR="00FE4638" w:rsidRDefault="004B134F">
            <w:pPr>
              <w:spacing w:before="100" w:after="0"/>
            </w:pPr>
            <w:r>
              <w:rPr>
                <w:color w:val="000000"/>
              </w:rPr>
              <w:t>Funds will be used to supplement the salary of a full-time Continuum of Care Coordinator who writes grants on behalf of area shelters.</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Target Date</w:t>
            </w:r>
          </w:p>
        </w:tc>
        <w:tc>
          <w:tcPr>
            <w:tcW w:w="0" w:type="auto"/>
          </w:tcPr>
          <w:p w:rsidR="00FE4638" w:rsidRDefault="004B134F">
            <w:pPr>
              <w:spacing w:before="100" w:after="0"/>
            </w:pPr>
            <w:r>
              <w:rPr>
                <w:color w:val="000000"/>
              </w:rPr>
              <w:t xml:space="preserve"> </w:t>
            </w:r>
          </w:p>
        </w:tc>
      </w:tr>
      <w:tr w:rsidR="00FE4638">
        <w:trPr>
          <w:cantSplit/>
        </w:trPr>
        <w:tc>
          <w:tcPr>
            <w:tcW w:w="0" w:type="auto"/>
            <w:vMerge/>
          </w:tcPr>
          <w:p w:rsidR="00FE4638" w:rsidRDefault="00FE4638"/>
        </w:tc>
        <w:tc>
          <w:tcPr>
            <w:tcW w:w="0" w:type="auto"/>
          </w:tcPr>
          <w:p w:rsidR="00FE4638" w:rsidRDefault="004B134F">
            <w:pPr>
              <w:keepNext/>
              <w:spacing w:before="100" w:after="0"/>
              <w:rPr>
                <w:rFonts w:asciiTheme="minorHAnsi" w:hAnsiTheme="minorHAnsi"/>
                <w:b/>
              </w:rPr>
            </w:pPr>
            <w:r>
              <w:rPr>
                <w:rStyle w:val="Strong"/>
                <w:rFonts w:asciiTheme="minorHAnsi" w:hAnsiTheme="minorHAnsi"/>
              </w:rPr>
              <w:t>Estimate the</w:t>
            </w:r>
            <w:r>
              <w:rPr>
                <w:rStyle w:val="Strong"/>
                <w:rFonts w:asciiTheme="minorHAnsi" w:hAnsiTheme="minorHAnsi"/>
              </w:rPr>
              <w:t xml:space="preserve"> number and type of families that will benefit from the proposed activities</w:t>
            </w:r>
          </w:p>
        </w:tc>
        <w:tc>
          <w:tcPr>
            <w:tcW w:w="0" w:type="auto"/>
          </w:tcPr>
          <w:p w:rsidR="00FE4638" w:rsidRDefault="004B134F">
            <w:pPr>
              <w:spacing w:before="100" w:after="0"/>
            </w:pPr>
            <w:r>
              <w:rPr>
                <w:color w:val="000000"/>
              </w:rPr>
              <w:t xml:space="preserve"> </w:t>
            </w:r>
          </w:p>
        </w:tc>
      </w:tr>
      <w:tr w:rsidR="00FE4638">
        <w:trPr>
          <w:cantSplit/>
        </w:trPr>
        <w:tc>
          <w:tcPr>
            <w:tcW w:w="0" w:type="auto"/>
            <w:vMerge/>
          </w:tcPr>
          <w:p w:rsidR="00FE4638" w:rsidRDefault="00FE4638"/>
        </w:tc>
        <w:tc>
          <w:tcPr>
            <w:tcW w:w="0" w:type="auto"/>
          </w:tcPr>
          <w:p w:rsidR="00FE4638" w:rsidRDefault="004B134F">
            <w:pPr>
              <w:keepNext/>
              <w:spacing w:before="100" w:after="0"/>
              <w:rPr>
                <w:rFonts w:asciiTheme="minorHAnsi" w:hAnsiTheme="minorHAnsi"/>
                <w:b/>
              </w:rPr>
            </w:pPr>
            <w:r>
              <w:rPr>
                <w:rStyle w:val="Strong"/>
                <w:rFonts w:asciiTheme="minorHAnsi" w:hAnsiTheme="minorHAnsi"/>
              </w:rPr>
              <w:t>Location Description</w:t>
            </w:r>
          </w:p>
        </w:tc>
        <w:tc>
          <w:tcPr>
            <w:tcW w:w="0" w:type="auto"/>
          </w:tcPr>
          <w:p w:rsidR="00FE4638" w:rsidRDefault="004B134F">
            <w:pPr>
              <w:spacing w:before="100" w:after="0"/>
            </w:pPr>
            <w:r>
              <w:rPr>
                <w:color w:val="000000"/>
              </w:rPr>
              <w:t xml:space="preserve"> </w:t>
            </w:r>
          </w:p>
        </w:tc>
      </w:tr>
      <w:tr w:rsidR="00FE4638">
        <w:trPr>
          <w:cantSplit/>
        </w:trPr>
        <w:tc>
          <w:tcPr>
            <w:tcW w:w="0" w:type="auto"/>
            <w:vMerge/>
          </w:tcPr>
          <w:p w:rsidR="00FE4638" w:rsidRDefault="00FE4638"/>
        </w:tc>
        <w:tc>
          <w:tcPr>
            <w:tcW w:w="0" w:type="auto"/>
          </w:tcPr>
          <w:p w:rsidR="00FE4638" w:rsidRDefault="004B134F">
            <w:pPr>
              <w:keepNext/>
              <w:spacing w:before="100" w:after="0"/>
              <w:rPr>
                <w:rFonts w:asciiTheme="minorHAnsi" w:hAnsiTheme="minorHAnsi"/>
                <w:b/>
              </w:rPr>
            </w:pPr>
            <w:r>
              <w:rPr>
                <w:rStyle w:val="Strong"/>
                <w:rFonts w:asciiTheme="minorHAnsi" w:hAnsiTheme="minorHAnsi"/>
              </w:rPr>
              <w:t>Planned Activities</w:t>
            </w:r>
          </w:p>
        </w:tc>
        <w:tc>
          <w:tcPr>
            <w:tcW w:w="0" w:type="auto"/>
          </w:tcPr>
          <w:p w:rsidR="00FE4638" w:rsidRDefault="004B134F">
            <w:pPr>
              <w:spacing w:before="100" w:after="0"/>
            </w:pPr>
            <w:r>
              <w:rPr>
                <w:color w:val="000000"/>
              </w:rPr>
              <w:t xml:space="preserve"> </w:t>
            </w:r>
          </w:p>
        </w:tc>
      </w:tr>
      <w:tr w:rsidR="00FE4638">
        <w:trPr>
          <w:cantSplit/>
        </w:trPr>
        <w:tc>
          <w:tcPr>
            <w:tcW w:w="0" w:type="auto"/>
            <w:vMerge w:val="restart"/>
          </w:tcPr>
          <w:p w:rsidR="00FE4638" w:rsidRDefault="004B134F">
            <w:r>
              <w:rPr>
                <w:b/>
              </w:rPr>
              <w:t>6</w:t>
            </w:r>
          </w:p>
        </w:tc>
        <w:tc>
          <w:tcPr>
            <w:tcW w:w="0" w:type="auto"/>
          </w:tcPr>
          <w:p w:rsidR="00FE4638" w:rsidRDefault="004B134F">
            <w:pPr>
              <w:keepNext/>
              <w:spacing w:before="100" w:after="0"/>
              <w:rPr>
                <w:b/>
              </w:rPr>
            </w:pPr>
            <w:r>
              <w:rPr>
                <w:b/>
              </w:rPr>
              <w:t>Project Name</w:t>
            </w:r>
          </w:p>
        </w:tc>
        <w:tc>
          <w:tcPr>
            <w:tcW w:w="0" w:type="auto"/>
          </w:tcPr>
          <w:p w:rsidR="00FE4638" w:rsidRDefault="004B134F">
            <w:pPr>
              <w:spacing w:before="100" w:after="0"/>
            </w:pPr>
            <w:r>
              <w:rPr>
                <w:color w:val="000000"/>
              </w:rPr>
              <w:t>Upton House Improvements</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Target Area</w:t>
            </w:r>
          </w:p>
        </w:tc>
        <w:tc>
          <w:tcPr>
            <w:tcW w:w="0" w:type="auto"/>
          </w:tcPr>
          <w:p w:rsidR="00FE4638" w:rsidRDefault="004B134F">
            <w:pPr>
              <w:spacing w:before="100" w:after="0"/>
            </w:pPr>
            <w:r>
              <w:rPr>
                <w:color w:val="000000"/>
              </w:rPr>
              <w:t>Low Mod Census Tracks</w:t>
            </w:r>
            <w:r>
              <w:rPr>
                <w:color w:val="000000"/>
              </w:rPr>
              <w:br/>
              <w:t>Low Mod Residents</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Goals Supported</w:t>
            </w:r>
          </w:p>
        </w:tc>
        <w:tc>
          <w:tcPr>
            <w:tcW w:w="0" w:type="auto"/>
          </w:tcPr>
          <w:p w:rsidR="00FE4638" w:rsidRDefault="004B134F">
            <w:pPr>
              <w:spacing w:before="100" w:after="0"/>
            </w:pPr>
            <w:r>
              <w:rPr>
                <w:color w:val="000000"/>
              </w:rPr>
              <w:t>Improve Public Facilities and Infrastructure</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Needs Addressed</w:t>
            </w:r>
          </w:p>
        </w:tc>
        <w:tc>
          <w:tcPr>
            <w:tcW w:w="0" w:type="auto"/>
          </w:tcPr>
          <w:p w:rsidR="00FE4638" w:rsidRDefault="004B134F">
            <w:pPr>
              <w:spacing w:before="100" w:after="0"/>
            </w:pPr>
            <w:r>
              <w:rPr>
                <w:color w:val="000000"/>
              </w:rPr>
              <w:t>Parks, Recreation, and Community Facilities</w:t>
            </w:r>
            <w:r>
              <w:rPr>
                <w:color w:val="000000"/>
              </w:rPr>
              <w:br/>
              <w:t>Historic Rehabilitation and Preservation</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Funding</w:t>
            </w:r>
          </w:p>
        </w:tc>
        <w:tc>
          <w:tcPr>
            <w:tcW w:w="0" w:type="auto"/>
          </w:tcPr>
          <w:p w:rsidR="00FE4638" w:rsidRDefault="004B134F">
            <w:pPr>
              <w:spacing w:before="100" w:after="0"/>
            </w:pPr>
            <w:r>
              <w:rPr>
                <w:color w:val="000000"/>
              </w:rPr>
              <w:t>CDBG: $52,000</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Description</w:t>
            </w:r>
          </w:p>
        </w:tc>
        <w:tc>
          <w:tcPr>
            <w:tcW w:w="0" w:type="auto"/>
          </w:tcPr>
          <w:p w:rsidR="00FE4638" w:rsidRDefault="004B134F">
            <w:pPr>
              <w:spacing w:before="100" w:after="0"/>
            </w:pPr>
            <w:r>
              <w:rPr>
                <w:color w:val="000000"/>
              </w:rPr>
              <w:t>Improvements include replacement of the roof, wood around the windows, repair of two porches, the gables and cupola. This is a Historic Facility</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Target Date</w:t>
            </w:r>
          </w:p>
        </w:tc>
        <w:tc>
          <w:tcPr>
            <w:tcW w:w="0" w:type="auto"/>
          </w:tcPr>
          <w:p w:rsidR="00FE4638" w:rsidRDefault="004B134F">
            <w:pPr>
              <w:spacing w:before="100" w:after="0"/>
            </w:pPr>
            <w:r>
              <w:rPr>
                <w:color w:val="000000"/>
              </w:rPr>
              <w:t xml:space="preserve"> </w:t>
            </w:r>
          </w:p>
        </w:tc>
      </w:tr>
      <w:tr w:rsidR="00FE4638">
        <w:trPr>
          <w:cantSplit/>
        </w:trPr>
        <w:tc>
          <w:tcPr>
            <w:tcW w:w="0" w:type="auto"/>
            <w:vMerge/>
          </w:tcPr>
          <w:p w:rsidR="00FE4638" w:rsidRDefault="00FE4638"/>
        </w:tc>
        <w:tc>
          <w:tcPr>
            <w:tcW w:w="0" w:type="auto"/>
          </w:tcPr>
          <w:p w:rsidR="00FE4638" w:rsidRDefault="004B134F">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rsidR="00FE4638" w:rsidRDefault="004B134F">
            <w:pPr>
              <w:spacing w:before="100" w:after="0"/>
            </w:pPr>
            <w:r>
              <w:rPr>
                <w:color w:val="000000"/>
              </w:rPr>
              <w:t xml:space="preserve"> </w:t>
            </w:r>
          </w:p>
        </w:tc>
      </w:tr>
      <w:tr w:rsidR="00FE4638">
        <w:trPr>
          <w:cantSplit/>
        </w:trPr>
        <w:tc>
          <w:tcPr>
            <w:tcW w:w="0" w:type="auto"/>
            <w:vMerge/>
          </w:tcPr>
          <w:p w:rsidR="00FE4638" w:rsidRDefault="00FE4638"/>
        </w:tc>
        <w:tc>
          <w:tcPr>
            <w:tcW w:w="0" w:type="auto"/>
          </w:tcPr>
          <w:p w:rsidR="00FE4638" w:rsidRDefault="004B134F">
            <w:pPr>
              <w:keepNext/>
              <w:spacing w:before="100" w:after="0"/>
              <w:rPr>
                <w:rFonts w:asciiTheme="minorHAnsi" w:hAnsiTheme="minorHAnsi"/>
                <w:b/>
              </w:rPr>
            </w:pPr>
            <w:r>
              <w:rPr>
                <w:rStyle w:val="Strong"/>
                <w:rFonts w:asciiTheme="minorHAnsi" w:hAnsiTheme="minorHAnsi"/>
              </w:rPr>
              <w:t>Location Description</w:t>
            </w:r>
          </w:p>
        </w:tc>
        <w:tc>
          <w:tcPr>
            <w:tcW w:w="0" w:type="auto"/>
          </w:tcPr>
          <w:p w:rsidR="00FE4638" w:rsidRDefault="004B134F">
            <w:pPr>
              <w:spacing w:before="100" w:after="0"/>
            </w:pPr>
            <w:r>
              <w:rPr>
                <w:color w:val="000000"/>
              </w:rPr>
              <w:t xml:space="preserve"> </w:t>
            </w:r>
          </w:p>
        </w:tc>
      </w:tr>
      <w:tr w:rsidR="00FE4638">
        <w:trPr>
          <w:cantSplit/>
        </w:trPr>
        <w:tc>
          <w:tcPr>
            <w:tcW w:w="0" w:type="auto"/>
            <w:vMerge/>
          </w:tcPr>
          <w:p w:rsidR="00FE4638" w:rsidRDefault="00FE4638"/>
        </w:tc>
        <w:tc>
          <w:tcPr>
            <w:tcW w:w="0" w:type="auto"/>
          </w:tcPr>
          <w:p w:rsidR="00FE4638" w:rsidRDefault="004B134F">
            <w:pPr>
              <w:keepNext/>
              <w:spacing w:before="100" w:after="0"/>
              <w:rPr>
                <w:rFonts w:asciiTheme="minorHAnsi" w:hAnsiTheme="minorHAnsi"/>
                <w:b/>
              </w:rPr>
            </w:pPr>
            <w:r>
              <w:rPr>
                <w:rStyle w:val="Strong"/>
                <w:rFonts w:asciiTheme="minorHAnsi" w:hAnsiTheme="minorHAnsi"/>
              </w:rPr>
              <w:t>Planned Activities</w:t>
            </w:r>
          </w:p>
        </w:tc>
        <w:tc>
          <w:tcPr>
            <w:tcW w:w="0" w:type="auto"/>
          </w:tcPr>
          <w:p w:rsidR="00FE4638" w:rsidRDefault="004B134F">
            <w:pPr>
              <w:spacing w:before="100" w:after="0"/>
            </w:pPr>
            <w:r>
              <w:rPr>
                <w:color w:val="000000"/>
              </w:rPr>
              <w:t xml:space="preserve"> </w:t>
            </w:r>
          </w:p>
        </w:tc>
      </w:tr>
      <w:tr w:rsidR="00FE4638">
        <w:trPr>
          <w:cantSplit/>
        </w:trPr>
        <w:tc>
          <w:tcPr>
            <w:tcW w:w="0" w:type="auto"/>
            <w:vMerge w:val="restart"/>
          </w:tcPr>
          <w:p w:rsidR="00FE4638" w:rsidRDefault="004B134F">
            <w:r>
              <w:rPr>
                <w:b/>
              </w:rPr>
              <w:t>7</w:t>
            </w:r>
          </w:p>
        </w:tc>
        <w:tc>
          <w:tcPr>
            <w:tcW w:w="0" w:type="auto"/>
          </w:tcPr>
          <w:p w:rsidR="00FE4638" w:rsidRDefault="004B134F">
            <w:pPr>
              <w:keepNext/>
              <w:spacing w:before="100" w:after="0"/>
              <w:rPr>
                <w:b/>
              </w:rPr>
            </w:pPr>
            <w:r>
              <w:rPr>
                <w:b/>
              </w:rPr>
              <w:t>Project Name</w:t>
            </w:r>
          </w:p>
        </w:tc>
        <w:tc>
          <w:tcPr>
            <w:tcW w:w="0" w:type="auto"/>
          </w:tcPr>
          <w:p w:rsidR="00FE4638" w:rsidRDefault="004B134F">
            <w:pPr>
              <w:spacing w:before="100" w:after="0"/>
            </w:pPr>
            <w:r>
              <w:rPr>
                <w:color w:val="000000"/>
              </w:rPr>
              <w:t>Macomb County Rotating Emergency Shelter Team (MCREST)</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Target Area</w:t>
            </w:r>
          </w:p>
        </w:tc>
        <w:tc>
          <w:tcPr>
            <w:tcW w:w="0" w:type="auto"/>
          </w:tcPr>
          <w:p w:rsidR="00FE4638" w:rsidRDefault="004B134F">
            <w:pPr>
              <w:spacing w:before="100" w:after="0"/>
            </w:pPr>
            <w:r>
              <w:rPr>
                <w:color w:val="000000"/>
              </w:rPr>
              <w:t>Low Mod Residents</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Goals Supported</w:t>
            </w:r>
          </w:p>
        </w:tc>
        <w:tc>
          <w:tcPr>
            <w:tcW w:w="0" w:type="auto"/>
          </w:tcPr>
          <w:p w:rsidR="00FE4638" w:rsidRDefault="004B134F">
            <w:pPr>
              <w:spacing w:before="100" w:after="0"/>
            </w:pPr>
            <w:r>
              <w:rPr>
                <w:color w:val="000000"/>
              </w:rPr>
              <w:t>Provide and Expand Human Services</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Needs Addressed</w:t>
            </w:r>
          </w:p>
        </w:tc>
        <w:tc>
          <w:tcPr>
            <w:tcW w:w="0" w:type="auto"/>
          </w:tcPr>
          <w:p w:rsidR="00FE4638" w:rsidRDefault="004B134F">
            <w:pPr>
              <w:spacing w:before="100" w:after="0"/>
            </w:pPr>
            <w:r>
              <w:rPr>
                <w:color w:val="000000"/>
              </w:rPr>
              <w:t>Emergency Shelters and Transitional Housing</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Funding</w:t>
            </w:r>
          </w:p>
        </w:tc>
        <w:tc>
          <w:tcPr>
            <w:tcW w:w="0" w:type="auto"/>
          </w:tcPr>
          <w:p w:rsidR="00FE4638" w:rsidRDefault="004B134F">
            <w:pPr>
              <w:spacing w:before="100" w:after="0"/>
            </w:pPr>
            <w:r>
              <w:rPr>
                <w:color w:val="000000"/>
              </w:rPr>
              <w:t>CDBG: $9,084</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Description</w:t>
            </w:r>
          </w:p>
        </w:tc>
        <w:tc>
          <w:tcPr>
            <w:tcW w:w="0" w:type="auto"/>
          </w:tcPr>
          <w:p w:rsidR="00FE4638" w:rsidRDefault="004B134F">
            <w:pPr>
              <w:spacing w:before="100" w:after="0"/>
            </w:pPr>
            <w:r>
              <w:rPr>
                <w:color w:val="000000"/>
              </w:rPr>
              <w:t xml:space="preserve">This program provides a safe, caring environment for the homeless at participating churches on a rotating basis for one week each year.  Churches provide three meals per day, </w:t>
            </w:r>
            <w:r>
              <w:rPr>
                <w:color w:val="000000"/>
              </w:rPr>
              <w:t>showers, laundry assistance and transportation.</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Target Date</w:t>
            </w:r>
          </w:p>
        </w:tc>
        <w:tc>
          <w:tcPr>
            <w:tcW w:w="0" w:type="auto"/>
          </w:tcPr>
          <w:p w:rsidR="00FE4638" w:rsidRDefault="004B134F">
            <w:pPr>
              <w:spacing w:before="100" w:after="0"/>
            </w:pPr>
            <w:r>
              <w:rPr>
                <w:color w:val="000000"/>
              </w:rPr>
              <w:t xml:space="preserve"> </w:t>
            </w:r>
          </w:p>
        </w:tc>
      </w:tr>
      <w:tr w:rsidR="00FE4638">
        <w:trPr>
          <w:cantSplit/>
        </w:trPr>
        <w:tc>
          <w:tcPr>
            <w:tcW w:w="0" w:type="auto"/>
            <w:vMerge/>
          </w:tcPr>
          <w:p w:rsidR="00FE4638" w:rsidRDefault="00FE4638"/>
        </w:tc>
        <w:tc>
          <w:tcPr>
            <w:tcW w:w="0" w:type="auto"/>
          </w:tcPr>
          <w:p w:rsidR="00FE4638" w:rsidRDefault="004B134F">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rsidR="00FE4638" w:rsidRDefault="004B134F">
            <w:pPr>
              <w:spacing w:before="100" w:after="0"/>
            </w:pPr>
            <w:r>
              <w:rPr>
                <w:color w:val="000000"/>
              </w:rPr>
              <w:t xml:space="preserve"> </w:t>
            </w:r>
          </w:p>
        </w:tc>
      </w:tr>
      <w:tr w:rsidR="00FE4638">
        <w:trPr>
          <w:cantSplit/>
        </w:trPr>
        <w:tc>
          <w:tcPr>
            <w:tcW w:w="0" w:type="auto"/>
            <w:vMerge/>
          </w:tcPr>
          <w:p w:rsidR="00FE4638" w:rsidRDefault="00FE4638"/>
        </w:tc>
        <w:tc>
          <w:tcPr>
            <w:tcW w:w="0" w:type="auto"/>
          </w:tcPr>
          <w:p w:rsidR="00FE4638" w:rsidRDefault="004B134F">
            <w:pPr>
              <w:keepNext/>
              <w:spacing w:before="100" w:after="0"/>
              <w:rPr>
                <w:rFonts w:asciiTheme="minorHAnsi" w:hAnsiTheme="minorHAnsi"/>
                <w:b/>
              </w:rPr>
            </w:pPr>
            <w:r>
              <w:rPr>
                <w:rStyle w:val="Strong"/>
                <w:rFonts w:asciiTheme="minorHAnsi" w:hAnsiTheme="minorHAnsi"/>
              </w:rPr>
              <w:t>Location Description</w:t>
            </w:r>
          </w:p>
        </w:tc>
        <w:tc>
          <w:tcPr>
            <w:tcW w:w="0" w:type="auto"/>
          </w:tcPr>
          <w:p w:rsidR="00FE4638" w:rsidRDefault="004B134F">
            <w:pPr>
              <w:spacing w:before="100" w:after="0"/>
            </w:pPr>
            <w:r>
              <w:rPr>
                <w:color w:val="000000"/>
              </w:rPr>
              <w:t xml:space="preserve"> </w:t>
            </w:r>
          </w:p>
        </w:tc>
      </w:tr>
      <w:tr w:rsidR="00FE4638">
        <w:trPr>
          <w:cantSplit/>
        </w:trPr>
        <w:tc>
          <w:tcPr>
            <w:tcW w:w="0" w:type="auto"/>
            <w:vMerge/>
          </w:tcPr>
          <w:p w:rsidR="00FE4638" w:rsidRDefault="00FE4638"/>
        </w:tc>
        <w:tc>
          <w:tcPr>
            <w:tcW w:w="0" w:type="auto"/>
          </w:tcPr>
          <w:p w:rsidR="00FE4638" w:rsidRDefault="004B134F">
            <w:pPr>
              <w:keepNext/>
              <w:spacing w:before="100" w:after="0"/>
              <w:rPr>
                <w:rFonts w:asciiTheme="minorHAnsi" w:hAnsiTheme="minorHAnsi"/>
                <w:b/>
              </w:rPr>
            </w:pPr>
            <w:r>
              <w:rPr>
                <w:rStyle w:val="Strong"/>
                <w:rFonts w:asciiTheme="minorHAnsi" w:hAnsiTheme="minorHAnsi"/>
              </w:rPr>
              <w:t>Planned Activities</w:t>
            </w:r>
          </w:p>
        </w:tc>
        <w:tc>
          <w:tcPr>
            <w:tcW w:w="0" w:type="auto"/>
          </w:tcPr>
          <w:p w:rsidR="00FE4638" w:rsidRDefault="004B134F">
            <w:pPr>
              <w:spacing w:before="100" w:after="0"/>
            </w:pPr>
            <w:r>
              <w:rPr>
                <w:color w:val="000000"/>
              </w:rPr>
              <w:t xml:space="preserve"> </w:t>
            </w:r>
          </w:p>
        </w:tc>
      </w:tr>
      <w:tr w:rsidR="00FE4638">
        <w:trPr>
          <w:cantSplit/>
        </w:trPr>
        <w:tc>
          <w:tcPr>
            <w:tcW w:w="0" w:type="auto"/>
            <w:vMerge w:val="restart"/>
          </w:tcPr>
          <w:p w:rsidR="00FE4638" w:rsidRDefault="004B134F">
            <w:r>
              <w:rPr>
                <w:b/>
              </w:rPr>
              <w:t>8</w:t>
            </w:r>
          </w:p>
        </w:tc>
        <w:tc>
          <w:tcPr>
            <w:tcW w:w="0" w:type="auto"/>
          </w:tcPr>
          <w:p w:rsidR="00FE4638" w:rsidRDefault="004B134F">
            <w:pPr>
              <w:keepNext/>
              <w:spacing w:before="100" w:after="0"/>
              <w:rPr>
                <w:b/>
              </w:rPr>
            </w:pPr>
            <w:r>
              <w:rPr>
                <w:b/>
              </w:rPr>
              <w:t>Project Name</w:t>
            </w:r>
          </w:p>
        </w:tc>
        <w:tc>
          <w:tcPr>
            <w:tcW w:w="0" w:type="auto"/>
          </w:tcPr>
          <w:p w:rsidR="00FE4638" w:rsidRDefault="004B134F">
            <w:pPr>
              <w:spacing w:before="100" w:after="0"/>
            </w:pPr>
            <w:r>
              <w:rPr>
                <w:color w:val="000000"/>
              </w:rPr>
              <w:t>Turning Point</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Target Area</w:t>
            </w:r>
          </w:p>
        </w:tc>
        <w:tc>
          <w:tcPr>
            <w:tcW w:w="0" w:type="auto"/>
          </w:tcPr>
          <w:p w:rsidR="00FE4638" w:rsidRDefault="004B134F">
            <w:pPr>
              <w:spacing w:before="100" w:after="0"/>
            </w:pPr>
            <w:r>
              <w:rPr>
                <w:color w:val="000000"/>
              </w:rPr>
              <w:t>Low Mod Residents</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Goals Supported</w:t>
            </w:r>
          </w:p>
        </w:tc>
        <w:tc>
          <w:tcPr>
            <w:tcW w:w="0" w:type="auto"/>
          </w:tcPr>
          <w:p w:rsidR="00FE4638" w:rsidRDefault="004B134F">
            <w:pPr>
              <w:spacing w:before="100" w:after="0"/>
            </w:pPr>
            <w:r>
              <w:rPr>
                <w:color w:val="000000"/>
              </w:rPr>
              <w:t>Address the Needs of Homeless &amp; At-Risk Families</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Needs Addressed</w:t>
            </w:r>
          </w:p>
        </w:tc>
        <w:tc>
          <w:tcPr>
            <w:tcW w:w="0" w:type="auto"/>
          </w:tcPr>
          <w:p w:rsidR="00FE4638" w:rsidRDefault="004B134F">
            <w:pPr>
              <w:spacing w:before="100" w:after="0"/>
            </w:pPr>
            <w:r>
              <w:rPr>
                <w:color w:val="000000"/>
              </w:rPr>
              <w:t>Emergency Shelters and Transitional Housing</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Funding</w:t>
            </w:r>
          </w:p>
        </w:tc>
        <w:tc>
          <w:tcPr>
            <w:tcW w:w="0" w:type="auto"/>
          </w:tcPr>
          <w:p w:rsidR="00FE4638" w:rsidRDefault="004B134F">
            <w:pPr>
              <w:spacing w:before="100" w:after="0"/>
            </w:pPr>
            <w:r>
              <w:rPr>
                <w:color w:val="000000"/>
              </w:rPr>
              <w:t>CDBG: $4,000</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Description</w:t>
            </w:r>
          </w:p>
        </w:tc>
        <w:tc>
          <w:tcPr>
            <w:tcW w:w="0" w:type="auto"/>
          </w:tcPr>
          <w:p w:rsidR="00FE4638" w:rsidRDefault="004B134F">
            <w:pPr>
              <w:spacing w:before="100" w:after="0"/>
            </w:pPr>
            <w:r>
              <w:rPr>
                <w:color w:val="000000"/>
              </w:rPr>
              <w:t>This program provides a safe place for families fleeing violent situations.  Programs include court advocacy, sexual assault services, PPO assistance, support groups, and education.</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Target Date</w:t>
            </w:r>
          </w:p>
        </w:tc>
        <w:tc>
          <w:tcPr>
            <w:tcW w:w="0" w:type="auto"/>
          </w:tcPr>
          <w:p w:rsidR="00FE4638" w:rsidRDefault="004B134F">
            <w:pPr>
              <w:spacing w:before="100" w:after="0"/>
            </w:pPr>
            <w:r>
              <w:rPr>
                <w:color w:val="000000"/>
              </w:rPr>
              <w:t xml:space="preserve"> </w:t>
            </w:r>
          </w:p>
        </w:tc>
      </w:tr>
      <w:tr w:rsidR="00FE4638">
        <w:trPr>
          <w:cantSplit/>
        </w:trPr>
        <w:tc>
          <w:tcPr>
            <w:tcW w:w="0" w:type="auto"/>
            <w:vMerge/>
          </w:tcPr>
          <w:p w:rsidR="00FE4638" w:rsidRDefault="00FE4638"/>
        </w:tc>
        <w:tc>
          <w:tcPr>
            <w:tcW w:w="0" w:type="auto"/>
          </w:tcPr>
          <w:p w:rsidR="00FE4638" w:rsidRDefault="004B134F">
            <w:pPr>
              <w:keepNext/>
              <w:spacing w:before="100" w:after="0"/>
              <w:rPr>
                <w:rFonts w:asciiTheme="minorHAnsi" w:hAnsiTheme="minorHAnsi"/>
                <w:b/>
              </w:rPr>
            </w:pPr>
            <w:r>
              <w:rPr>
                <w:rStyle w:val="Strong"/>
                <w:rFonts w:asciiTheme="minorHAnsi" w:hAnsiTheme="minorHAnsi"/>
              </w:rPr>
              <w:t>Estimate the number and type of families that will benef</w:t>
            </w:r>
            <w:r>
              <w:rPr>
                <w:rStyle w:val="Strong"/>
                <w:rFonts w:asciiTheme="minorHAnsi" w:hAnsiTheme="minorHAnsi"/>
              </w:rPr>
              <w:t>it from the proposed activities</w:t>
            </w:r>
          </w:p>
        </w:tc>
        <w:tc>
          <w:tcPr>
            <w:tcW w:w="0" w:type="auto"/>
          </w:tcPr>
          <w:p w:rsidR="00FE4638" w:rsidRDefault="004B134F">
            <w:pPr>
              <w:spacing w:before="100" w:after="0"/>
            </w:pPr>
            <w:r>
              <w:rPr>
                <w:color w:val="000000"/>
              </w:rPr>
              <w:t xml:space="preserve"> </w:t>
            </w:r>
          </w:p>
        </w:tc>
      </w:tr>
      <w:tr w:rsidR="00FE4638">
        <w:trPr>
          <w:cantSplit/>
        </w:trPr>
        <w:tc>
          <w:tcPr>
            <w:tcW w:w="0" w:type="auto"/>
            <w:vMerge/>
          </w:tcPr>
          <w:p w:rsidR="00FE4638" w:rsidRDefault="00FE4638"/>
        </w:tc>
        <w:tc>
          <w:tcPr>
            <w:tcW w:w="0" w:type="auto"/>
          </w:tcPr>
          <w:p w:rsidR="00FE4638" w:rsidRDefault="004B134F">
            <w:pPr>
              <w:keepNext/>
              <w:spacing w:before="100" w:after="0"/>
              <w:rPr>
                <w:rFonts w:asciiTheme="minorHAnsi" w:hAnsiTheme="minorHAnsi"/>
                <w:b/>
              </w:rPr>
            </w:pPr>
            <w:r>
              <w:rPr>
                <w:rStyle w:val="Strong"/>
                <w:rFonts w:asciiTheme="minorHAnsi" w:hAnsiTheme="minorHAnsi"/>
              </w:rPr>
              <w:t>Location Description</w:t>
            </w:r>
          </w:p>
        </w:tc>
        <w:tc>
          <w:tcPr>
            <w:tcW w:w="0" w:type="auto"/>
          </w:tcPr>
          <w:p w:rsidR="00FE4638" w:rsidRDefault="004B134F">
            <w:pPr>
              <w:spacing w:before="100" w:after="0"/>
            </w:pPr>
            <w:r>
              <w:rPr>
                <w:color w:val="000000"/>
              </w:rPr>
              <w:t xml:space="preserve"> </w:t>
            </w:r>
          </w:p>
        </w:tc>
      </w:tr>
      <w:tr w:rsidR="00FE4638">
        <w:trPr>
          <w:cantSplit/>
        </w:trPr>
        <w:tc>
          <w:tcPr>
            <w:tcW w:w="0" w:type="auto"/>
            <w:vMerge/>
          </w:tcPr>
          <w:p w:rsidR="00FE4638" w:rsidRDefault="00FE4638"/>
        </w:tc>
        <w:tc>
          <w:tcPr>
            <w:tcW w:w="0" w:type="auto"/>
          </w:tcPr>
          <w:p w:rsidR="00FE4638" w:rsidRDefault="004B134F">
            <w:pPr>
              <w:keepNext/>
              <w:spacing w:before="100" w:after="0"/>
              <w:rPr>
                <w:rFonts w:asciiTheme="minorHAnsi" w:hAnsiTheme="minorHAnsi"/>
                <w:b/>
              </w:rPr>
            </w:pPr>
            <w:r>
              <w:rPr>
                <w:rStyle w:val="Strong"/>
                <w:rFonts w:asciiTheme="minorHAnsi" w:hAnsiTheme="minorHAnsi"/>
              </w:rPr>
              <w:t>Planned Activities</w:t>
            </w:r>
          </w:p>
        </w:tc>
        <w:tc>
          <w:tcPr>
            <w:tcW w:w="0" w:type="auto"/>
          </w:tcPr>
          <w:p w:rsidR="00FE4638" w:rsidRDefault="004B134F">
            <w:pPr>
              <w:spacing w:before="100" w:after="0"/>
            </w:pPr>
            <w:r>
              <w:rPr>
                <w:color w:val="000000"/>
              </w:rPr>
              <w:t xml:space="preserve"> </w:t>
            </w:r>
          </w:p>
        </w:tc>
      </w:tr>
      <w:tr w:rsidR="00FE4638">
        <w:trPr>
          <w:cantSplit/>
        </w:trPr>
        <w:tc>
          <w:tcPr>
            <w:tcW w:w="0" w:type="auto"/>
            <w:vMerge w:val="restart"/>
          </w:tcPr>
          <w:p w:rsidR="00FE4638" w:rsidRDefault="004B134F">
            <w:r>
              <w:rPr>
                <w:b/>
              </w:rPr>
              <w:t>9</w:t>
            </w:r>
          </w:p>
        </w:tc>
        <w:tc>
          <w:tcPr>
            <w:tcW w:w="0" w:type="auto"/>
          </w:tcPr>
          <w:p w:rsidR="00FE4638" w:rsidRDefault="004B134F">
            <w:pPr>
              <w:keepNext/>
              <w:spacing w:before="100" w:after="0"/>
              <w:rPr>
                <w:b/>
              </w:rPr>
            </w:pPr>
            <w:r>
              <w:rPr>
                <w:b/>
              </w:rPr>
              <w:t>Project Name</w:t>
            </w:r>
          </w:p>
        </w:tc>
        <w:tc>
          <w:tcPr>
            <w:tcW w:w="0" w:type="auto"/>
          </w:tcPr>
          <w:p w:rsidR="00FE4638" w:rsidRDefault="004B134F">
            <w:pPr>
              <w:spacing w:before="100" w:after="0"/>
            </w:pPr>
            <w:r>
              <w:rPr>
                <w:color w:val="000000"/>
              </w:rPr>
              <w:t>Special Recreation Program</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Target Area</w:t>
            </w:r>
          </w:p>
        </w:tc>
        <w:tc>
          <w:tcPr>
            <w:tcW w:w="0" w:type="auto"/>
          </w:tcPr>
          <w:p w:rsidR="00FE4638" w:rsidRDefault="004B134F">
            <w:pPr>
              <w:spacing w:before="100" w:after="0"/>
            </w:pPr>
            <w:r>
              <w:rPr>
                <w:color w:val="000000"/>
              </w:rPr>
              <w:t>Low Mod Residents</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Goals Supported</w:t>
            </w:r>
          </w:p>
        </w:tc>
        <w:tc>
          <w:tcPr>
            <w:tcW w:w="0" w:type="auto"/>
          </w:tcPr>
          <w:p w:rsidR="00FE4638" w:rsidRDefault="004B134F">
            <w:pPr>
              <w:spacing w:before="100" w:after="0"/>
            </w:pPr>
            <w:r>
              <w:rPr>
                <w:color w:val="000000"/>
              </w:rPr>
              <w:t>Provide and Expand Human Services</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Needs Addressed</w:t>
            </w:r>
          </w:p>
        </w:tc>
        <w:tc>
          <w:tcPr>
            <w:tcW w:w="0" w:type="auto"/>
          </w:tcPr>
          <w:p w:rsidR="00FE4638" w:rsidRDefault="004B134F">
            <w:pPr>
              <w:spacing w:before="100" w:after="0"/>
            </w:pPr>
            <w:r>
              <w:rPr>
                <w:color w:val="000000"/>
              </w:rPr>
              <w:t>Parks, Recreation, and Community Facilities</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Funding</w:t>
            </w:r>
          </w:p>
        </w:tc>
        <w:tc>
          <w:tcPr>
            <w:tcW w:w="0" w:type="auto"/>
          </w:tcPr>
          <w:p w:rsidR="00FE4638" w:rsidRDefault="004B134F">
            <w:pPr>
              <w:spacing w:before="100" w:after="0"/>
            </w:pPr>
            <w:r>
              <w:rPr>
                <w:color w:val="000000"/>
              </w:rPr>
              <w:t>CDBG: $19,000</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Description</w:t>
            </w:r>
          </w:p>
        </w:tc>
        <w:tc>
          <w:tcPr>
            <w:tcW w:w="0" w:type="auto"/>
          </w:tcPr>
          <w:p w:rsidR="00FE4638" w:rsidRDefault="004B134F">
            <w:pPr>
              <w:spacing w:before="100" w:after="0"/>
            </w:pPr>
            <w:r>
              <w:rPr>
                <w:color w:val="000000"/>
              </w:rPr>
              <w:t>This program offers a variety of age and disability appropriate recreational activities for persons with disabilities.</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Target Date</w:t>
            </w:r>
          </w:p>
        </w:tc>
        <w:tc>
          <w:tcPr>
            <w:tcW w:w="0" w:type="auto"/>
          </w:tcPr>
          <w:p w:rsidR="00FE4638" w:rsidRDefault="004B134F">
            <w:pPr>
              <w:spacing w:before="100" w:after="0"/>
            </w:pPr>
            <w:r>
              <w:rPr>
                <w:color w:val="000000"/>
              </w:rPr>
              <w:t xml:space="preserve"> </w:t>
            </w:r>
          </w:p>
        </w:tc>
      </w:tr>
      <w:tr w:rsidR="00FE4638">
        <w:trPr>
          <w:cantSplit/>
        </w:trPr>
        <w:tc>
          <w:tcPr>
            <w:tcW w:w="0" w:type="auto"/>
            <w:vMerge/>
          </w:tcPr>
          <w:p w:rsidR="00FE4638" w:rsidRDefault="00FE4638"/>
        </w:tc>
        <w:tc>
          <w:tcPr>
            <w:tcW w:w="0" w:type="auto"/>
          </w:tcPr>
          <w:p w:rsidR="00FE4638" w:rsidRDefault="004B134F">
            <w:pPr>
              <w:keepNext/>
              <w:spacing w:before="100" w:after="0"/>
              <w:rPr>
                <w:rFonts w:asciiTheme="minorHAnsi" w:hAnsiTheme="minorHAnsi"/>
                <w:b/>
              </w:rPr>
            </w:pPr>
            <w:r>
              <w:rPr>
                <w:rStyle w:val="Strong"/>
                <w:rFonts w:asciiTheme="minorHAnsi" w:hAnsiTheme="minorHAnsi"/>
              </w:rPr>
              <w:t>Estimate the number and type of famil</w:t>
            </w:r>
            <w:r>
              <w:rPr>
                <w:rStyle w:val="Strong"/>
                <w:rFonts w:asciiTheme="minorHAnsi" w:hAnsiTheme="minorHAnsi"/>
              </w:rPr>
              <w:t>ies that will benefit from the proposed activities</w:t>
            </w:r>
          </w:p>
        </w:tc>
        <w:tc>
          <w:tcPr>
            <w:tcW w:w="0" w:type="auto"/>
          </w:tcPr>
          <w:p w:rsidR="00FE4638" w:rsidRDefault="004B134F">
            <w:pPr>
              <w:spacing w:before="100" w:after="0"/>
            </w:pPr>
            <w:r>
              <w:rPr>
                <w:color w:val="000000"/>
              </w:rPr>
              <w:t xml:space="preserve"> </w:t>
            </w:r>
          </w:p>
        </w:tc>
      </w:tr>
      <w:tr w:rsidR="00FE4638">
        <w:trPr>
          <w:cantSplit/>
        </w:trPr>
        <w:tc>
          <w:tcPr>
            <w:tcW w:w="0" w:type="auto"/>
            <w:vMerge/>
          </w:tcPr>
          <w:p w:rsidR="00FE4638" w:rsidRDefault="00FE4638"/>
        </w:tc>
        <w:tc>
          <w:tcPr>
            <w:tcW w:w="0" w:type="auto"/>
          </w:tcPr>
          <w:p w:rsidR="00FE4638" w:rsidRDefault="004B134F">
            <w:pPr>
              <w:keepNext/>
              <w:spacing w:before="100" w:after="0"/>
              <w:rPr>
                <w:rFonts w:asciiTheme="minorHAnsi" w:hAnsiTheme="minorHAnsi"/>
                <w:b/>
              </w:rPr>
            </w:pPr>
            <w:r>
              <w:rPr>
                <w:rStyle w:val="Strong"/>
                <w:rFonts w:asciiTheme="minorHAnsi" w:hAnsiTheme="minorHAnsi"/>
              </w:rPr>
              <w:t>Location Description</w:t>
            </w:r>
          </w:p>
        </w:tc>
        <w:tc>
          <w:tcPr>
            <w:tcW w:w="0" w:type="auto"/>
          </w:tcPr>
          <w:p w:rsidR="00FE4638" w:rsidRDefault="004B134F">
            <w:pPr>
              <w:spacing w:before="100" w:after="0"/>
            </w:pPr>
            <w:r>
              <w:rPr>
                <w:color w:val="000000"/>
              </w:rPr>
              <w:t xml:space="preserve"> </w:t>
            </w:r>
          </w:p>
        </w:tc>
      </w:tr>
      <w:tr w:rsidR="00FE4638">
        <w:trPr>
          <w:cantSplit/>
        </w:trPr>
        <w:tc>
          <w:tcPr>
            <w:tcW w:w="0" w:type="auto"/>
            <w:vMerge/>
          </w:tcPr>
          <w:p w:rsidR="00FE4638" w:rsidRDefault="00FE4638"/>
        </w:tc>
        <w:tc>
          <w:tcPr>
            <w:tcW w:w="0" w:type="auto"/>
          </w:tcPr>
          <w:p w:rsidR="00FE4638" w:rsidRDefault="004B134F">
            <w:pPr>
              <w:keepNext/>
              <w:spacing w:before="100" w:after="0"/>
              <w:rPr>
                <w:rFonts w:asciiTheme="minorHAnsi" w:hAnsiTheme="minorHAnsi"/>
                <w:b/>
              </w:rPr>
            </w:pPr>
            <w:r>
              <w:rPr>
                <w:rStyle w:val="Strong"/>
                <w:rFonts w:asciiTheme="minorHAnsi" w:hAnsiTheme="minorHAnsi"/>
              </w:rPr>
              <w:t>Planned Activities</w:t>
            </w:r>
          </w:p>
        </w:tc>
        <w:tc>
          <w:tcPr>
            <w:tcW w:w="0" w:type="auto"/>
          </w:tcPr>
          <w:p w:rsidR="00FE4638" w:rsidRDefault="004B134F">
            <w:pPr>
              <w:spacing w:before="100" w:after="0"/>
            </w:pPr>
            <w:r>
              <w:rPr>
                <w:color w:val="000000"/>
              </w:rPr>
              <w:t xml:space="preserve"> </w:t>
            </w:r>
          </w:p>
        </w:tc>
      </w:tr>
      <w:tr w:rsidR="00FE4638">
        <w:trPr>
          <w:cantSplit/>
        </w:trPr>
        <w:tc>
          <w:tcPr>
            <w:tcW w:w="0" w:type="auto"/>
            <w:vMerge w:val="restart"/>
          </w:tcPr>
          <w:p w:rsidR="00FE4638" w:rsidRDefault="004B134F">
            <w:r>
              <w:rPr>
                <w:b/>
              </w:rPr>
              <w:t>10</w:t>
            </w:r>
          </w:p>
        </w:tc>
        <w:tc>
          <w:tcPr>
            <w:tcW w:w="0" w:type="auto"/>
          </w:tcPr>
          <w:p w:rsidR="00FE4638" w:rsidRDefault="004B134F">
            <w:pPr>
              <w:keepNext/>
              <w:spacing w:before="100" w:after="0"/>
              <w:rPr>
                <w:b/>
              </w:rPr>
            </w:pPr>
            <w:r>
              <w:rPr>
                <w:b/>
              </w:rPr>
              <w:t>Project Name</w:t>
            </w:r>
          </w:p>
        </w:tc>
        <w:tc>
          <w:tcPr>
            <w:tcW w:w="0" w:type="auto"/>
          </w:tcPr>
          <w:p w:rsidR="00FE4638" w:rsidRDefault="004B134F">
            <w:pPr>
              <w:spacing w:before="100" w:after="0"/>
            </w:pPr>
            <w:r>
              <w:rPr>
                <w:color w:val="000000"/>
              </w:rPr>
              <w:t>Home Chore (MCCSA)</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Target Area</w:t>
            </w:r>
          </w:p>
        </w:tc>
        <w:tc>
          <w:tcPr>
            <w:tcW w:w="0" w:type="auto"/>
          </w:tcPr>
          <w:p w:rsidR="00FE4638" w:rsidRDefault="004B134F">
            <w:pPr>
              <w:spacing w:before="100" w:after="0"/>
            </w:pPr>
            <w:r>
              <w:rPr>
                <w:color w:val="000000"/>
              </w:rPr>
              <w:t>Low Mod Residents</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Goals Supported</w:t>
            </w:r>
          </w:p>
        </w:tc>
        <w:tc>
          <w:tcPr>
            <w:tcW w:w="0" w:type="auto"/>
          </w:tcPr>
          <w:p w:rsidR="00FE4638" w:rsidRDefault="004B134F">
            <w:pPr>
              <w:spacing w:before="100" w:after="0"/>
            </w:pPr>
            <w:r>
              <w:rPr>
                <w:color w:val="000000"/>
              </w:rPr>
              <w:t>Make Available Appropriate Housing</w:t>
            </w:r>
            <w:r>
              <w:rPr>
                <w:color w:val="000000"/>
              </w:rPr>
              <w:br/>
              <w:t>Provide and Expand Human Services</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Needs Addressed</w:t>
            </w:r>
          </w:p>
        </w:tc>
        <w:tc>
          <w:tcPr>
            <w:tcW w:w="0" w:type="auto"/>
          </w:tcPr>
          <w:p w:rsidR="00FE4638" w:rsidRDefault="004B134F">
            <w:pPr>
              <w:spacing w:before="100" w:after="0"/>
            </w:pPr>
            <w:r>
              <w:rPr>
                <w:color w:val="000000"/>
              </w:rPr>
              <w:t>Supportive Services</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Funding</w:t>
            </w:r>
          </w:p>
        </w:tc>
        <w:tc>
          <w:tcPr>
            <w:tcW w:w="0" w:type="auto"/>
          </w:tcPr>
          <w:p w:rsidR="00FE4638" w:rsidRDefault="004B134F">
            <w:pPr>
              <w:spacing w:before="100" w:after="0"/>
            </w:pPr>
            <w:r>
              <w:rPr>
                <w:color w:val="000000"/>
              </w:rPr>
              <w:t>CDBG: $24,402</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Description</w:t>
            </w:r>
          </w:p>
        </w:tc>
        <w:tc>
          <w:tcPr>
            <w:tcW w:w="0" w:type="auto"/>
          </w:tcPr>
          <w:p w:rsidR="00FE4638" w:rsidRDefault="004B134F">
            <w:pPr>
              <w:spacing w:before="100" w:after="0"/>
            </w:pPr>
            <w:r>
              <w:rPr>
                <w:color w:val="000000"/>
              </w:rPr>
              <w:t>This program affords manpower assistance to very low-income senior homeowners to complete home chore tasks that include lawn-mowing services and snow removal.</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Target Date</w:t>
            </w:r>
          </w:p>
        </w:tc>
        <w:tc>
          <w:tcPr>
            <w:tcW w:w="0" w:type="auto"/>
          </w:tcPr>
          <w:p w:rsidR="00FE4638" w:rsidRDefault="004B134F">
            <w:pPr>
              <w:spacing w:before="100" w:after="0"/>
            </w:pPr>
            <w:r>
              <w:rPr>
                <w:color w:val="000000"/>
              </w:rPr>
              <w:t xml:space="preserve"> </w:t>
            </w:r>
          </w:p>
        </w:tc>
      </w:tr>
      <w:tr w:rsidR="00FE4638">
        <w:trPr>
          <w:cantSplit/>
        </w:trPr>
        <w:tc>
          <w:tcPr>
            <w:tcW w:w="0" w:type="auto"/>
            <w:vMerge/>
          </w:tcPr>
          <w:p w:rsidR="00FE4638" w:rsidRDefault="00FE4638"/>
        </w:tc>
        <w:tc>
          <w:tcPr>
            <w:tcW w:w="0" w:type="auto"/>
          </w:tcPr>
          <w:p w:rsidR="00FE4638" w:rsidRDefault="004B134F">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rsidR="00FE4638" w:rsidRDefault="004B134F">
            <w:pPr>
              <w:spacing w:before="100" w:after="0"/>
            </w:pPr>
            <w:r>
              <w:rPr>
                <w:color w:val="000000"/>
              </w:rPr>
              <w:t xml:space="preserve"> </w:t>
            </w:r>
          </w:p>
        </w:tc>
      </w:tr>
      <w:tr w:rsidR="00FE4638">
        <w:trPr>
          <w:cantSplit/>
        </w:trPr>
        <w:tc>
          <w:tcPr>
            <w:tcW w:w="0" w:type="auto"/>
            <w:vMerge/>
          </w:tcPr>
          <w:p w:rsidR="00FE4638" w:rsidRDefault="00FE4638"/>
        </w:tc>
        <w:tc>
          <w:tcPr>
            <w:tcW w:w="0" w:type="auto"/>
          </w:tcPr>
          <w:p w:rsidR="00FE4638" w:rsidRDefault="004B134F">
            <w:pPr>
              <w:keepNext/>
              <w:spacing w:before="100" w:after="0"/>
              <w:rPr>
                <w:rFonts w:asciiTheme="minorHAnsi" w:hAnsiTheme="minorHAnsi"/>
                <w:b/>
              </w:rPr>
            </w:pPr>
            <w:r>
              <w:rPr>
                <w:rStyle w:val="Strong"/>
                <w:rFonts w:asciiTheme="minorHAnsi" w:hAnsiTheme="minorHAnsi"/>
              </w:rPr>
              <w:t>Location Description</w:t>
            </w:r>
          </w:p>
        </w:tc>
        <w:tc>
          <w:tcPr>
            <w:tcW w:w="0" w:type="auto"/>
          </w:tcPr>
          <w:p w:rsidR="00FE4638" w:rsidRDefault="004B134F">
            <w:pPr>
              <w:spacing w:before="100" w:after="0"/>
            </w:pPr>
            <w:r>
              <w:rPr>
                <w:color w:val="000000"/>
              </w:rPr>
              <w:t xml:space="preserve"> </w:t>
            </w:r>
          </w:p>
        </w:tc>
      </w:tr>
      <w:tr w:rsidR="00FE4638">
        <w:trPr>
          <w:cantSplit/>
        </w:trPr>
        <w:tc>
          <w:tcPr>
            <w:tcW w:w="0" w:type="auto"/>
            <w:vMerge/>
          </w:tcPr>
          <w:p w:rsidR="00FE4638" w:rsidRDefault="00FE4638"/>
        </w:tc>
        <w:tc>
          <w:tcPr>
            <w:tcW w:w="0" w:type="auto"/>
          </w:tcPr>
          <w:p w:rsidR="00FE4638" w:rsidRDefault="004B134F">
            <w:pPr>
              <w:keepNext/>
              <w:spacing w:before="100" w:after="0"/>
              <w:rPr>
                <w:rFonts w:asciiTheme="minorHAnsi" w:hAnsiTheme="minorHAnsi"/>
                <w:b/>
              </w:rPr>
            </w:pPr>
            <w:r>
              <w:rPr>
                <w:rStyle w:val="Strong"/>
                <w:rFonts w:asciiTheme="minorHAnsi" w:hAnsiTheme="minorHAnsi"/>
              </w:rPr>
              <w:t>Planned Activities</w:t>
            </w:r>
          </w:p>
        </w:tc>
        <w:tc>
          <w:tcPr>
            <w:tcW w:w="0" w:type="auto"/>
          </w:tcPr>
          <w:p w:rsidR="00FE4638" w:rsidRDefault="004B134F">
            <w:pPr>
              <w:spacing w:before="100" w:after="0"/>
            </w:pPr>
            <w:r>
              <w:rPr>
                <w:color w:val="000000"/>
              </w:rPr>
              <w:t xml:space="preserve"> </w:t>
            </w:r>
          </w:p>
        </w:tc>
      </w:tr>
      <w:tr w:rsidR="00FE4638">
        <w:trPr>
          <w:cantSplit/>
        </w:trPr>
        <w:tc>
          <w:tcPr>
            <w:tcW w:w="0" w:type="auto"/>
            <w:vMerge w:val="restart"/>
          </w:tcPr>
          <w:p w:rsidR="00FE4638" w:rsidRDefault="004B134F">
            <w:r>
              <w:rPr>
                <w:b/>
              </w:rPr>
              <w:t>11</w:t>
            </w:r>
          </w:p>
        </w:tc>
        <w:tc>
          <w:tcPr>
            <w:tcW w:w="0" w:type="auto"/>
          </w:tcPr>
          <w:p w:rsidR="00FE4638" w:rsidRDefault="004B134F">
            <w:pPr>
              <w:keepNext/>
              <w:spacing w:before="100" w:after="0"/>
              <w:rPr>
                <w:b/>
              </w:rPr>
            </w:pPr>
            <w:r>
              <w:rPr>
                <w:b/>
              </w:rPr>
              <w:t>Project Name</w:t>
            </w:r>
          </w:p>
        </w:tc>
        <w:tc>
          <w:tcPr>
            <w:tcW w:w="0" w:type="auto"/>
          </w:tcPr>
          <w:p w:rsidR="00FE4638" w:rsidRDefault="004B134F">
            <w:pPr>
              <w:spacing w:before="100" w:after="0"/>
            </w:pPr>
            <w:r>
              <w:rPr>
                <w:color w:val="000000"/>
              </w:rPr>
              <w:t>Single Parent/Displaced Homemaker Program (MCC)</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Target Area</w:t>
            </w:r>
          </w:p>
        </w:tc>
        <w:tc>
          <w:tcPr>
            <w:tcW w:w="0" w:type="auto"/>
          </w:tcPr>
          <w:p w:rsidR="00FE4638" w:rsidRDefault="004B134F">
            <w:pPr>
              <w:spacing w:before="100" w:after="0"/>
            </w:pPr>
            <w:r>
              <w:rPr>
                <w:color w:val="000000"/>
              </w:rPr>
              <w:t>Low Mod Residents</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Goals Supported</w:t>
            </w:r>
          </w:p>
        </w:tc>
        <w:tc>
          <w:tcPr>
            <w:tcW w:w="0" w:type="auto"/>
          </w:tcPr>
          <w:p w:rsidR="00FE4638" w:rsidRDefault="004B134F">
            <w:pPr>
              <w:spacing w:before="100" w:after="0"/>
            </w:pPr>
            <w:r>
              <w:rPr>
                <w:color w:val="000000"/>
              </w:rPr>
              <w:t>Foster Economic Development</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Needs Addressed</w:t>
            </w:r>
          </w:p>
        </w:tc>
        <w:tc>
          <w:tcPr>
            <w:tcW w:w="0" w:type="auto"/>
          </w:tcPr>
          <w:p w:rsidR="00FE4638" w:rsidRDefault="004B134F">
            <w:pPr>
              <w:spacing w:before="100" w:after="0"/>
            </w:pPr>
            <w:r>
              <w:rPr>
                <w:color w:val="000000"/>
              </w:rPr>
              <w:t>Economic Development</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Funding</w:t>
            </w:r>
          </w:p>
        </w:tc>
        <w:tc>
          <w:tcPr>
            <w:tcW w:w="0" w:type="auto"/>
          </w:tcPr>
          <w:p w:rsidR="00FE4638" w:rsidRDefault="004B134F">
            <w:pPr>
              <w:spacing w:before="100" w:after="0"/>
            </w:pPr>
            <w:r>
              <w:rPr>
                <w:color w:val="000000"/>
              </w:rPr>
              <w:t>CDBG: $13,000</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Description</w:t>
            </w:r>
          </w:p>
        </w:tc>
        <w:tc>
          <w:tcPr>
            <w:tcW w:w="0" w:type="auto"/>
          </w:tcPr>
          <w:p w:rsidR="00FE4638" w:rsidRDefault="004B134F">
            <w:pPr>
              <w:spacing w:before="100" w:after="0"/>
            </w:pPr>
            <w:r>
              <w:rPr>
                <w:color w:val="000000"/>
              </w:rPr>
              <w:t>This program provides a network of support established at Macomb Community College (MCC) to help members of eligible population groups find direction for their lives and obtain the job skills necessary to provide financial support and independence for them</w:t>
            </w:r>
            <w:r>
              <w:rPr>
                <w:color w:val="000000"/>
              </w:rPr>
              <w:t>selves.  The program pays for tuition, books, childcare, transportation expenses, and vocational costs for qualified students who are residents of Sterling Heights to attend MCC.</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Target Date</w:t>
            </w:r>
          </w:p>
        </w:tc>
        <w:tc>
          <w:tcPr>
            <w:tcW w:w="0" w:type="auto"/>
          </w:tcPr>
          <w:p w:rsidR="00FE4638" w:rsidRDefault="004B134F">
            <w:pPr>
              <w:spacing w:before="100" w:after="0"/>
            </w:pPr>
            <w:r>
              <w:rPr>
                <w:color w:val="000000"/>
              </w:rPr>
              <w:t xml:space="preserve"> </w:t>
            </w:r>
          </w:p>
        </w:tc>
      </w:tr>
      <w:tr w:rsidR="00FE4638">
        <w:trPr>
          <w:cantSplit/>
        </w:trPr>
        <w:tc>
          <w:tcPr>
            <w:tcW w:w="0" w:type="auto"/>
            <w:vMerge/>
          </w:tcPr>
          <w:p w:rsidR="00FE4638" w:rsidRDefault="00FE4638"/>
        </w:tc>
        <w:tc>
          <w:tcPr>
            <w:tcW w:w="0" w:type="auto"/>
          </w:tcPr>
          <w:p w:rsidR="00FE4638" w:rsidRDefault="004B134F">
            <w:pPr>
              <w:keepNext/>
              <w:spacing w:before="100" w:after="0"/>
              <w:rPr>
                <w:rFonts w:asciiTheme="minorHAnsi" w:hAnsiTheme="minorHAnsi"/>
                <w:b/>
              </w:rPr>
            </w:pPr>
            <w:r>
              <w:rPr>
                <w:rStyle w:val="Strong"/>
                <w:rFonts w:asciiTheme="minorHAnsi" w:hAnsiTheme="minorHAnsi"/>
              </w:rPr>
              <w:t xml:space="preserve">Estimate the number and type of families that will benefit </w:t>
            </w:r>
            <w:r>
              <w:rPr>
                <w:rStyle w:val="Strong"/>
                <w:rFonts w:asciiTheme="minorHAnsi" w:hAnsiTheme="minorHAnsi"/>
              </w:rPr>
              <w:t>from the proposed activities</w:t>
            </w:r>
          </w:p>
        </w:tc>
        <w:tc>
          <w:tcPr>
            <w:tcW w:w="0" w:type="auto"/>
          </w:tcPr>
          <w:p w:rsidR="00FE4638" w:rsidRDefault="004B134F">
            <w:pPr>
              <w:spacing w:before="100" w:after="0"/>
            </w:pPr>
            <w:r>
              <w:rPr>
                <w:color w:val="000000"/>
              </w:rPr>
              <w:t xml:space="preserve"> </w:t>
            </w:r>
          </w:p>
        </w:tc>
      </w:tr>
      <w:tr w:rsidR="00FE4638">
        <w:trPr>
          <w:cantSplit/>
        </w:trPr>
        <w:tc>
          <w:tcPr>
            <w:tcW w:w="0" w:type="auto"/>
            <w:vMerge/>
          </w:tcPr>
          <w:p w:rsidR="00FE4638" w:rsidRDefault="00FE4638"/>
        </w:tc>
        <w:tc>
          <w:tcPr>
            <w:tcW w:w="0" w:type="auto"/>
          </w:tcPr>
          <w:p w:rsidR="00FE4638" w:rsidRDefault="004B134F">
            <w:pPr>
              <w:keepNext/>
              <w:spacing w:before="100" w:after="0"/>
              <w:rPr>
                <w:rFonts w:asciiTheme="minorHAnsi" w:hAnsiTheme="minorHAnsi"/>
                <w:b/>
              </w:rPr>
            </w:pPr>
            <w:r>
              <w:rPr>
                <w:rStyle w:val="Strong"/>
                <w:rFonts w:asciiTheme="minorHAnsi" w:hAnsiTheme="minorHAnsi"/>
              </w:rPr>
              <w:t>Location Description</w:t>
            </w:r>
          </w:p>
        </w:tc>
        <w:tc>
          <w:tcPr>
            <w:tcW w:w="0" w:type="auto"/>
          </w:tcPr>
          <w:p w:rsidR="00FE4638" w:rsidRDefault="004B134F">
            <w:pPr>
              <w:spacing w:before="100" w:after="0"/>
            </w:pPr>
            <w:r>
              <w:rPr>
                <w:color w:val="000000"/>
              </w:rPr>
              <w:t xml:space="preserve"> </w:t>
            </w:r>
          </w:p>
        </w:tc>
      </w:tr>
      <w:tr w:rsidR="00FE4638">
        <w:trPr>
          <w:cantSplit/>
        </w:trPr>
        <w:tc>
          <w:tcPr>
            <w:tcW w:w="0" w:type="auto"/>
            <w:vMerge/>
          </w:tcPr>
          <w:p w:rsidR="00FE4638" w:rsidRDefault="00FE4638"/>
        </w:tc>
        <w:tc>
          <w:tcPr>
            <w:tcW w:w="0" w:type="auto"/>
          </w:tcPr>
          <w:p w:rsidR="00FE4638" w:rsidRDefault="004B134F">
            <w:pPr>
              <w:keepNext/>
              <w:spacing w:before="100" w:after="0"/>
              <w:rPr>
                <w:rFonts w:asciiTheme="minorHAnsi" w:hAnsiTheme="minorHAnsi"/>
                <w:b/>
              </w:rPr>
            </w:pPr>
            <w:r>
              <w:rPr>
                <w:rStyle w:val="Strong"/>
                <w:rFonts w:asciiTheme="minorHAnsi" w:hAnsiTheme="minorHAnsi"/>
              </w:rPr>
              <w:t>Planned Activities</w:t>
            </w:r>
          </w:p>
        </w:tc>
        <w:tc>
          <w:tcPr>
            <w:tcW w:w="0" w:type="auto"/>
          </w:tcPr>
          <w:p w:rsidR="00FE4638" w:rsidRDefault="004B134F">
            <w:pPr>
              <w:spacing w:before="100" w:after="0"/>
            </w:pPr>
            <w:r>
              <w:rPr>
                <w:color w:val="000000"/>
              </w:rPr>
              <w:t xml:space="preserve"> </w:t>
            </w:r>
          </w:p>
        </w:tc>
      </w:tr>
      <w:tr w:rsidR="00FE4638">
        <w:trPr>
          <w:cantSplit/>
        </w:trPr>
        <w:tc>
          <w:tcPr>
            <w:tcW w:w="0" w:type="auto"/>
            <w:vMerge w:val="restart"/>
          </w:tcPr>
          <w:p w:rsidR="00FE4638" w:rsidRDefault="004B134F">
            <w:r>
              <w:rPr>
                <w:b/>
              </w:rPr>
              <w:t>12</w:t>
            </w:r>
          </w:p>
        </w:tc>
        <w:tc>
          <w:tcPr>
            <w:tcW w:w="0" w:type="auto"/>
          </w:tcPr>
          <w:p w:rsidR="00FE4638" w:rsidRDefault="004B134F">
            <w:pPr>
              <w:keepNext/>
              <w:spacing w:before="100" w:after="0"/>
              <w:rPr>
                <w:b/>
              </w:rPr>
            </w:pPr>
            <w:r>
              <w:rPr>
                <w:b/>
              </w:rPr>
              <w:t>Project Name</w:t>
            </w:r>
          </w:p>
        </w:tc>
        <w:tc>
          <w:tcPr>
            <w:tcW w:w="0" w:type="auto"/>
          </w:tcPr>
          <w:p w:rsidR="00FE4638" w:rsidRDefault="004B134F">
            <w:pPr>
              <w:spacing w:before="100" w:after="0"/>
            </w:pPr>
            <w:r>
              <w:rPr>
                <w:color w:val="000000"/>
              </w:rPr>
              <w:t>City Library Book Collection</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Target Area</w:t>
            </w:r>
          </w:p>
        </w:tc>
        <w:tc>
          <w:tcPr>
            <w:tcW w:w="0" w:type="auto"/>
          </w:tcPr>
          <w:p w:rsidR="00FE4638" w:rsidRDefault="004B134F">
            <w:pPr>
              <w:spacing w:before="100" w:after="0"/>
            </w:pPr>
            <w:r>
              <w:rPr>
                <w:color w:val="000000"/>
              </w:rPr>
              <w:t>Low Mod Residents</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Goals Supported</w:t>
            </w:r>
          </w:p>
        </w:tc>
        <w:tc>
          <w:tcPr>
            <w:tcW w:w="0" w:type="auto"/>
          </w:tcPr>
          <w:p w:rsidR="00FE4638" w:rsidRDefault="004B134F">
            <w:pPr>
              <w:spacing w:before="100" w:after="0"/>
            </w:pPr>
            <w:r>
              <w:rPr>
                <w:color w:val="000000"/>
              </w:rPr>
              <w:t>Provide and Expand Human Services</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Needs Addressed</w:t>
            </w:r>
          </w:p>
        </w:tc>
        <w:tc>
          <w:tcPr>
            <w:tcW w:w="0" w:type="auto"/>
          </w:tcPr>
          <w:p w:rsidR="00FE4638" w:rsidRDefault="004B134F">
            <w:pPr>
              <w:spacing w:before="100" w:after="0"/>
            </w:pPr>
            <w:r>
              <w:rPr>
                <w:color w:val="000000"/>
              </w:rPr>
              <w:t>Senior and Youth Facilities and Services</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Funding</w:t>
            </w:r>
          </w:p>
        </w:tc>
        <w:tc>
          <w:tcPr>
            <w:tcW w:w="0" w:type="auto"/>
          </w:tcPr>
          <w:p w:rsidR="00FE4638" w:rsidRDefault="004B134F">
            <w:pPr>
              <w:spacing w:before="100" w:after="0"/>
            </w:pPr>
            <w:r>
              <w:rPr>
                <w:color w:val="000000"/>
              </w:rPr>
              <w:t>CDBG: $7,000</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Description</w:t>
            </w:r>
          </w:p>
        </w:tc>
        <w:tc>
          <w:tcPr>
            <w:tcW w:w="0" w:type="auto"/>
          </w:tcPr>
          <w:p w:rsidR="00FE4638" w:rsidRDefault="004B134F">
            <w:pPr>
              <w:spacing w:before="100" w:after="0"/>
            </w:pPr>
            <w:r>
              <w:rPr>
                <w:color w:val="000000"/>
              </w:rPr>
              <w:t>This program purchases large print library books that are delivered to the homebound and local senior residences</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Target Date</w:t>
            </w:r>
          </w:p>
        </w:tc>
        <w:tc>
          <w:tcPr>
            <w:tcW w:w="0" w:type="auto"/>
          </w:tcPr>
          <w:p w:rsidR="00FE4638" w:rsidRDefault="004B134F">
            <w:pPr>
              <w:spacing w:before="100" w:after="0"/>
            </w:pPr>
            <w:r>
              <w:rPr>
                <w:color w:val="000000"/>
              </w:rPr>
              <w:t xml:space="preserve"> </w:t>
            </w:r>
          </w:p>
        </w:tc>
      </w:tr>
      <w:tr w:rsidR="00FE4638">
        <w:trPr>
          <w:cantSplit/>
        </w:trPr>
        <w:tc>
          <w:tcPr>
            <w:tcW w:w="0" w:type="auto"/>
            <w:vMerge/>
          </w:tcPr>
          <w:p w:rsidR="00FE4638" w:rsidRDefault="00FE4638"/>
        </w:tc>
        <w:tc>
          <w:tcPr>
            <w:tcW w:w="0" w:type="auto"/>
          </w:tcPr>
          <w:p w:rsidR="00FE4638" w:rsidRDefault="004B134F">
            <w:pPr>
              <w:keepNext/>
              <w:spacing w:before="100" w:after="0"/>
              <w:rPr>
                <w:rFonts w:asciiTheme="minorHAnsi" w:hAnsiTheme="minorHAnsi"/>
                <w:b/>
              </w:rPr>
            </w:pPr>
            <w:r>
              <w:rPr>
                <w:rStyle w:val="Strong"/>
                <w:rFonts w:asciiTheme="minorHAnsi" w:hAnsiTheme="minorHAnsi"/>
              </w:rPr>
              <w:t>Estimate the number and type of families that w</w:t>
            </w:r>
            <w:r>
              <w:rPr>
                <w:rStyle w:val="Strong"/>
                <w:rFonts w:asciiTheme="minorHAnsi" w:hAnsiTheme="minorHAnsi"/>
              </w:rPr>
              <w:t>ill benefit from the proposed activities</w:t>
            </w:r>
          </w:p>
        </w:tc>
        <w:tc>
          <w:tcPr>
            <w:tcW w:w="0" w:type="auto"/>
          </w:tcPr>
          <w:p w:rsidR="00FE4638" w:rsidRDefault="004B134F">
            <w:pPr>
              <w:spacing w:before="100" w:after="0"/>
            </w:pPr>
            <w:r>
              <w:rPr>
                <w:color w:val="000000"/>
              </w:rPr>
              <w:t xml:space="preserve"> </w:t>
            </w:r>
          </w:p>
        </w:tc>
      </w:tr>
      <w:tr w:rsidR="00FE4638">
        <w:trPr>
          <w:cantSplit/>
        </w:trPr>
        <w:tc>
          <w:tcPr>
            <w:tcW w:w="0" w:type="auto"/>
            <w:vMerge/>
          </w:tcPr>
          <w:p w:rsidR="00FE4638" w:rsidRDefault="00FE4638"/>
        </w:tc>
        <w:tc>
          <w:tcPr>
            <w:tcW w:w="0" w:type="auto"/>
          </w:tcPr>
          <w:p w:rsidR="00FE4638" w:rsidRDefault="004B134F">
            <w:pPr>
              <w:keepNext/>
              <w:spacing w:before="100" w:after="0"/>
              <w:rPr>
                <w:rFonts w:asciiTheme="minorHAnsi" w:hAnsiTheme="minorHAnsi"/>
                <w:b/>
              </w:rPr>
            </w:pPr>
            <w:r>
              <w:rPr>
                <w:rStyle w:val="Strong"/>
                <w:rFonts w:asciiTheme="minorHAnsi" w:hAnsiTheme="minorHAnsi"/>
              </w:rPr>
              <w:t>Location Description</w:t>
            </w:r>
          </w:p>
        </w:tc>
        <w:tc>
          <w:tcPr>
            <w:tcW w:w="0" w:type="auto"/>
          </w:tcPr>
          <w:p w:rsidR="00FE4638" w:rsidRDefault="004B134F">
            <w:pPr>
              <w:spacing w:before="100" w:after="0"/>
            </w:pPr>
            <w:r>
              <w:rPr>
                <w:color w:val="000000"/>
              </w:rPr>
              <w:t xml:space="preserve"> </w:t>
            </w:r>
          </w:p>
        </w:tc>
      </w:tr>
      <w:tr w:rsidR="00FE4638">
        <w:trPr>
          <w:cantSplit/>
        </w:trPr>
        <w:tc>
          <w:tcPr>
            <w:tcW w:w="0" w:type="auto"/>
            <w:vMerge/>
          </w:tcPr>
          <w:p w:rsidR="00FE4638" w:rsidRDefault="00FE4638"/>
        </w:tc>
        <w:tc>
          <w:tcPr>
            <w:tcW w:w="0" w:type="auto"/>
          </w:tcPr>
          <w:p w:rsidR="00FE4638" w:rsidRDefault="004B134F">
            <w:pPr>
              <w:keepNext/>
              <w:spacing w:before="100" w:after="0"/>
              <w:rPr>
                <w:rFonts w:asciiTheme="minorHAnsi" w:hAnsiTheme="minorHAnsi"/>
                <w:b/>
              </w:rPr>
            </w:pPr>
            <w:r>
              <w:rPr>
                <w:rStyle w:val="Strong"/>
                <w:rFonts w:asciiTheme="minorHAnsi" w:hAnsiTheme="minorHAnsi"/>
              </w:rPr>
              <w:t>Planned Activities</w:t>
            </w:r>
          </w:p>
        </w:tc>
        <w:tc>
          <w:tcPr>
            <w:tcW w:w="0" w:type="auto"/>
          </w:tcPr>
          <w:p w:rsidR="00FE4638" w:rsidRDefault="004B134F">
            <w:pPr>
              <w:spacing w:before="100" w:after="0"/>
            </w:pPr>
            <w:r>
              <w:rPr>
                <w:color w:val="000000"/>
              </w:rPr>
              <w:t xml:space="preserve"> </w:t>
            </w:r>
          </w:p>
        </w:tc>
      </w:tr>
      <w:tr w:rsidR="00FE4638">
        <w:trPr>
          <w:cantSplit/>
        </w:trPr>
        <w:tc>
          <w:tcPr>
            <w:tcW w:w="0" w:type="auto"/>
            <w:vMerge w:val="restart"/>
          </w:tcPr>
          <w:p w:rsidR="00FE4638" w:rsidRDefault="004B134F">
            <w:r>
              <w:rPr>
                <w:b/>
              </w:rPr>
              <w:t>13</w:t>
            </w:r>
          </w:p>
        </w:tc>
        <w:tc>
          <w:tcPr>
            <w:tcW w:w="0" w:type="auto"/>
          </w:tcPr>
          <w:p w:rsidR="00FE4638" w:rsidRDefault="004B134F">
            <w:pPr>
              <w:keepNext/>
              <w:spacing w:before="100" w:after="0"/>
              <w:rPr>
                <w:b/>
              </w:rPr>
            </w:pPr>
            <w:r>
              <w:rPr>
                <w:b/>
              </w:rPr>
              <w:t>Project Name</w:t>
            </w:r>
          </w:p>
        </w:tc>
        <w:tc>
          <w:tcPr>
            <w:tcW w:w="0" w:type="auto"/>
          </w:tcPr>
          <w:p w:rsidR="00FE4638" w:rsidRDefault="004B134F">
            <w:pPr>
              <w:spacing w:before="100" w:after="0"/>
            </w:pPr>
            <w:r>
              <w:rPr>
                <w:color w:val="000000"/>
              </w:rPr>
              <w:t>Care House</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Target Area</w:t>
            </w:r>
          </w:p>
        </w:tc>
        <w:tc>
          <w:tcPr>
            <w:tcW w:w="0" w:type="auto"/>
          </w:tcPr>
          <w:p w:rsidR="00FE4638" w:rsidRDefault="004B134F">
            <w:pPr>
              <w:spacing w:before="100" w:after="0"/>
            </w:pPr>
            <w:r>
              <w:rPr>
                <w:color w:val="000000"/>
              </w:rPr>
              <w:t>Low Mod Residents</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Goals Supported</w:t>
            </w:r>
          </w:p>
        </w:tc>
        <w:tc>
          <w:tcPr>
            <w:tcW w:w="0" w:type="auto"/>
          </w:tcPr>
          <w:p w:rsidR="00FE4638" w:rsidRDefault="004B134F">
            <w:pPr>
              <w:spacing w:before="100" w:after="0"/>
            </w:pPr>
            <w:r>
              <w:rPr>
                <w:color w:val="000000"/>
              </w:rPr>
              <w:t>Provide and Expand Human Services</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Needs Addressed</w:t>
            </w:r>
          </w:p>
        </w:tc>
        <w:tc>
          <w:tcPr>
            <w:tcW w:w="0" w:type="auto"/>
          </w:tcPr>
          <w:p w:rsidR="00FE4638" w:rsidRDefault="004B134F">
            <w:pPr>
              <w:spacing w:before="100" w:after="0"/>
            </w:pPr>
            <w:r>
              <w:rPr>
                <w:color w:val="000000"/>
              </w:rPr>
              <w:t>Supportive Services</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Funding</w:t>
            </w:r>
          </w:p>
        </w:tc>
        <w:tc>
          <w:tcPr>
            <w:tcW w:w="0" w:type="auto"/>
          </w:tcPr>
          <w:p w:rsidR="00FE4638" w:rsidRDefault="004B134F">
            <w:pPr>
              <w:spacing w:before="100" w:after="0"/>
            </w:pPr>
            <w:r>
              <w:rPr>
                <w:color w:val="000000"/>
              </w:rPr>
              <w:t>CDBG: $9,084</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Description</w:t>
            </w:r>
          </w:p>
        </w:tc>
        <w:tc>
          <w:tcPr>
            <w:tcW w:w="0" w:type="auto"/>
          </w:tcPr>
          <w:p w:rsidR="00FE4638" w:rsidRDefault="004B134F">
            <w:pPr>
              <w:spacing w:before="100" w:after="0"/>
            </w:pPr>
            <w:r>
              <w:rPr>
                <w:color w:val="000000"/>
              </w:rPr>
              <w:t>This project provides families with a coordinated investigation of child sexual and severe physical abuse.  Crisis counseling, legal advocacy, parent support groups and education, children's groups, and information and referral w</w:t>
            </w:r>
            <w:r>
              <w:rPr>
                <w:color w:val="000000"/>
              </w:rPr>
              <w:t>ill be offered through this activity.</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Target Date</w:t>
            </w:r>
          </w:p>
        </w:tc>
        <w:tc>
          <w:tcPr>
            <w:tcW w:w="0" w:type="auto"/>
          </w:tcPr>
          <w:p w:rsidR="00FE4638" w:rsidRDefault="004B134F">
            <w:pPr>
              <w:spacing w:before="100" w:after="0"/>
            </w:pPr>
            <w:r>
              <w:rPr>
                <w:color w:val="000000"/>
              </w:rPr>
              <w:t xml:space="preserve"> </w:t>
            </w:r>
          </w:p>
        </w:tc>
      </w:tr>
      <w:tr w:rsidR="00FE4638">
        <w:trPr>
          <w:cantSplit/>
        </w:trPr>
        <w:tc>
          <w:tcPr>
            <w:tcW w:w="0" w:type="auto"/>
            <w:vMerge/>
          </w:tcPr>
          <w:p w:rsidR="00FE4638" w:rsidRDefault="00FE4638"/>
        </w:tc>
        <w:tc>
          <w:tcPr>
            <w:tcW w:w="0" w:type="auto"/>
          </w:tcPr>
          <w:p w:rsidR="00FE4638" w:rsidRDefault="004B134F">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rsidR="00FE4638" w:rsidRDefault="004B134F">
            <w:pPr>
              <w:spacing w:before="100" w:after="0"/>
            </w:pPr>
            <w:r>
              <w:rPr>
                <w:color w:val="000000"/>
              </w:rPr>
              <w:t xml:space="preserve"> </w:t>
            </w:r>
          </w:p>
        </w:tc>
      </w:tr>
      <w:tr w:rsidR="00FE4638">
        <w:trPr>
          <w:cantSplit/>
        </w:trPr>
        <w:tc>
          <w:tcPr>
            <w:tcW w:w="0" w:type="auto"/>
            <w:vMerge/>
          </w:tcPr>
          <w:p w:rsidR="00FE4638" w:rsidRDefault="00FE4638"/>
        </w:tc>
        <w:tc>
          <w:tcPr>
            <w:tcW w:w="0" w:type="auto"/>
          </w:tcPr>
          <w:p w:rsidR="00FE4638" w:rsidRDefault="004B134F">
            <w:pPr>
              <w:keepNext/>
              <w:spacing w:before="100" w:after="0"/>
              <w:rPr>
                <w:rFonts w:asciiTheme="minorHAnsi" w:hAnsiTheme="minorHAnsi"/>
                <w:b/>
              </w:rPr>
            </w:pPr>
            <w:r>
              <w:rPr>
                <w:rStyle w:val="Strong"/>
                <w:rFonts w:asciiTheme="minorHAnsi" w:hAnsiTheme="minorHAnsi"/>
              </w:rPr>
              <w:t>Location Description</w:t>
            </w:r>
          </w:p>
        </w:tc>
        <w:tc>
          <w:tcPr>
            <w:tcW w:w="0" w:type="auto"/>
          </w:tcPr>
          <w:p w:rsidR="00FE4638" w:rsidRDefault="004B134F">
            <w:pPr>
              <w:spacing w:before="100" w:after="0"/>
            </w:pPr>
            <w:r>
              <w:rPr>
                <w:color w:val="000000"/>
              </w:rPr>
              <w:t xml:space="preserve"> </w:t>
            </w:r>
          </w:p>
        </w:tc>
      </w:tr>
      <w:tr w:rsidR="00FE4638">
        <w:trPr>
          <w:cantSplit/>
        </w:trPr>
        <w:tc>
          <w:tcPr>
            <w:tcW w:w="0" w:type="auto"/>
            <w:vMerge/>
          </w:tcPr>
          <w:p w:rsidR="00FE4638" w:rsidRDefault="00FE4638"/>
        </w:tc>
        <w:tc>
          <w:tcPr>
            <w:tcW w:w="0" w:type="auto"/>
          </w:tcPr>
          <w:p w:rsidR="00FE4638" w:rsidRDefault="004B134F">
            <w:pPr>
              <w:keepNext/>
              <w:spacing w:before="100" w:after="0"/>
              <w:rPr>
                <w:rFonts w:asciiTheme="minorHAnsi" w:hAnsiTheme="minorHAnsi"/>
                <w:b/>
              </w:rPr>
            </w:pPr>
            <w:r>
              <w:rPr>
                <w:rStyle w:val="Strong"/>
                <w:rFonts w:asciiTheme="minorHAnsi" w:hAnsiTheme="minorHAnsi"/>
              </w:rPr>
              <w:t>Planned Activities</w:t>
            </w:r>
          </w:p>
        </w:tc>
        <w:tc>
          <w:tcPr>
            <w:tcW w:w="0" w:type="auto"/>
          </w:tcPr>
          <w:p w:rsidR="00FE4638" w:rsidRDefault="004B134F">
            <w:pPr>
              <w:spacing w:before="100" w:after="0"/>
            </w:pPr>
            <w:r>
              <w:rPr>
                <w:color w:val="000000"/>
              </w:rPr>
              <w:t xml:space="preserve"> </w:t>
            </w:r>
          </w:p>
        </w:tc>
      </w:tr>
      <w:tr w:rsidR="00FE4638">
        <w:trPr>
          <w:cantSplit/>
        </w:trPr>
        <w:tc>
          <w:tcPr>
            <w:tcW w:w="0" w:type="auto"/>
            <w:vMerge w:val="restart"/>
          </w:tcPr>
          <w:p w:rsidR="00FE4638" w:rsidRDefault="004B134F">
            <w:r>
              <w:rPr>
                <w:b/>
              </w:rPr>
              <w:t>14</w:t>
            </w:r>
          </w:p>
        </w:tc>
        <w:tc>
          <w:tcPr>
            <w:tcW w:w="0" w:type="auto"/>
          </w:tcPr>
          <w:p w:rsidR="00FE4638" w:rsidRDefault="004B134F">
            <w:pPr>
              <w:keepNext/>
              <w:spacing w:before="100" w:after="0"/>
              <w:rPr>
                <w:b/>
              </w:rPr>
            </w:pPr>
            <w:r>
              <w:rPr>
                <w:b/>
              </w:rPr>
              <w:t>Project Name</w:t>
            </w:r>
          </w:p>
        </w:tc>
        <w:tc>
          <w:tcPr>
            <w:tcW w:w="0" w:type="auto"/>
          </w:tcPr>
          <w:p w:rsidR="00FE4638" w:rsidRDefault="004B134F">
            <w:pPr>
              <w:spacing w:before="100" w:after="0"/>
            </w:pPr>
            <w:r>
              <w:rPr>
                <w:color w:val="000000"/>
              </w:rPr>
              <w:t>Macomb county Warming Center and Ray of Hope Day Center</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Target Area</w:t>
            </w:r>
          </w:p>
        </w:tc>
        <w:tc>
          <w:tcPr>
            <w:tcW w:w="0" w:type="auto"/>
          </w:tcPr>
          <w:p w:rsidR="00FE4638" w:rsidRDefault="004B134F">
            <w:pPr>
              <w:spacing w:before="100" w:after="0"/>
            </w:pPr>
            <w:r>
              <w:rPr>
                <w:color w:val="000000"/>
              </w:rPr>
              <w:t>Low Mod Residents</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Goals Supported</w:t>
            </w:r>
          </w:p>
        </w:tc>
        <w:tc>
          <w:tcPr>
            <w:tcW w:w="0" w:type="auto"/>
          </w:tcPr>
          <w:p w:rsidR="00FE4638" w:rsidRDefault="004B134F">
            <w:pPr>
              <w:spacing w:before="100" w:after="0"/>
            </w:pPr>
            <w:r>
              <w:rPr>
                <w:color w:val="000000"/>
              </w:rPr>
              <w:t>Address the Needs of Homeless &amp; At-Risk Families</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Needs Addressed</w:t>
            </w:r>
          </w:p>
        </w:tc>
        <w:tc>
          <w:tcPr>
            <w:tcW w:w="0" w:type="auto"/>
          </w:tcPr>
          <w:p w:rsidR="00FE4638" w:rsidRDefault="004B134F">
            <w:pPr>
              <w:spacing w:before="100" w:after="0"/>
            </w:pPr>
            <w:r>
              <w:rPr>
                <w:color w:val="000000"/>
              </w:rPr>
              <w:t>Emergency Shelters and Transitional Housing</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Funding</w:t>
            </w:r>
          </w:p>
        </w:tc>
        <w:tc>
          <w:tcPr>
            <w:tcW w:w="0" w:type="auto"/>
          </w:tcPr>
          <w:p w:rsidR="00FE4638" w:rsidRDefault="004B134F">
            <w:pPr>
              <w:spacing w:before="100" w:after="0"/>
            </w:pPr>
            <w:r>
              <w:rPr>
                <w:color w:val="000000"/>
              </w:rPr>
              <w:t>CDBG: $9,084</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Description</w:t>
            </w:r>
          </w:p>
        </w:tc>
        <w:tc>
          <w:tcPr>
            <w:tcW w:w="0" w:type="auto"/>
          </w:tcPr>
          <w:p w:rsidR="00FE4638" w:rsidRDefault="004B134F">
            <w:pPr>
              <w:spacing w:before="100" w:after="0"/>
            </w:pPr>
            <w:r>
              <w:rPr>
                <w:color w:val="000000"/>
              </w:rPr>
              <w:t>Rotating shelters admit all homeless shelter that operates from November through March.</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Target Date</w:t>
            </w:r>
          </w:p>
        </w:tc>
        <w:tc>
          <w:tcPr>
            <w:tcW w:w="0" w:type="auto"/>
          </w:tcPr>
          <w:p w:rsidR="00FE4638" w:rsidRDefault="004B134F">
            <w:pPr>
              <w:spacing w:before="100" w:after="0"/>
            </w:pPr>
            <w:r>
              <w:rPr>
                <w:color w:val="000000"/>
              </w:rPr>
              <w:t xml:space="preserve"> </w:t>
            </w:r>
          </w:p>
        </w:tc>
      </w:tr>
      <w:tr w:rsidR="00FE4638">
        <w:trPr>
          <w:cantSplit/>
        </w:trPr>
        <w:tc>
          <w:tcPr>
            <w:tcW w:w="0" w:type="auto"/>
            <w:vMerge/>
          </w:tcPr>
          <w:p w:rsidR="00FE4638" w:rsidRDefault="00FE4638"/>
        </w:tc>
        <w:tc>
          <w:tcPr>
            <w:tcW w:w="0" w:type="auto"/>
          </w:tcPr>
          <w:p w:rsidR="00FE4638" w:rsidRDefault="004B134F">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rsidR="00FE4638" w:rsidRDefault="004B134F">
            <w:pPr>
              <w:spacing w:before="100" w:after="0"/>
            </w:pPr>
            <w:r>
              <w:rPr>
                <w:color w:val="000000"/>
              </w:rPr>
              <w:t xml:space="preserve"> </w:t>
            </w:r>
          </w:p>
        </w:tc>
      </w:tr>
      <w:tr w:rsidR="00FE4638">
        <w:trPr>
          <w:cantSplit/>
        </w:trPr>
        <w:tc>
          <w:tcPr>
            <w:tcW w:w="0" w:type="auto"/>
            <w:vMerge/>
          </w:tcPr>
          <w:p w:rsidR="00FE4638" w:rsidRDefault="00FE4638"/>
        </w:tc>
        <w:tc>
          <w:tcPr>
            <w:tcW w:w="0" w:type="auto"/>
          </w:tcPr>
          <w:p w:rsidR="00FE4638" w:rsidRDefault="004B134F">
            <w:pPr>
              <w:keepNext/>
              <w:spacing w:before="100" w:after="0"/>
              <w:rPr>
                <w:rFonts w:asciiTheme="minorHAnsi" w:hAnsiTheme="minorHAnsi"/>
                <w:b/>
              </w:rPr>
            </w:pPr>
            <w:r>
              <w:rPr>
                <w:rStyle w:val="Strong"/>
                <w:rFonts w:asciiTheme="minorHAnsi" w:hAnsiTheme="minorHAnsi"/>
              </w:rPr>
              <w:t>Location Description</w:t>
            </w:r>
          </w:p>
        </w:tc>
        <w:tc>
          <w:tcPr>
            <w:tcW w:w="0" w:type="auto"/>
          </w:tcPr>
          <w:p w:rsidR="00FE4638" w:rsidRDefault="004B134F">
            <w:pPr>
              <w:spacing w:before="100" w:after="0"/>
            </w:pPr>
            <w:r>
              <w:rPr>
                <w:color w:val="000000"/>
              </w:rPr>
              <w:t xml:space="preserve"> </w:t>
            </w:r>
          </w:p>
        </w:tc>
      </w:tr>
      <w:tr w:rsidR="00FE4638">
        <w:trPr>
          <w:cantSplit/>
        </w:trPr>
        <w:tc>
          <w:tcPr>
            <w:tcW w:w="0" w:type="auto"/>
            <w:vMerge/>
          </w:tcPr>
          <w:p w:rsidR="00FE4638" w:rsidRDefault="00FE4638"/>
        </w:tc>
        <w:tc>
          <w:tcPr>
            <w:tcW w:w="0" w:type="auto"/>
          </w:tcPr>
          <w:p w:rsidR="00FE4638" w:rsidRDefault="004B134F">
            <w:pPr>
              <w:keepNext/>
              <w:spacing w:before="100" w:after="0"/>
              <w:rPr>
                <w:rFonts w:asciiTheme="minorHAnsi" w:hAnsiTheme="minorHAnsi"/>
                <w:b/>
              </w:rPr>
            </w:pPr>
            <w:r>
              <w:rPr>
                <w:rStyle w:val="Strong"/>
                <w:rFonts w:asciiTheme="minorHAnsi" w:hAnsiTheme="minorHAnsi"/>
              </w:rPr>
              <w:t>Planned Activities</w:t>
            </w:r>
          </w:p>
        </w:tc>
        <w:tc>
          <w:tcPr>
            <w:tcW w:w="0" w:type="auto"/>
          </w:tcPr>
          <w:p w:rsidR="00FE4638" w:rsidRDefault="004B134F">
            <w:pPr>
              <w:spacing w:before="100" w:after="0"/>
            </w:pPr>
            <w:r>
              <w:rPr>
                <w:color w:val="000000"/>
              </w:rPr>
              <w:t xml:space="preserve"> </w:t>
            </w:r>
          </w:p>
        </w:tc>
      </w:tr>
      <w:tr w:rsidR="00FE4638">
        <w:trPr>
          <w:cantSplit/>
        </w:trPr>
        <w:tc>
          <w:tcPr>
            <w:tcW w:w="0" w:type="auto"/>
            <w:vMerge w:val="restart"/>
          </w:tcPr>
          <w:p w:rsidR="00FE4638" w:rsidRDefault="004B134F">
            <w:r>
              <w:rPr>
                <w:b/>
              </w:rPr>
              <w:t>15</w:t>
            </w:r>
          </w:p>
        </w:tc>
        <w:tc>
          <w:tcPr>
            <w:tcW w:w="0" w:type="auto"/>
          </w:tcPr>
          <w:p w:rsidR="00FE4638" w:rsidRDefault="004B134F">
            <w:pPr>
              <w:keepNext/>
              <w:spacing w:before="100" w:after="0"/>
              <w:rPr>
                <w:b/>
              </w:rPr>
            </w:pPr>
            <w:r>
              <w:rPr>
                <w:b/>
              </w:rPr>
              <w:t xml:space="preserve">Project </w:t>
            </w:r>
            <w:r>
              <w:rPr>
                <w:b/>
              </w:rPr>
              <w:t>Name</w:t>
            </w:r>
          </w:p>
        </w:tc>
        <w:tc>
          <w:tcPr>
            <w:tcW w:w="0" w:type="auto"/>
          </w:tcPr>
          <w:p w:rsidR="00FE4638" w:rsidRDefault="004B134F">
            <w:pPr>
              <w:spacing w:before="100" w:after="0"/>
            </w:pPr>
            <w:r>
              <w:rPr>
                <w:color w:val="000000"/>
              </w:rPr>
              <w:t>Wigs 4 Kids</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Target Area</w:t>
            </w:r>
          </w:p>
        </w:tc>
        <w:tc>
          <w:tcPr>
            <w:tcW w:w="0" w:type="auto"/>
          </w:tcPr>
          <w:p w:rsidR="00FE4638" w:rsidRDefault="004B134F">
            <w:pPr>
              <w:spacing w:before="100" w:after="0"/>
            </w:pPr>
            <w:r>
              <w:rPr>
                <w:color w:val="000000"/>
              </w:rPr>
              <w:t>Low Mod Residents</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Goals Supported</w:t>
            </w:r>
          </w:p>
        </w:tc>
        <w:tc>
          <w:tcPr>
            <w:tcW w:w="0" w:type="auto"/>
          </w:tcPr>
          <w:p w:rsidR="00FE4638" w:rsidRDefault="004B134F">
            <w:pPr>
              <w:spacing w:before="100" w:after="0"/>
            </w:pPr>
            <w:r>
              <w:rPr>
                <w:color w:val="000000"/>
              </w:rPr>
              <w:t>Provide and Expand Human Services</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Needs Addressed</w:t>
            </w:r>
          </w:p>
        </w:tc>
        <w:tc>
          <w:tcPr>
            <w:tcW w:w="0" w:type="auto"/>
          </w:tcPr>
          <w:p w:rsidR="00FE4638" w:rsidRDefault="004B134F">
            <w:pPr>
              <w:spacing w:before="100" w:after="0"/>
            </w:pPr>
            <w:r>
              <w:rPr>
                <w:color w:val="000000"/>
              </w:rPr>
              <w:t>Supportive Services</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Funding</w:t>
            </w:r>
          </w:p>
        </w:tc>
        <w:tc>
          <w:tcPr>
            <w:tcW w:w="0" w:type="auto"/>
          </w:tcPr>
          <w:p w:rsidR="00FE4638" w:rsidRDefault="004B134F">
            <w:pPr>
              <w:spacing w:before="100" w:after="0"/>
            </w:pPr>
            <w:r>
              <w:rPr>
                <w:color w:val="000000"/>
              </w:rPr>
              <w:t>CDBG: $1,000</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Description</w:t>
            </w:r>
          </w:p>
        </w:tc>
        <w:tc>
          <w:tcPr>
            <w:tcW w:w="0" w:type="auto"/>
          </w:tcPr>
          <w:p w:rsidR="00FE4638" w:rsidRDefault="004B134F">
            <w:pPr>
              <w:spacing w:before="100" w:after="0"/>
            </w:pPr>
            <w:r>
              <w:rPr>
                <w:color w:val="000000"/>
              </w:rPr>
              <w:t>This program provides custom wigs for children ages 3-18.</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Target Date</w:t>
            </w:r>
          </w:p>
        </w:tc>
        <w:tc>
          <w:tcPr>
            <w:tcW w:w="0" w:type="auto"/>
          </w:tcPr>
          <w:p w:rsidR="00FE4638" w:rsidRDefault="004B134F">
            <w:pPr>
              <w:spacing w:before="100" w:after="0"/>
            </w:pPr>
            <w:r>
              <w:rPr>
                <w:color w:val="000000"/>
              </w:rPr>
              <w:t xml:space="preserve"> </w:t>
            </w:r>
          </w:p>
        </w:tc>
      </w:tr>
      <w:tr w:rsidR="00FE4638">
        <w:trPr>
          <w:cantSplit/>
        </w:trPr>
        <w:tc>
          <w:tcPr>
            <w:tcW w:w="0" w:type="auto"/>
            <w:vMerge/>
          </w:tcPr>
          <w:p w:rsidR="00FE4638" w:rsidRDefault="00FE4638"/>
        </w:tc>
        <w:tc>
          <w:tcPr>
            <w:tcW w:w="0" w:type="auto"/>
          </w:tcPr>
          <w:p w:rsidR="00FE4638" w:rsidRDefault="004B134F">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rsidR="00FE4638" w:rsidRDefault="004B134F">
            <w:pPr>
              <w:spacing w:before="100" w:after="0"/>
            </w:pPr>
            <w:r>
              <w:rPr>
                <w:color w:val="000000"/>
              </w:rPr>
              <w:t xml:space="preserve"> </w:t>
            </w:r>
          </w:p>
        </w:tc>
      </w:tr>
      <w:tr w:rsidR="00FE4638">
        <w:trPr>
          <w:cantSplit/>
        </w:trPr>
        <w:tc>
          <w:tcPr>
            <w:tcW w:w="0" w:type="auto"/>
            <w:vMerge/>
          </w:tcPr>
          <w:p w:rsidR="00FE4638" w:rsidRDefault="00FE4638"/>
        </w:tc>
        <w:tc>
          <w:tcPr>
            <w:tcW w:w="0" w:type="auto"/>
          </w:tcPr>
          <w:p w:rsidR="00FE4638" w:rsidRDefault="004B134F">
            <w:pPr>
              <w:keepNext/>
              <w:spacing w:before="100" w:after="0"/>
              <w:rPr>
                <w:rFonts w:asciiTheme="minorHAnsi" w:hAnsiTheme="minorHAnsi"/>
                <w:b/>
              </w:rPr>
            </w:pPr>
            <w:r>
              <w:rPr>
                <w:rStyle w:val="Strong"/>
                <w:rFonts w:asciiTheme="minorHAnsi" w:hAnsiTheme="minorHAnsi"/>
              </w:rPr>
              <w:t>Location Description</w:t>
            </w:r>
          </w:p>
        </w:tc>
        <w:tc>
          <w:tcPr>
            <w:tcW w:w="0" w:type="auto"/>
          </w:tcPr>
          <w:p w:rsidR="00FE4638" w:rsidRDefault="004B134F">
            <w:pPr>
              <w:spacing w:before="100" w:after="0"/>
            </w:pPr>
            <w:r>
              <w:rPr>
                <w:color w:val="000000"/>
              </w:rPr>
              <w:t xml:space="preserve"> </w:t>
            </w:r>
          </w:p>
        </w:tc>
      </w:tr>
      <w:tr w:rsidR="00FE4638">
        <w:trPr>
          <w:cantSplit/>
        </w:trPr>
        <w:tc>
          <w:tcPr>
            <w:tcW w:w="0" w:type="auto"/>
            <w:vMerge/>
          </w:tcPr>
          <w:p w:rsidR="00FE4638" w:rsidRDefault="00FE4638"/>
        </w:tc>
        <w:tc>
          <w:tcPr>
            <w:tcW w:w="0" w:type="auto"/>
          </w:tcPr>
          <w:p w:rsidR="00FE4638" w:rsidRDefault="004B134F">
            <w:pPr>
              <w:keepNext/>
              <w:spacing w:before="100" w:after="0"/>
              <w:rPr>
                <w:rFonts w:asciiTheme="minorHAnsi" w:hAnsiTheme="minorHAnsi"/>
                <w:b/>
              </w:rPr>
            </w:pPr>
            <w:r>
              <w:rPr>
                <w:rStyle w:val="Strong"/>
                <w:rFonts w:asciiTheme="minorHAnsi" w:hAnsiTheme="minorHAnsi"/>
              </w:rPr>
              <w:t>Planned Activities</w:t>
            </w:r>
          </w:p>
        </w:tc>
        <w:tc>
          <w:tcPr>
            <w:tcW w:w="0" w:type="auto"/>
          </w:tcPr>
          <w:p w:rsidR="00FE4638" w:rsidRDefault="004B134F">
            <w:pPr>
              <w:spacing w:before="100" w:after="0"/>
            </w:pPr>
            <w:r>
              <w:rPr>
                <w:color w:val="000000"/>
              </w:rPr>
              <w:t xml:space="preserve"> </w:t>
            </w:r>
          </w:p>
        </w:tc>
      </w:tr>
      <w:tr w:rsidR="00FE4638">
        <w:trPr>
          <w:cantSplit/>
        </w:trPr>
        <w:tc>
          <w:tcPr>
            <w:tcW w:w="0" w:type="auto"/>
            <w:vMerge w:val="restart"/>
          </w:tcPr>
          <w:p w:rsidR="00FE4638" w:rsidRDefault="004B134F">
            <w:r>
              <w:rPr>
                <w:b/>
              </w:rPr>
              <w:t>16</w:t>
            </w:r>
          </w:p>
        </w:tc>
        <w:tc>
          <w:tcPr>
            <w:tcW w:w="0" w:type="auto"/>
          </w:tcPr>
          <w:p w:rsidR="00FE4638" w:rsidRDefault="004B134F">
            <w:pPr>
              <w:keepNext/>
              <w:spacing w:before="100" w:after="0"/>
              <w:rPr>
                <w:b/>
              </w:rPr>
            </w:pPr>
            <w:r>
              <w:rPr>
                <w:b/>
              </w:rPr>
              <w:t>Project Name</w:t>
            </w:r>
          </w:p>
        </w:tc>
        <w:tc>
          <w:tcPr>
            <w:tcW w:w="0" w:type="auto"/>
          </w:tcPr>
          <w:p w:rsidR="00FE4638" w:rsidRDefault="004B134F">
            <w:pPr>
              <w:spacing w:before="100" w:after="0"/>
            </w:pPr>
            <w:r>
              <w:rPr>
                <w:color w:val="000000"/>
              </w:rPr>
              <w:t>Macomb Literacy Partners</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Target Area</w:t>
            </w:r>
          </w:p>
        </w:tc>
        <w:tc>
          <w:tcPr>
            <w:tcW w:w="0" w:type="auto"/>
          </w:tcPr>
          <w:p w:rsidR="00FE4638" w:rsidRDefault="004B134F">
            <w:pPr>
              <w:spacing w:before="100" w:after="0"/>
            </w:pPr>
            <w:r>
              <w:rPr>
                <w:color w:val="000000"/>
              </w:rPr>
              <w:t>Low Mod Residents</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Goals Supported</w:t>
            </w:r>
          </w:p>
        </w:tc>
        <w:tc>
          <w:tcPr>
            <w:tcW w:w="0" w:type="auto"/>
          </w:tcPr>
          <w:p w:rsidR="00FE4638" w:rsidRDefault="004B134F">
            <w:pPr>
              <w:spacing w:before="100" w:after="0"/>
            </w:pPr>
            <w:r>
              <w:rPr>
                <w:color w:val="000000"/>
              </w:rPr>
              <w:t>Provide and Expand Human Services</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Needs Addressed</w:t>
            </w:r>
          </w:p>
        </w:tc>
        <w:tc>
          <w:tcPr>
            <w:tcW w:w="0" w:type="auto"/>
          </w:tcPr>
          <w:p w:rsidR="00FE4638" w:rsidRDefault="004B134F">
            <w:pPr>
              <w:spacing w:before="100" w:after="0"/>
            </w:pPr>
            <w:r>
              <w:rPr>
                <w:color w:val="000000"/>
              </w:rPr>
              <w:t>Supportive Services</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Funding</w:t>
            </w:r>
          </w:p>
        </w:tc>
        <w:tc>
          <w:tcPr>
            <w:tcW w:w="0" w:type="auto"/>
          </w:tcPr>
          <w:p w:rsidR="00FE4638" w:rsidRDefault="004B134F">
            <w:pPr>
              <w:spacing w:before="100" w:after="0"/>
            </w:pPr>
            <w:r>
              <w:rPr>
                <w:color w:val="000000"/>
              </w:rPr>
              <w:t>CDBG: $1,000</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Description</w:t>
            </w:r>
          </w:p>
        </w:tc>
        <w:tc>
          <w:tcPr>
            <w:tcW w:w="0" w:type="auto"/>
          </w:tcPr>
          <w:p w:rsidR="00FE4638" w:rsidRDefault="004B134F">
            <w:pPr>
              <w:spacing w:before="100" w:after="0"/>
            </w:pPr>
            <w:r>
              <w:rPr>
                <w:color w:val="000000"/>
              </w:rPr>
              <w:t>This project provides one on one tutoring to illiterate adults.</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Target Date</w:t>
            </w:r>
          </w:p>
        </w:tc>
        <w:tc>
          <w:tcPr>
            <w:tcW w:w="0" w:type="auto"/>
          </w:tcPr>
          <w:p w:rsidR="00FE4638" w:rsidRDefault="004B134F">
            <w:pPr>
              <w:spacing w:before="100" w:after="0"/>
            </w:pPr>
            <w:r>
              <w:rPr>
                <w:color w:val="000000"/>
              </w:rPr>
              <w:t xml:space="preserve"> </w:t>
            </w:r>
          </w:p>
        </w:tc>
      </w:tr>
      <w:tr w:rsidR="00FE4638">
        <w:trPr>
          <w:cantSplit/>
        </w:trPr>
        <w:tc>
          <w:tcPr>
            <w:tcW w:w="0" w:type="auto"/>
            <w:vMerge/>
          </w:tcPr>
          <w:p w:rsidR="00FE4638" w:rsidRDefault="00FE4638"/>
        </w:tc>
        <w:tc>
          <w:tcPr>
            <w:tcW w:w="0" w:type="auto"/>
          </w:tcPr>
          <w:p w:rsidR="00FE4638" w:rsidRDefault="004B134F">
            <w:pPr>
              <w:keepNext/>
              <w:spacing w:before="100" w:after="0"/>
              <w:rPr>
                <w:rFonts w:asciiTheme="minorHAnsi" w:hAnsiTheme="minorHAnsi"/>
                <w:b/>
              </w:rPr>
            </w:pPr>
            <w:r>
              <w:rPr>
                <w:rStyle w:val="Strong"/>
                <w:rFonts w:asciiTheme="minorHAnsi" w:hAnsiTheme="minorHAnsi"/>
              </w:rPr>
              <w:t xml:space="preserve">Estimate the number and type of families that will benefit from </w:t>
            </w:r>
            <w:r>
              <w:rPr>
                <w:rStyle w:val="Strong"/>
                <w:rFonts w:asciiTheme="minorHAnsi" w:hAnsiTheme="minorHAnsi"/>
              </w:rPr>
              <w:t>the proposed activities</w:t>
            </w:r>
          </w:p>
        </w:tc>
        <w:tc>
          <w:tcPr>
            <w:tcW w:w="0" w:type="auto"/>
          </w:tcPr>
          <w:p w:rsidR="00FE4638" w:rsidRDefault="004B134F">
            <w:pPr>
              <w:spacing w:before="100" w:after="0"/>
            </w:pPr>
            <w:r>
              <w:rPr>
                <w:color w:val="000000"/>
              </w:rPr>
              <w:t xml:space="preserve"> </w:t>
            </w:r>
          </w:p>
        </w:tc>
      </w:tr>
      <w:tr w:rsidR="00FE4638">
        <w:trPr>
          <w:cantSplit/>
        </w:trPr>
        <w:tc>
          <w:tcPr>
            <w:tcW w:w="0" w:type="auto"/>
            <w:vMerge/>
          </w:tcPr>
          <w:p w:rsidR="00FE4638" w:rsidRDefault="00FE4638"/>
        </w:tc>
        <w:tc>
          <w:tcPr>
            <w:tcW w:w="0" w:type="auto"/>
          </w:tcPr>
          <w:p w:rsidR="00FE4638" w:rsidRDefault="004B134F">
            <w:pPr>
              <w:keepNext/>
              <w:spacing w:before="100" w:after="0"/>
              <w:rPr>
                <w:rFonts w:asciiTheme="minorHAnsi" w:hAnsiTheme="minorHAnsi"/>
                <w:b/>
              </w:rPr>
            </w:pPr>
            <w:r>
              <w:rPr>
                <w:rStyle w:val="Strong"/>
                <w:rFonts w:asciiTheme="minorHAnsi" w:hAnsiTheme="minorHAnsi"/>
              </w:rPr>
              <w:t>Location Description</w:t>
            </w:r>
          </w:p>
        </w:tc>
        <w:tc>
          <w:tcPr>
            <w:tcW w:w="0" w:type="auto"/>
          </w:tcPr>
          <w:p w:rsidR="00FE4638" w:rsidRDefault="004B134F">
            <w:pPr>
              <w:spacing w:before="100" w:after="0"/>
            </w:pPr>
            <w:r>
              <w:rPr>
                <w:color w:val="000000"/>
              </w:rPr>
              <w:t xml:space="preserve"> </w:t>
            </w:r>
          </w:p>
        </w:tc>
      </w:tr>
      <w:tr w:rsidR="00FE4638">
        <w:trPr>
          <w:cantSplit/>
        </w:trPr>
        <w:tc>
          <w:tcPr>
            <w:tcW w:w="0" w:type="auto"/>
            <w:vMerge/>
          </w:tcPr>
          <w:p w:rsidR="00FE4638" w:rsidRDefault="00FE4638"/>
        </w:tc>
        <w:tc>
          <w:tcPr>
            <w:tcW w:w="0" w:type="auto"/>
          </w:tcPr>
          <w:p w:rsidR="00FE4638" w:rsidRDefault="004B134F">
            <w:pPr>
              <w:keepNext/>
              <w:spacing w:before="100" w:after="0"/>
              <w:rPr>
                <w:rFonts w:asciiTheme="minorHAnsi" w:hAnsiTheme="minorHAnsi"/>
                <w:b/>
              </w:rPr>
            </w:pPr>
            <w:r>
              <w:rPr>
                <w:rStyle w:val="Strong"/>
                <w:rFonts w:asciiTheme="minorHAnsi" w:hAnsiTheme="minorHAnsi"/>
              </w:rPr>
              <w:t>Planned Activities</w:t>
            </w:r>
          </w:p>
        </w:tc>
        <w:tc>
          <w:tcPr>
            <w:tcW w:w="0" w:type="auto"/>
          </w:tcPr>
          <w:p w:rsidR="00FE4638" w:rsidRDefault="004B134F">
            <w:pPr>
              <w:spacing w:before="100" w:after="0"/>
            </w:pPr>
            <w:r>
              <w:rPr>
                <w:color w:val="000000"/>
              </w:rPr>
              <w:t xml:space="preserve"> </w:t>
            </w:r>
          </w:p>
        </w:tc>
      </w:tr>
      <w:tr w:rsidR="00FE4638">
        <w:trPr>
          <w:cantSplit/>
        </w:trPr>
        <w:tc>
          <w:tcPr>
            <w:tcW w:w="0" w:type="auto"/>
            <w:vMerge w:val="restart"/>
          </w:tcPr>
          <w:p w:rsidR="00FE4638" w:rsidRDefault="004B134F">
            <w:r>
              <w:rPr>
                <w:b/>
              </w:rPr>
              <w:t>17</w:t>
            </w:r>
          </w:p>
        </w:tc>
        <w:tc>
          <w:tcPr>
            <w:tcW w:w="0" w:type="auto"/>
          </w:tcPr>
          <w:p w:rsidR="00FE4638" w:rsidRDefault="004B134F">
            <w:pPr>
              <w:keepNext/>
              <w:spacing w:before="100" w:after="0"/>
              <w:rPr>
                <w:b/>
              </w:rPr>
            </w:pPr>
            <w:r>
              <w:rPr>
                <w:b/>
              </w:rPr>
              <w:t>Project Name</w:t>
            </w:r>
          </w:p>
        </w:tc>
        <w:tc>
          <w:tcPr>
            <w:tcW w:w="0" w:type="auto"/>
          </w:tcPr>
          <w:p w:rsidR="00FE4638" w:rsidRDefault="004B134F">
            <w:pPr>
              <w:spacing w:before="100" w:after="0"/>
            </w:pPr>
            <w:r>
              <w:rPr>
                <w:color w:val="000000"/>
              </w:rPr>
              <w:t>Senior Center Technology phase 2</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Target Area</w:t>
            </w:r>
          </w:p>
        </w:tc>
        <w:tc>
          <w:tcPr>
            <w:tcW w:w="0" w:type="auto"/>
          </w:tcPr>
          <w:p w:rsidR="00FE4638" w:rsidRDefault="004B134F">
            <w:pPr>
              <w:spacing w:before="100" w:after="0"/>
            </w:pPr>
            <w:r>
              <w:rPr>
                <w:color w:val="000000"/>
              </w:rPr>
              <w:t>Low Mod Residents</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Goals Supported</w:t>
            </w:r>
          </w:p>
        </w:tc>
        <w:tc>
          <w:tcPr>
            <w:tcW w:w="0" w:type="auto"/>
          </w:tcPr>
          <w:p w:rsidR="00FE4638" w:rsidRDefault="004B134F">
            <w:pPr>
              <w:spacing w:before="100" w:after="0"/>
            </w:pPr>
            <w:r>
              <w:rPr>
                <w:color w:val="000000"/>
              </w:rPr>
              <w:t>Improve Public Facilities and Infrastructure</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Needs Addressed</w:t>
            </w:r>
          </w:p>
        </w:tc>
        <w:tc>
          <w:tcPr>
            <w:tcW w:w="0" w:type="auto"/>
          </w:tcPr>
          <w:p w:rsidR="00FE4638" w:rsidRDefault="004B134F">
            <w:pPr>
              <w:spacing w:before="100" w:after="0"/>
            </w:pPr>
            <w:r>
              <w:rPr>
                <w:color w:val="000000"/>
              </w:rPr>
              <w:t>Senior and Youth Facilities and Services</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Funding</w:t>
            </w:r>
          </w:p>
        </w:tc>
        <w:tc>
          <w:tcPr>
            <w:tcW w:w="0" w:type="auto"/>
          </w:tcPr>
          <w:p w:rsidR="00FE4638" w:rsidRDefault="004B134F">
            <w:pPr>
              <w:spacing w:before="100" w:after="0"/>
            </w:pPr>
            <w:r>
              <w:rPr>
                <w:color w:val="000000"/>
              </w:rPr>
              <w:t>CDBG: $25,000</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Description</w:t>
            </w:r>
          </w:p>
        </w:tc>
        <w:tc>
          <w:tcPr>
            <w:tcW w:w="0" w:type="auto"/>
          </w:tcPr>
          <w:p w:rsidR="00FE4638" w:rsidRDefault="004B134F">
            <w:pPr>
              <w:spacing w:before="100" w:after="0"/>
            </w:pPr>
            <w:r>
              <w:rPr>
                <w:color w:val="000000"/>
              </w:rPr>
              <w:t>project includes new projectors, amplifiers microphones, and cable outlets as well as a new paging system</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Target Date</w:t>
            </w:r>
          </w:p>
        </w:tc>
        <w:tc>
          <w:tcPr>
            <w:tcW w:w="0" w:type="auto"/>
          </w:tcPr>
          <w:p w:rsidR="00FE4638" w:rsidRDefault="004B134F">
            <w:pPr>
              <w:spacing w:before="100" w:after="0"/>
            </w:pPr>
            <w:r>
              <w:rPr>
                <w:color w:val="000000"/>
              </w:rPr>
              <w:t xml:space="preserve"> </w:t>
            </w:r>
          </w:p>
        </w:tc>
      </w:tr>
      <w:tr w:rsidR="00FE4638">
        <w:trPr>
          <w:cantSplit/>
        </w:trPr>
        <w:tc>
          <w:tcPr>
            <w:tcW w:w="0" w:type="auto"/>
            <w:vMerge/>
          </w:tcPr>
          <w:p w:rsidR="00FE4638" w:rsidRDefault="00FE4638"/>
        </w:tc>
        <w:tc>
          <w:tcPr>
            <w:tcW w:w="0" w:type="auto"/>
          </w:tcPr>
          <w:p w:rsidR="00FE4638" w:rsidRDefault="004B134F">
            <w:pPr>
              <w:keepNext/>
              <w:spacing w:before="100" w:after="0"/>
              <w:rPr>
                <w:rFonts w:asciiTheme="minorHAnsi" w:hAnsiTheme="minorHAnsi"/>
                <w:b/>
              </w:rPr>
            </w:pPr>
            <w:r>
              <w:rPr>
                <w:rStyle w:val="Strong"/>
                <w:rFonts w:asciiTheme="minorHAnsi" w:hAnsiTheme="minorHAnsi"/>
              </w:rPr>
              <w:t>Estimate the number and type of families that will be</w:t>
            </w:r>
            <w:r>
              <w:rPr>
                <w:rStyle w:val="Strong"/>
                <w:rFonts w:asciiTheme="minorHAnsi" w:hAnsiTheme="minorHAnsi"/>
              </w:rPr>
              <w:t>nefit from the proposed activities</w:t>
            </w:r>
          </w:p>
        </w:tc>
        <w:tc>
          <w:tcPr>
            <w:tcW w:w="0" w:type="auto"/>
          </w:tcPr>
          <w:p w:rsidR="00FE4638" w:rsidRDefault="004B134F">
            <w:pPr>
              <w:spacing w:before="100" w:after="0"/>
            </w:pPr>
            <w:r>
              <w:rPr>
                <w:color w:val="000000"/>
              </w:rPr>
              <w:t xml:space="preserve"> </w:t>
            </w:r>
          </w:p>
        </w:tc>
      </w:tr>
      <w:tr w:rsidR="00FE4638">
        <w:trPr>
          <w:cantSplit/>
        </w:trPr>
        <w:tc>
          <w:tcPr>
            <w:tcW w:w="0" w:type="auto"/>
            <w:vMerge/>
          </w:tcPr>
          <w:p w:rsidR="00FE4638" w:rsidRDefault="00FE4638"/>
        </w:tc>
        <w:tc>
          <w:tcPr>
            <w:tcW w:w="0" w:type="auto"/>
          </w:tcPr>
          <w:p w:rsidR="00FE4638" w:rsidRDefault="004B134F">
            <w:pPr>
              <w:keepNext/>
              <w:spacing w:before="100" w:after="0"/>
              <w:rPr>
                <w:rFonts w:asciiTheme="minorHAnsi" w:hAnsiTheme="minorHAnsi"/>
                <w:b/>
              </w:rPr>
            </w:pPr>
            <w:r>
              <w:rPr>
                <w:rStyle w:val="Strong"/>
                <w:rFonts w:asciiTheme="minorHAnsi" w:hAnsiTheme="minorHAnsi"/>
              </w:rPr>
              <w:t>Location Description</w:t>
            </w:r>
          </w:p>
        </w:tc>
        <w:tc>
          <w:tcPr>
            <w:tcW w:w="0" w:type="auto"/>
          </w:tcPr>
          <w:p w:rsidR="00FE4638" w:rsidRDefault="004B134F">
            <w:pPr>
              <w:spacing w:before="100" w:after="0"/>
            </w:pPr>
            <w:r>
              <w:rPr>
                <w:color w:val="000000"/>
              </w:rPr>
              <w:t xml:space="preserve"> </w:t>
            </w:r>
          </w:p>
        </w:tc>
      </w:tr>
      <w:tr w:rsidR="00FE4638">
        <w:trPr>
          <w:cantSplit/>
        </w:trPr>
        <w:tc>
          <w:tcPr>
            <w:tcW w:w="0" w:type="auto"/>
            <w:vMerge/>
          </w:tcPr>
          <w:p w:rsidR="00FE4638" w:rsidRDefault="00FE4638"/>
        </w:tc>
        <w:tc>
          <w:tcPr>
            <w:tcW w:w="0" w:type="auto"/>
          </w:tcPr>
          <w:p w:rsidR="00FE4638" w:rsidRDefault="004B134F">
            <w:pPr>
              <w:keepNext/>
              <w:spacing w:before="100" w:after="0"/>
              <w:rPr>
                <w:rFonts w:asciiTheme="minorHAnsi" w:hAnsiTheme="minorHAnsi"/>
                <w:b/>
              </w:rPr>
            </w:pPr>
            <w:r>
              <w:rPr>
                <w:rStyle w:val="Strong"/>
                <w:rFonts w:asciiTheme="minorHAnsi" w:hAnsiTheme="minorHAnsi"/>
              </w:rPr>
              <w:t>Planned Activities</w:t>
            </w:r>
          </w:p>
        </w:tc>
        <w:tc>
          <w:tcPr>
            <w:tcW w:w="0" w:type="auto"/>
          </w:tcPr>
          <w:p w:rsidR="00FE4638" w:rsidRDefault="004B134F">
            <w:pPr>
              <w:spacing w:before="100" w:after="0"/>
            </w:pPr>
            <w:r>
              <w:rPr>
                <w:color w:val="000000"/>
              </w:rPr>
              <w:t xml:space="preserve"> </w:t>
            </w:r>
          </w:p>
        </w:tc>
      </w:tr>
      <w:tr w:rsidR="00FE4638">
        <w:trPr>
          <w:cantSplit/>
        </w:trPr>
        <w:tc>
          <w:tcPr>
            <w:tcW w:w="0" w:type="auto"/>
            <w:vMerge w:val="restart"/>
          </w:tcPr>
          <w:p w:rsidR="00FE4638" w:rsidRDefault="004B134F">
            <w:r>
              <w:rPr>
                <w:b/>
              </w:rPr>
              <w:t>18</w:t>
            </w:r>
          </w:p>
        </w:tc>
        <w:tc>
          <w:tcPr>
            <w:tcW w:w="0" w:type="auto"/>
          </w:tcPr>
          <w:p w:rsidR="00FE4638" w:rsidRDefault="004B134F">
            <w:pPr>
              <w:keepNext/>
              <w:spacing w:before="100" w:after="0"/>
              <w:rPr>
                <w:b/>
              </w:rPr>
            </w:pPr>
            <w:r>
              <w:rPr>
                <w:b/>
              </w:rPr>
              <w:t>Project Name</w:t>
            </w:r>
          </w:p>
        </w:tc>
        <w:tc>
          <w:tcPr>
            <w:tcW w:w="0" w:type="auto"/>
          </w:tcPr>
          <w:p w:rsidR="00FE4638" w:rsidRDefault="004B134F">
            <w:pPr>
              <w:spacing w:before="100" w:after="0"/>
            </w:pPr>
            <w:r>
              <w:rPr>
                <w:color w:val="000000"/>
              </w:rPr>
              <w:t>Fairway/Barnum Drive</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Target Area</w:t>
            </w:r>
          </w:p>
        </w:tc>
        <w:tc>
          <w:tcPr>
            <w:tcW w:w="0" w:type="auto"/>
          </w:tcPr>
          <w:p w:rsidR="00FE4638" w:rsidRDefault="004B134F">
            <w:pPr>
              <w:spacing w:before="100" w:after="0"/>
            </w:pPr>
            <w:r>
              <w:rPr>
                <w:color w:val="000000"/>
              </w:rPr>
              <w:t>Low Mod Census Tracks</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Goals Supported</w:t>
            </w:r>
          </w:p>
        </w:tc>
        <w:tc>
          <w:tcPr>
            <w:tcW w:w="0" w:type="auto"/>
          </w:tcPr>
          <w:p w:rsidR="00FE4638" w:rsidRDefault="004B134F">
            <w:pPr>
              <w:spacing w:before="100" w:after="0"/>
            </w:pPr>
            <w:r>
              <w:rPr>
                <w:color w:val="000000"/>
              </w:rPr>
              <w:t>Improve Public Facilities and Infrastructure</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Needs Addressed</w:t>
            </w:r>
          </w:p>
        </w:tc>
        <w:tc>
          <w:tcPr>
            <w:tcW w:w="0" w:type="auto"/>
          </w:tcPr>
          <w:p w:rsidR="00FE4638" w:rsidRDefault="004B134F">
            <w:pPr>
              <w:spacing w:before="100" w:after="0"/>
            </w:pPr>
            <w:r>
              <w:rPr>
                <w:color w:val="000000"/>
              </w:rPr>
              <w:t>Streets, Sidewalk, Water/Sewer Improvements</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Funding</w:t>
            </w:r>
          </w:p>
        </w:tc>
        <w:tc>
          <w:tcPr>
            <w:tcW w:w="0" w:type="auto"/>
          </w:tcPr>
          <w:p w:rsidR="00FE4638" w:rsidRDefault="004B134F">
            <w:pPr>
              <w:spacing w:before="100" w:after="0"/>
            </w:pPr>
            <w:r>
              <w:rPr>
                <w:color w:val="000000"/>
              </w:rPr>
              <w:t>CDBG: $349,002</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Description</w:t>
            </w:r>
          </w:p>
        </w:tc>
        <w:tc>
          <w:tcPr>
            <w:tcW w:w="0" w:type="auto"/>
          </w:tcPr>
          <w:p w:rsidR="00FE4638" w:rsidRDefault="004B134F">
            <w:pPr>
              <w:spacing w:before="100" w:after="0"/>
            </w:pPr>
            <w:r>
              <w:rPr>
                <w:color w:val="000000"/>
              </w:rPr>
              <w:t>project is for removal and replacement of the existing concrete pavement.</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Target Date</w:t>
            </w:r>
          </w:p>
        </w:tc>
        <w:tc>
          <w:tcPr>
            <w:tcW w:w="0" w:type="auto"/>
          </w:tcPr>
          <w:p w:rsidR="00FE4638" w:rsidRDefault="004B134F">
            <w:pPr>
              <w:spacing w:before="100" w:after="0"/>
            </w:pPr>
            <w:r>
              <w:rPr>
                <w:color w:val="000000"/>
              </w:rPr>
              <w:t xml:space="preserve"> </w:t>
            </w:r>
          </w:p>
        </w:tc>
      </w:tr>
      <w:tr w:rsidR="00FE4638">
        <w:trPr>
          <w:cantSplit/>
        </w:trPr>
        <w:tc>
          <w:tcPr>
            <w:tcW w:w="0" w:type="auto"/>
            <w:vMerge/>
          </w:tcPr>
          <w:p w:rsidR="00FE4638" w:rsidRDefault="00FE4638"/>
        </w:tc>
        <w:tc>
          <w:tcPr>
            <w:tcW w:w="0" w:type="auto"/>
          </w:tcPr>
          <w:p w:rsidR="00FE4638" w:rsidRDefault="004B134F">
            <w:pPr>
              <w:keepNext/>
              <w:spacing w:before="100" w:after="0"/>
              <w:rPr>
                <w:rFonts w:asciiTheme="minorHAnsi" w:hAnsiTheme="minorHAnsi"/>
                <w:b/>
              </w:rPr>
            </w:pPr>
            <w:r>
              <w:rPr>
                <w:rStyle w:val="Strong"/>
                <w:rFonts w:asciiTheme="minorHAnsi" w:hAnsiTheme="minorHAnsi"/>
              </w:rPr>
              <w:t xml:space="preserve">Estimate the number and type of families that will benefit from the proposed </w:t>
            </w:r>
            <w:r>
              <w:rPr>
                <w:rStyle w:val="Strong"/>
                <w:rFonts w:asciiTheme="minorHAnsi" w:hAnsiTheme="minorHAnsi"/>
              </w:rPr>
              <w:t>activities</w:t>
            </w:r>
          </w:p>
        </w:tc>
        <w:tc>
          <w:tcPr>
            <w:tcW w:w="0" w:type="auto"/>
          </w:tcPr>
          <w:p w:rsidR="00FE4638" w:rsidRDefault="004B134F">
            <w:pPr>
              <w:spacing w:before="100" w:after="0"/>
            </w:pPr>
            <w:r>
              <w:rPr>
                <w:color w:val="000000"/>
              </w:rPr>
              <w:t xml:space="preserve"> </w:t>
            </w:r>
          </w:p>
        </w:tc>
      </w:tr>
      <w:tr w:rsidR="00FE4638">
        <w:trPr>
          <w:cantSplit/>
        </w:trPr>
        <w:tc>
          <w:tcPr>
            <w:tcW w:w="0" w:type="auto"/>
            <w:vMerge/>
          </w:tcPr>
          <w:p w:rsidR="00FE4638" w:rsidRDefault="00FE4638"/>
        </w:tc>
        <w:tc>
          <w:tcPr>
            <w:tcW w:w="0" w:type="auto"/>
          </w:tcPr>
          <w:p w:rsidR="00FE4638" w:rsidRDefault="004B134F">
            <w:pPr>
              <w:keepNext/>
              <w:spacing w:before="100" w:after="0"/>
              <w:rPr>
                <w:rFonts w:asciiTheme="minorHAnsi" w:hAnsiTheme="minorHAnsi"/>
                <w:b/>
              </w:rPr>
            </w:pPr>
            <w:r>
              <w:rPr>
                <w:rStyle w:val="Strong"/>
                <w:rFonts w:asciiTheme="minorHAnsi" w:hAnsiTheme="minorHAnsi"/>
              </w:rPr>
              <w:t>Location Description</w:t>
            </w:r>
          </w:p>
        </w:tc>
        <w:tc>
          <w:tcPr>
            <w:tcW w:w="0" w:type="auto"/>
          </w:tcPr>
          <w:p w:rsidR="00FE4638" w:rsidRDefault="004B134F">
            <w:pPr>
              <w:spacing w:before="100" w:after="0"/>
            </w:pPr>
            <w:r>
              <w:rPr>
                <w:color w:val="000000"/>
              </w:rPr>
              <w:t xml:space="preserve"> </w:t>
            </w:r>
          </w:p>
        </w:tc>
      </w:tr>
      <w:tr w:rsidR="00FE4638">
        <w:trPr>
          <w:cantSplit/>
        </w:trPr>
        <w:tc>
          <w:tcPr>
            <w:tcW w:w="0" w:type="auto"/>
            <w:vMerge/>
          </w:tcPr>
          <w:p w:rsidR="00FE4638" w:rsidRDefault="00FE4638"/>
        </w:tc>
        <w:tc>
          <w:tcPr>
            <w:tcW w:w="0" w:type="auto"/>
          </w:tcPr>
          <w:p w:rsidR="00FE4638" w:rsidRDefault="004B134F">
            <w:pPr>
              <w:keepNext/>
              <w:spacing w:before="100" w:after="0"/>
              <w:rPr>
                <w:rFonts w:asciiTheme="minorHAnsi" w:hAnsiTheme="minorHAnsi"/>
                <w:b/>
              </w:rPr>
            </w:pPr>
            <w:r>
              <w:rPr>
                <w:rStyle w:val="Strong"/>
                <w:rFonts w:asciiTheme="minorHAnsi" w:hAnsiTheme="minorHAnsi"/>
              </w:rPr>
              <w:t>Planned Activities</w:t>
            </w:r>
          </w:p>
        </w:tc>
        <w:tc>
          <w:tcPr>
            <w:tcW w:w="0" w:type="auto"/>
          </w:tcPr>
          <w:p w:rsidR="00FE4638" w:rsidRDefault="004B134F">
            <w:pPr>
              <w:spacing w:before="100" w:after="0"/>
            </w:pPr>
            <w:r>
              <w:rPr>
                <w:color w:val="000000"/>
              </w:rPr>
              <w:t xml:space="preserve"> </w:t>
            </w:r>
          </w:p>
        </w:tc>
      </w:tr>
      <w:tr w:rsidR="00FE4638">
        <w:trPr>
          <w:cantSplit/>
        </w:trPr>
        <w:tc>
          <w:tcPr>
            <w:tcW w:w="0" w:type="auto"/>
            <w:vMerge w:val="restart"/>
          </w:tcPr>
          <w:p w:rsidR="00FE4638" w:rsidRDefault="004B134F">
            <w:r>
              <w:rPr>
                <w:b/>
              </w:rPr>
              <w:t>19</w:t>
            </w:r>
          </w:p>
        </w:tc>
        <w:tc>
          <w:tcPr>
            <w:tcW w:w="0" w:type="auto"/>
          </w:tcPr>
          <w:p w:rsidR="00FE4638" w:rsidRDefault="004B134F">
            <w:pPr>
              <w:keepNext/>
              <w:spacing w:before="100" w:after="0"/>
              <w:rPr>
                <w:b/>
              </w:rPr>
            </w:pPr>
            <w:r>
              <w:rPr>
                <w:b/>
              </w:rPr>
              <w:t>Project Name</w:t>
            </w:r>
          </w:p>
        </w:tc>
        <w:tc>
          <w:tcPr>
            <w:tcW w:w="0" w:type="auto"/>
          </w:tcPr>
          <w:p w:rsidR="00FE4638" w:rsidRDefault="004B134F">
            <w:pPr>
              <w:spacing w:before="100" w:after="0"/>
            </w:pPr>
            <w:r>
              <w:rPr>
                <w:color w:val="000000"/>
              </w:rPr>
              <w:t>Street Tree Planting</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Target Area</w:t>
            </w:r>
          </w:p>
        </w:tc>
        <w:tc>
          <w:tcPr>
            <w:tcW w:w="0" w:type="auto"/>
          </w:tcPr>
          <w:p w:rsidR="00FE4638" w:rsidRDefault="004B134F">
            <w:pPr>
              <w:spacing w:before="100" w:after="0"/>
            </w:pPr>
            <w:r>
              <w:rPr>
                <w:color w:val="000000"/>
              </w:rPr>
              <w:t>Low Mod Census Tracks</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Goals Supported</w:t>
            </w:r>
          </w:p>
        </w:tc>
        <w:tc>
          <w:tcPr>
            <w:tcW w:w="0" w:type="auto"/>
          </w:tcPr>
          <w:p w:rsidR="00FE4638" w:rsidRDefault="004B134F">
            <w:pPr>
              <w:spacing w:before="100" w:after="0"/>
            </w:pPr>
            <w:r>
              <w:rPr>
                <w:color w:val="000000"/>
              </w:rPr>
              <w:t>Improve Public Facilities and Infrastructure</w:t>
            </w:r>
            <w:r>
              <w:rPr>
                <w:color w:val="000000"/>
              </w:rPr>
              <w:br/>
              <w:t>Address Post-Foreclosure Housing Crisis Needs</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 xml:space="preserve">Needs </w:t>
            </w:r>
            <w:r>
              <w:rPr>
                <w:b/>
              </w:rPr>
              <w:t>Addressed</w:t>
            </w:r>
          </w:p>
        </w:tc>
        <w:tc>
          <w:tcPr>
            <w:tcW w:w="0" w:type="auto"/>
          </w:tcPr>
          <w:p w:rsidR="00FE4638" w:rsidRDefault="004B134F">
            <w:pPr>
              <w:spacing w:before="100" w:after="0"/>
            </w:pPr>
            <w:r>
              <w:rPr>
                <w:color w:val="000000"/>
              </w:rPr>
              <w:t>Streets, Sidewalk, Water/Sewer Improvements</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Funding</w:t>
            </w:r>
          </w:p>
        </w:tc>
        <w:tc>
          <w:tcPr>
            <w:tcW w:w="0" w:type="auto"/>
          </w:tcPr>
          <w:p w:rsidR="00FE4638" w:rsidRDefault="004B134F">
            <w:pPr>
              <w:spacing w:before="100" w:after="0"/>
            </w:pPr>
            <w:r>
              <w:rPr>
                <w:color w:val="000000"/>
              </w:rPr>
              <w:t>CDBG: $10,000</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Description</w:t>
            </w:r>
          </w:p>
        </w:tc>
        <w:tc>
          <w:tcPr>
            <w:tcW w:w="0" w:type="auto"/>
          </w:tcPr>
          <w:p w:rsidR="00FE4638" w:rsidRDefault="004B134F">
            <w:pPr>
              <w:spacing w:before="100" w:after="0"/>
            </w:pPr>
            <w:r>
              <w:rPr>
                <w:color w:val="000000"/>
              </w:rPr>
              <w:t>funds for tree planting on Marina drive in the CDBG eligible are of the city</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Target Date</w:t>
            </w:r>
          </w:p>
        </w:tc>
        <w:tc>
          <w:tcPr>
            <w:tcW w:w="0" w:type="auto"/>
          </w:tcPr>
          <w:p w:rsidR="00FE4638" w:rsidRDefault="004B134F">
            <w:pPr>
              <w:spacing w:before="100" w:after="0"/>
            </w:pPr>
            <w:r>
              <w:rPr>
                <w:color w:val="000000"/>
              </w:rPr>
              <w:t xml:space="preserve"> </w:t>
            </w:r>
          </w:p>
        </w:tc>
      </w:tr>
      <w:tr w:rsidR="00FE4638">
        <w:trPr>
          <w:cantSplit/>
        </w:trPr>
        <w:tc>
          <w:tcPr>
            <w:tcW w:w="0" w:type="auto"/>
            <w:vMerge/>
          </w:tcPr>
          <w:p w:rsidR="00FE4638" w:rsidRDefault="00FE4638"/>
        </w:tc>
        <w:tc>
          <w:tcPr>
            <w:tcW w:w="0" w:type="auto"/>
          </w:tcPr>
          <w:p w:rsidR="00FE4638" w:rsidRDefault="004B134F">
            <w:pPr>
              <w:keepNext/>
              <w:spacing w:before="100" w:after="0"/>
              <w:rPr>
                <w:rFonts w:asciiTheme="minorHAnsi" w:hAnsiTheme="minorHAnsi"/>
                <w:b/>
              </w:rPr>
            </w:pPr>
            <w:r>
              <w:rPr>
                <w:rStyle w:val="Strong"/>
                <w:rFonts w:asciiTheme="minorHAnsi" w:hAnsiTheme="minorHAnsi"/>
              </w:rPr>
              <w:t>Estimate the number and type of families that will benefit from the p</w:t>
            </w:r>
            <w:r>
              <w:rPr>
                <w:rStyle w:val="Strong"/>
                <w:rFonts w:asciiTheme="minorHAnsi" w:hAnsiTheme="minorHAnsi"/>
              </w:rPr>
              <w:t>roposed activities</w:t>
            </w:r>
          </w:p>
        </w:tc>
        <w:tc>
          <w:tcPr>
            <w:tcW w:w="0" w:type="auto"/>
          </w:tcPr>
          <w:p w:rsidR="00FE4638" w:rsidRDefault="004B134F">
            <w:pPr>
              <w:spacing w:before="100" w:after="0"/>
            </w:pPr>
            <w:r>
              <w:rPr>
                <w:color w:val="000000"/>
              </w:rPr>
              <w:t xml:space="preserve"> </w:t>
            </w:r>
          </w:p>
        </w:tc>
      </w:tr>
      <w:tr w:rsidR="00FE4638">
        <w:trPr>
          <w:cantSplit/>
        </w:trPr>
        <w:tc>
          <w:tcPr>
            <w:tcW w:w="0" w:type="auto"/>
            <w:vMerge/>
          </w:tcPr>
          <w:p w:rsidR="00FE4638" w:rsidRDefault="00FE4638"/>
        </w:tc>
        <w:tc>
          <w:tcPr>
            <w:tcW w:w="0" w:type="auto"/>
          </w:tcPr>
          <w:p w:rsidR="00FE4638" w:rsidRDefault="004B134F">
            <w:pPr>
              <w:keepNext/>
              <w:spacing w:before="100" w:after="0"/>
              <w:rPr>
                <w:rFonts w:asciiTheme="minorHAnsi" w:hAnsiTheme="minorHAnsi"/>
                <w:b/>
              </w:rPr>
            </w:pPr>
            <w:r>
              <w:rPr>
                <w:rStyle w:val="Strong"/>
                <w:rFonts w:asciiTheme="minorHAnsi" w:hAnsiTheme="minorHAnsi"/>
              </w:rPr>
              <w:t>Location Description</w:t>
            </w:r>
          </w:p>
        </w:tc>
        <w:tc>
          <w:tcPr>
            <w:tcW w:w="0" w:type="auto"/>
          </w:tcPr>
          <w:p w:rsidR="00FE4638" w:rsidRDefault="004B134F">
            <w:pPr>
              <w:spacing w:before="100" w:after="0"/>
            </w:pPr>
            <w:r>
              <w:rPr>
                <w:color w:val="000000"/>
              </w:rPr>
              <w:t xml:space="preserve"> </w:t>
            </w:r>
          </w:p>
        </w:tc>
      </w:tr>
      <w:tr w:rsidR="00FE4638">
        <w:trPr>
          <w:cantSplit/>
        </w:trPr>
        <w:tc>
          <w:tcPr>
            <w:tcW w:w="0" w:type="auto"/>
            <w:vMerge/>
          </w:tcPr>
          <w:p w:rsidR="00FE4638" w:rsidRDefault="00FE4638"/>
        </w:tc>
        <w:tc>
          <w:tcPr>
            <w:tcW w:w="0" w:type="auto"/>
          </w:tcPr>
          <w:p w:rsidR="00FE4638" w:rsidRDefault="004B134F">
            <w:pPr>
              <w:keepNext/>
              <w:spacing w:before="100" w:after="0"/>
              <w:rPr>
                <w:rFonts w:asciiTheme="minorHAnsi" w:hAnsiTheme="minorHAnsi"/>
                <w:b/>
              </w:rPr>
            </w:pPr>
            <w:r>
              <w:rPr>
                <w:rStyle w:val="Strong"/>
                <w:rFonts w:asciiTheme="minorHAnsi" w:hAnsiTheme="minorHAnsi"/>
              </w:rPr>
              <w:t>Planned Activities</w:t>
            </w:r>
          </w:p>
        </w:tc>
        <w:tc>
          <w:tcPr>
            <w:tcW w:w="0" w:type="auto"/>
          </w:tcPr>
          <w:p w:rsidR="00FE4638" w:rsidRDefault="004B134F">
            <w:pPr>
              <w:spacing w:before="100" w:after="0"/>
            </w:pPr>
            <w:r>
              <w:rPr>
                <w:color w:val="000000"/>
              </w:rPr>
              <w:t xml:space="preserve"> </w:t>
            </w:r>
          </w:p>
        </w:tc>
      </w:tr>
      <w:tr w:rsidR="00FE4638">
        <w:trPr>
          <w:cantSplit/>
        </w:trPr>
        <w:tc>
          <w:tcPr>
            <w:tcW w:w="0" w:type="auto"/>
            <w:vMerge w:val="restart"/>
          </w:tcPr>
          <w:p w:rsidR="00FE4638" w:rsidRDefault="004B134F">
            <w:r>
              <w:rPr>
                <w:b/>
              </w:rPr>
              <w:t>20</w:t>
            </w:r>
          </w:p>
        </w:tc>
        <w:tc>
          <w:tcPr>
            <w:tcW w:w="0" w:type="auto"/>
          </w:tcPr>
          <w:p w:rsidR="00FE4638" w:rsidRDefault="004B134F">
            <w:pPr>
              <w:keepNext/>
              <w:spacing w:before="100" w:after="0"/>
              <w:rPr>
                <w:b/>
              </w:rPr>
            </w:pPr>
            <w:r>
              <w:rPr>
                <w:b/>
              </w:rPr>
              <w:t>Project Name</w:t>
            </w:r>
          </w:p>
        </w:tc>
        <w:tc>
          <w:tcPr>
            <w:tcW w:w="0" w:type="auto"/>
          </w:tcPr>
          <w:p w:rsidR="00FE4638" w:rsidRDefault="004B134F">
            <w:pPr>
              <w:spacing w:before="100" w:after="0"/>
            </w:pPr>
            <w:r>
              <w:rPr>
                <w:color w:val="000000"/>
              </w:rPr>
              <w:t>MATTS</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Target Area</w:t>
            </w:r>
          </w:p>
        </w:tc>
        <w:tc>
          <w:tcPr>
            <w:tcW w:w="0" w:type="auto"/>
          </w:tcPr>
          <w:p w:rsidR="00FE4638" w:rsidRDefault="004B134F">
            <w:pPr>
              <w:spacing w:before="100" w:after="0"/>
            </w:pPr>
            <w:r>
              <w:rPr>
                <w:color w:val="000000"/>
              </w:rPr>
              <w:t>Low Mod Residents</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Goals Supported</w:t>
            </w:r>
          </w:p>
        </w:tc>
        <w:tc>
          <w:tcPr>
            <w:tcW w:w="0" w:type="auto"/>
          </w:tcPr>
          <w:p w:rsidR="00FE4638" w:rsidRDefault="004B134F">
            <w:pPr>
              <w:spacing w:before="100" w:after="0"/>
            </w:pPr>
            <w:r>
              <w:rPr>
                <w:color w:val="000000"/>
              </w:rPr>
              <w:t>Address the Needs of Homeless &amp; At-Risk Families</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Needs Addressed</w:t>
            </w:r>
          </w:p>
        </w:tc>
        <w:tc>
          <w:tcPr>
            <w:tcW w:w="0" w:type="auto"/>
          </w:tcPr>
          <w:p w:rsidR="00FE4638" w:rsidRDefault="004B134F">
            <w:pPr>
              <w:spacing w:before="100" w:after="0"/>
            </w:pPr>
            <w:r>
              <w:rPr>
                <w:color w:val="000000"/>
              </w:rPr>
              <w:t>Emergency Shelters and Transitional Housing</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Funding</w:t>
            </w:r>
          </w:p>
        </w:tc>
        <w:tc>
          <w:tcPr>
            <w:tcW w:w="0" w:type="auto"/>
          </w:tcPr>
          <w:p w:rsidR="00FE4638" w:rsidRDefault="004B134F">
            <w:pPr>
              <w:spacing w:before="100" w:after="0"/>
            </w:pPr>
            <w:r>
              <w:rPr>
                <w:color w:val="000000"/>
              </w:rPr>
              <w:t>CDBG: $9,084</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Description</w:t>
            </w:r>
          </w:p>
        </w:tc>
        <w:tc>
          <w:tcPr>
            <w:tcW w:w="0" w:type="auto"/>
          </w:tcPr>
          <w:p w:rsidR="00FE4638" w:rsidRDefault="004B134F">
            <w:pPr>
              <w:spacing w:before="100" w:after="0"/>
            </w:pPr>
            <w:r>
              <w:rPr>
                <w:color w:val="000000"/>
              </w:rPr>
              <w:t>this program provides a safe, secure environment for men, women, and their families during periods of homelessness.</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Target Date</w:t>
            </w:r>
          </w:p>
        </w:tc>
        <w:tc>
          <w:tcPr>
            <w:tcW w:w="0" w:type="auto"/>
          </w:tcPr>
          <w:p w:rsidR="00FE4638" w:rsidRDefault="004B134F">
            <w:pPr>
              <w:spacing w:before="100" w:after="0"/>
            </w:pPr>
            <w:r>
              <w:rPr>
                <w:color w:val="000000"/>
              </w:rPr>
              <w:t xml:space="preserve"> </w:t>
            </w:r>
          </w:p>
        </w:tc>
      </w:tr>
      <w:tr w:rsidR="00FE4638">
        <w:trPr>
          <w:cantSplit/>
        </w:trPr>
        <w:tc>
          <w:tcPr>
            <w:tcW w:w="0" w:type="auto"/>
            <w:vMerge/>
          </w:tcPr>
          <w:p w:rsidR="00FE4638" w:rsidRDefault="00FE4638"/>
        </w:tc>
        <w:tc>
          <w:tcPr>
            <w:tcW w:w="0" w:type="auto"/>
          </w:tcPr>
          <w:p w:rsidR="00FE4638" w:rsidRDefault="004B134F">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rsidR="00FE4638" w:rsidRDefault="004B134F">
            <w:pPr>
              <w:spacing w:before="100" w:after="0"/>
            </w:pPr>
            <w:r>
              <w:rPr>
                <w:color w:val="000000"/>
              </w:rPr>
              <w:t xml:space="preserve"> </w:t>
            </w:r>
          </w:p>
        </w:tc>
      </w:tr>
      <w:tr w:rsidR="00FE4638">
        <w:trPr>
          <w:cantSplit/>
        </w:trPr>
        <w:tc>
          <w:tcPr>
            <w:tcW w:w="0" w:type="auto"/>
            <w:vMerge/>
          </w:tcPr>
          <w:p w:rsidR="00FE4638" w:rsidRDefault="00FE4638"/>
        </w:tc>
        <w:tc>
          <w:tcPr>
            <w:tcW w:w="0" w:type="auto"/>
          </w:tcPr>
          <w:p w:rsidR="00FE4638" w:rsidRDefault="004B134F">
            <w:pPr>
              <w:keepNext/>
              <w:spacing w:before="100" w:after="0"/>
              <w:rPr>
                <w:rFonts w:asciiTheme="minorHAnsi" w:hAnsiTheme="minorHAnsi"/>
                <w:b/>
              </w:rPr>
            </w:pPr>
            <w:r>
              <w:rPr>
                <w:rStyle w:val="Strong"/>
                <w:rFonts w:asciiTheme="minorHAnsi" w:hAnsiTheme="minorHAnsi"/>
              </w:rPr>
              <w:t>Location Description</w:t>
            </w:r>
          </w:p>
        </w:tc>
        <w:tc>
          <w:tcPr>
            <w:tcW w:w="0" w:type="auto"/>
          </w:tcPr>
          <w:p w:rsidR="00FE4638" w:rsidRDefault="004B134F">
            <w:pPr>
              <w:spacing w:before="100" w:after="0"/>
            </w:pPr>
            <w:r>
              <w:rPr>
                <w:color w:val="000000"/>
              </w:rPr>
              <w:t xml:space="preserve"> </w:t>
            </w:r>
          </w:p>
        </w:tc>
      </w:tr>
      <w:tr w:rsidR="00FE4638">
        <w:trPr>
          <w:cantSplit/>
        </w:trPr>
        <w:tc>
          <w:tcPr>
            <w:tcW w:w="0" w:type="auto"/>
            <w:vMerge/>
          </w:tcPr>
          <w:p w:rsidR="00FE4638" w:rsidRDefault="00FE4638"/>
        </w:tc>
        <w:tc>
          <w:tcPr>
            <w:tcW w:w="0" w:type="auto"/>
          </w:tcPr>
          <w:p w:rsidR="00FE4638" w:rsidRDefault="004B134F">
            <w:pPr>
              <w:keepNext/>
              <w:spacing w:before="100" w:after="0"/>
              <w:rPr>
                <w:rFonts w:asciiTheme="minorHAnsi" w:hAnsiTheme="minorHAnsi"/>
                <w:b/>
              </w:rPr>
            </w:pPr>
            <w:r>
              <w:rPr>
                <w:rStyle w:val="Strong"/>
                <w:rFonts w:asciiTheme="minorHAnsi" w:hAnsiTheme="minorHAnsi"/>
              </w:rPr>
              <w:t>Planned Activities</w:t>
            </w:r>
          </w:p>
        </w:tc>
        <w:tc>
          <w:tcPr>
            <w:tcW w:w="0" w:type="auto"/>
          </w:tcPr>
          <w:p w:rsidR="00FE4638" w:rsidRDefault="004B134F">
            <w:pPr>
              <w:spacing w:before="100" w:after="0"/>
            </w:pPr>
            <w:r>
              <w:rPr>
                <w:color w:val="000000"/>
              </w:rPr>
              <w:t xml:space="preserve"> </w:t>
            </w:r>
          </w:p>
        </w:tc>
      </w:tr>
      <w:tr w:rsidR="00FE4638">
        <w:trPr>
          <w:cantSplit/>
        </w:trPr>
        <w:tc>
          <w:tcPr>
            <w:tcW w:w="0" w:type="auto"/>
            <w:vMerge w:val="restart"/>
          </w:tcPr>
          <w:p w:rsidR="00FE4638" w:rsidRDefault="004B134F">
            <w:r>
              <w:rPr>
                <w:b/>
              </w:rPr>
              <w:t>21</w:t>
            </w:r>
          </w:p>
        </w:tc>
        <w:tc>
          <w:tcPr>
            <w:tcW w:w="0" w:type="auto"/>
          </w:tcPr>
          <w:p w:rsidR="00FE4638" w:rsidRDefault="004B134F">
            <w:pPr>
              <w:keepNext/>
              <w:spacing w:before="100" w:after="0"/>
              <w:rPr>
                <w:b/>
              </w:rPr>
            </w:pPr>
            <w:r>
              <w:rPr>
                <w:b/>
              </w:rPr>
              <w:t>Project Name</w:t>
            </w:r>
          </w:p>
        </w:tc>
        <w:tc>
          <w:tcPr>
            <w:tcW w:w="0" w:type="auto"/>
          </w:tcPr>
          <w:p w:rsidR="00FE4638" w:rsidRDefault="004B134F">
            <w:pPr>
              <w:spacing w:before="100" w:after="0"/>
            </w:pPr>
            <w:r>
              <w:rPr>
                <w:color w:val="000000"/>
              </w:rPr>
              <w:t>Interfailh Care Givers SAFE at HOME</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Target Area</w:t>
            </w:r>
          </w:p>
        </w:tc>
        <w:tc>
          <w:tcPr>
            <w:tcW w:w="0" w:type="auto"/>
          </w:tcPr>
          <w:p w:rsidR="00FE4638" w:rsidRDefault="004B134F">
            <w:pPr>
              <w:spacing w:before="100" w:after="0"/>
            </w:pPr>
            <w:r>
              <w:rPr>
                <w:color w:val="000000"/>
              </w:rPr>
              <w:t>Low Mod Residents</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Goals Supported</w:t>
            </w:r>
          </w:p>
        </w:tc>
        <w:tc>
          <w:tcPr>
            <w:tcW w:w="0" w:type="auto"/>
          </w:tcPr>
          <w:p w:rsidR="00FE4638" w:rsidRDefault="004B134F">
            <w:pPr>
              <w:spacing w:before="100" w:after="0"/>
            </w:pPr>
            <w:r>
              <w:rPr>
                <w:color w:val="000000"/>
              </w:rPr>
              <w:t>Make Available Appropriate Housing</w:t>
            </w:r>
            <w:r>
              <w:rPr>
                <w:color w:val="000000"/>
              </w:rPr>
              <w:br/>
              <w:t>Provide and Expand Human Services</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Needs Addressed</w:t>
            </w:r>
          </w:p>
        </w:tc>
        <w:tc>
          <w:tcPr>
            <w:tcW w:w="0" w:type="auto"/>
          </w:tcPr>
          <w:p w:rsidR="00FE4638" w:rsidRDefault="004B134F">
            <w:pPr>
              <w:spacing w:before="100" w:after="0"/>
            </w:pPr>
            <w:r>
              <w:rPr>
                <w:color w:val="000000"/>
              </w:rPr>
              <w:t>Housing Rehabilitation</w:t>
            </w:r>
            <w:r>
              <w:rPr>
                <w:color w:val="000000"/>
              </w:rPr>
              <w:br/>
              <w:t>Code Enforcement</w:t>
            </w:r>
            <w:r>
              <w:rPr>
                <w:color w:val="000000"/>
              </w:rPr>
              <w:br/>
              <w:t>Permanent Supportive Housing</w:t>
            </w:r>
            <w:r>
              <w:rPr>
                <w:color w:val="000000"/>
              </w:rPr>
              <w:br/>
              <w:t>Supportive Services</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Funding</w:t>
            </w:r>
          </w:p>
        </w:tc>
        <w:tc>
          <w:tcPr>
            <w:tcW w:w="0" w:type="auto"/>
          </w:tcPr>
          <w:p w:rsidR="00FE4638" w:rsidRDefault="004B134F">
            <w:pPr>
              <w:spacing w:before="100" w:after="0"/>
            </w:pPr>
            <w:r>
              <w:rPr>
                <w:color w:val="000000"/>
              </w:rPr>
              <w:t>CDBG: $1,800</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Description</w:t>
            </w:r>
          </w:p>
        </w:tc>
        <w:tc>
          <w:tcPr>
            <w:tcW w:w="0" w:type="auto"/>
          </w:tcPr>
          <w:p w:rsidR="00FE4638" w:rsidRDefault="004B134F">
            <w:pPr>
              <w:spacing w:before="100" w:after="0"/>
            </w:pPr>
            <w:r>
              <w:rPr>
                <w:color w:val="000000"/>
              </w:rPr>
              <w:t xml:space="preserve">The Safe at Home program assists seniors and physically challenged adults with indoor and outdoor chores, by using trained caring </w:t>
            </w:r>
            <w:r>
              <w:rPr>
                <w:color w:val="000000"/>
              </w:rPr>
              <w:t>local volunteers.</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Target Date</w:t>
            </w:r>
          </w:p>
        </w:tc>
        <w:tc>
          <w:tcPr>
            <w:tcW w:w="0" w:type="auto"/>
          </w:tcPr>
          <w:p w:rsidR="00FE4638" w:rsidRDefault="004B134F">
            <w:pPr>
              <w:spacing w:before="100" w:after="0"/>
            </w:pPr>
            <w:r>
              <w:rPr>
                <w:color w:val="000000"/>
              </w:rPr>
              <w:t xml:space="preserve"> </w:t>
            </w:r>
          </w:p>
        </w:tc>
      </w:tr>
      <w:tr w:rsidR="00FE4638">
        <w:trPr>
          <w:cantSplit/>
        </w:trPr>
        <w:tc>
          <w:tcPr>
            <w:tcW w:w="0" w:type="auto"/>
            <w:vMerge/>
          </w:tcPr>
          <w:p w:rsidR="00FE4638" w:rsidRDefault="00FE4638"/>
        </w:tc>
        <w:tc>
          <w:tcPr>
            <w:tcW w:w="0" w:type="auto"/>
          </w:tcPr>
          <w:p w:rsidR="00FE4638" w:rsidRDefault="004B134F">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rsidR="00FE4638" w:rsidRDefault="004B134F">
            <w:pPr>
              <w:spacing w:before="100" w:after="0"/>
            </w:pPr>
            <w:r>
              <w:rPr>
                <w:color w:val="000000"/>
              </w:rPr>
              <w:t xml:space="preserve"> </w:t>
            </w:r>
          </w:p>
        </w:tc>
      </w:tr>
      <w:tr w:rsidR="00FE4638">
        <w:trPr>
          <w:cantSplit/>
        </w:trPr>
        <w:tc>
          <w:tcPr>
            <w:tcW w:w="0" w:type="auto"/>
            <w:vMerge/>
          </w:tcPr>
          <w:p w:rsidR="00FE4638" w:rsidRDefault="00FE4638"/>
        </w:tc>
        <w:tc>
          <w:tcPr>
            <w:tcW w:w="0" w:type="auto"/>
          </w:tcPr>
          <w:p w:rsidR="00FE4638" w:rsidRDefault="004B134F">
            <w:pPr>
              <w:keepNext/>
              <w:spacing w:before="100" w:after="0"/>
              <w:rPr>
                <w:rFonts w:asciiTheme="minorHAnsi" w:hAnsiTheme="minorHAnsi"/>
                <w:b/>
              </w:rPr>
            </w:pPr>
            <w:r>
              <w:rPr>
                <w:rStyle w:val="Strong"/>
                <w:rFonts w:asciiTheme="minorHAnsi" w:hAnsiTheme="minorHAnsi"/>
              </w:rPr>
              <w:t>Location Description</w:t>
            </w:r>
          </w:p>
        </w:tc>
        <w:tc>
          <w:tcPr>
            <w:tcW w:w="0" w:type="auto"/>
          </w:tcPr>
          <w:p w:rsidR="00FE4638" w:rsidRDefault="004B134F">
            <w:pPr>
              <w:spacing w:before="100" w:after="0"/>
            </w:pPr>
            <w:r>
              <w:rPr>
                <w:color w:val="000000"/>
              </w:rPr>
              <w:t xml:space="preserve"> </w:t>
            </w:r>
          </w:p>
        </w:tc>
      </w:tr>
      <w:tr w:rsidR="00FE4638">
        <w:trPr>
          <w:cantSplit/>
        </w:trPr>
        <w:tc>
          <w:tcPr>
            <w:tcW w:w="0" w:type="auto"/>
            <w:vMerge/>
          </w:tcPr>
          <w:p w:rsidR="00FE4638" w:rsidRDefault="00FE4638"/>
        </w:tc>
        <w:tc>
          <w:tcPr>
            <w:tcW w:w="0" w:type="auto"/>
          </w:tcPr>
          <w:p w:rsidR="00FE4638" w:rsidRDefault="004B134F">
            <w:pPr>
              <w:keepNext/>
              <w:spacing w:before="100" w:after="0"/>
              <w:rPr>
                <w:rFonts w:asciiTheme="minorHAnsi" w:hAnsiTheme="minorHAnsi"/>
                <w:b/>
              </w:rPr>
            </w:pPr>
            <w:r>
              <w:rPr>
                <w:rStyle w:val="Strong"/>
                <w:rFonts w:asciiTheme="minorHAnsi" w:hAnsiTheme="minorHAnsi"/>
              </w:rPr>
              <w:t>Planned Activities</w:t>
            </w:r>
          </w:p>
        </w:tc>
        <w:tc>
          <w:tcPr>
            <w:tcW w:w="0" w:type="auto"/>
          </w:tcPr>
          <w:p w:rsidR="00FE4638" w:rsidRDefault="004B134F">
            <w:pPr>
              <w:spacing w:before="100" w:after="0"/>
            </w:pPr>
            <w:r>
              <w:rPr>
                <w:color w:val="000000"/>
              </w:rPr>
              <w:t xml:space="preserve"> </w:t>
            </w:r>
          </w:p>
        </w:tc>
      </w:tr>
      <w:tr w:rsidR="00FE4638">
        <w:trPr>
          <w:cantSplit/>
        </w:trPr>
        <w:tc>
          <w:tcPr>
            <w:tcW w:w="0" w:type="auto"/>
            <w:vMerge w:val="restart"/>
          </w:tcPr>
          <w:p w:rsidR="00FE4638" w:rsidRDefault="004B134F">
            <w:r>
              <w:rPr>
                <w:b/>
              </w:rPr>
              <w:t>22</w:t>
            </w:r>
          </w:p>
        </w:tc>
        <w:tc>
          <w:tcPr>
            <w:tcW w:w="0" w:type="auto"/>
          </w:tcPr>
          <w:p w:rsidR="00FE4638" w:rsidRDefault="004B134F">
            <w:pPr>
              <w:keepNext/>
              <w:spacing w:before="100" w:after="0"/>
              <w:rPr>
                <w:b/>
              </w:rPr>
            </w:pPr>
            <w:r>
              <w:rPr>
                <w:b/>
              </w:rPr>
              <w:t>Project Name</w:t>
            </w:r>
          </w:p>
        </w:tc>
        <w:tc>
          <w:tcPr>
            <w:tcW w:w="0" w:type="auto"/>
          </w:tcPr>
          <w:p w:rsidR="00FE4638" w:rsidRDefault="004B134F">
            <w:pPr>
              <w:spacing w:before="100" w:after="0"/>
            </w:pPr>
            <w:r>
              <w:rPr>
                <w:color w:val="000000"/>
              </w:rPr>
              <w:t>NOT IN USE</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Target Area</w:t>
            </w:r>
          </w:p>
        </w:tc>
        <w:tc>
          <w:tcPr>
            <w:tcW w:w="0" w:type="auto"/>
          </w:tcPr>
          <w:p w:rsidR="00FE4638" w:rsidRDefault="004B134F">
            <w:pPr>
              <w:spacing w:before="100" w:after="0"/>
            </w:pPr>
            <w:r>
              <w:rPr>
                <w:color w:val="000000"/>
              </w:rPr>
              <w:t>Low Mod Residents</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Goals Supported</w:t>
            </w:r>
          </w:p>
        </w:tc>
        <w:tc>
          <w:tcPr>
            <w:tcW w:w="0" w:type="auto"/>
          </w:tcPr>
          <w:p w:rsidR="00FE4638" w:rsidRDefault="004B134F">
            <w:pPr>
              <w:spacing w:before="100" w:after="0"/>
            </w:pPr>
            <w:r>
              <w:rPr>
                <w:color w:val="000000"/>
              </w:rPr>
              <w:t>Expand Comprehensive Planning, Management and Cap</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Needs Addressed</w:t>
            </w:r>
          </w:p>
        </w:tc>
        <w:tc>
          <w:tcPr>
            <w:tcW w:w="0" w:type="auto"/>
          </w:tcPr>
          <w:p w:rsidR="00FE4638" w:rsidRDefault="004B134F">
            <w:pPr>
              <w:spacing w:before="100" w:after="0"/>
            </w:pPr>
            <w:r>
              <w:rPr>
                <w:color w:val="000000"/>
              </w:rPr>
              <w:t>Supportive Services</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Funding</w:t>
            </w:r>
          </w:p>
        </w:tc>
        <w:tc>
          <w:tcPr>
            <w:tcW w:w="0" w:type="auto"/>
          </w:tcPr>
          <w:p w:rsidR="00FE4638" w:rsidRDefault="004B134F">
            <w:pPr>
              <w:spacing w:before="100" w:after="0"/>
            </w:pPr>
            <w:r>
              <w:rPr>
                <w:color w:val="000000"/>
              </w:rPr>
              <w:t xml:space="preserve">: </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Description</w:t>
            </w:r>
          </w:p>
        </w:tc>
        <w:tc>
          <w:tcPr>
            <w:tcW w:w="0" w:type="auto"/>
          </w:tcPr>
          <w:p w:rsidR="00FE4638" w:rsidRDefault="004B134F">
            <w:pPr>
              <w:spacing w:before="100" w:after="0"/>
            </w:pPr>
            <w:r>
              <w:rPr>
                <w:color w:val="000000"/>
              </w:rPr>
              <w:t>This program provides a safe, secure environment for men, women, and their families during periods of homelessness.  Participants may stay for a maximum of thirty consecutive days in a calendar year.  The program provides casework, advocacy, transportation</w:t>
            </w:r>
            <w:r>
              <w:rPr>
                <w:color w:val="000000"/>
              </w:rPr>
              <w:t>, life-skills, agency referrals, recreation, clothing, rental assistance, and medical services.</w:t>
            </w:r>
          </w:p>
        </w:tc>
      </w:tr>
      <w:tr w:rsidR="00FE4638">
        <w:trPr>
          <w:cantSplit/>
        </w:trPr>
        <w:tc>
          <w:tcPr>
            <w:tcW w:w="0" w:type="auto"/>
            <w:vMerge/>
          </w:tcPr>
          <w:p w:rsidR="00FE4638" w:rsidRDefault="00FE4638"/>
        </w:tc>
        <w:tc>
          <w:tcPr>
            <w:tcW w:w="0" w:type="auto"/>
          </w:tcPr>
          <w:p w:rsidR="00FE4638" w:rsidRDefault="004B134F">
            <w:pPr>
              <w:keepNext/>
              <w:spacing w:before="100" w:after="0"/>
              <w:rPr>
                <w:b/>
              </w:rPr>
            </w:pPr>
            <w:r>
              <w:rPr>
                <w:b/>
              </w:rPr>
              <w:t>Target Date</w:t>
            </w:r>
          </w:p>
        </w:tc>
        <w:tc>
          <w:tcPr>
            <w:tcW w:w="0" w:type="auto"/>
          </w:tcPr>
          <w:p w:rsidR="00FE4638" w:rsidRDefault="004B134F">
            <w:pPr>
              <w:spacing w:before="100" w:after="0"/>
            </w:pPr>
            <w:r>
              <w:rPr>
                <w:color w:val="000000"/>
              </w:rPr>
              <w:t xml:space="preserve"> </w:t>
            </w:r>
          </w:p>
        </w:tc>
      </w:tr>
      <w:tr w:rsidR="00FE4638">
        <w:trPr>
          <w:cantSplit/>
        </w:trPr>
        <w:tc>
          <w:tcPr>
            <w:tcW w:w="0" w:type="auto"/>
            <w:vMerge/>
          </w:tcPr>
          <w:p w:rsidR="00FE4638" w:rsidRDefault="00FE4638"/>
        </w:tc>
        <w:tc>
          <w:tcPr>
            <w:tcW w:w="0" w:type="auto"/>
          </w:tcPr>
          <w:p w:rsidR="00FE4638" w:rsidRDefault="004B134F">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rsidR="00FE4638" w:rsidRDefault="004B134F">
            <w:pPr>
              <w:spacing w:before="100" w:after="0"/>
            </w:pPr>
            <w:r>
              <w:rPr>
                <w:color w:val="000000"/>
              </w:rPr>
              <w:t xml:space="preserve"> </w:t>
            </w:r>
          </w:p>
        </w:tc>
      </w:tr>
      <w:tr w:rsidR="00FE4638">
        <w:trPr>
          <w:cantSplit/>
        </w:trPr>
        <w:tc>
          <w:tcPr>
            <w:tcW w:w="0" w:type="auto"/>
            <w:vMerge/>
          </w:tcPr>
          <w:p w:rsidR="00FE4638" w:rsidRDefault="00FE4638"/>
        </w:tc>
        <w:tc>
          <w:tcPr>
            <w:tcW w:w="0" w:type="auto"/>
          </w:tcPr>
          <w:p w:rsidR="00FE4638" w:rsidRDefault="004B134F">
            <w:pPr>
              <w:keepNext/>
              <w:spacing w:before="100" w:after="0"/>
              <w:rPr>
                <w:rFonts w:asciiTheme="minorHAnsi" w:hAnsiTheme="minorHAnsi"/>
                <w:b/>
              </w:rPr>
            </w:pPr>
            <w:r>
              <w:rPr>
                <w:rStyle w:val="Strong"/>
                <w:rFonts w:asciiTheme="minorHAnsi" w:hAnsiTheme="minorHAnsi"/>
              </w:rPr>
              <w:t>Location Description</w:t>
            </w:r>
          </w:p>
        </w:tc>
        <w:tc>
          <w:tcPr>
            <w:tcW w:w="0" w:type="auto"/>
          </w:tcPr>
          <w:p w:rsidR="00FE4638" w:rsidRDefault="004B134F">
            <w:pPr>
              <w:spacing w:before="100" w:after="0"/>
            </w:pPr>
            <w:r>
              <w:rPr>
                <w:color w:val="000000"/>
              </w:rPr>
              <w:t xml:space="preserve"> </w:t>
            </w:r>
          </w:p>
        </w:tc>
      </w:tr>
      <w:tr w:rsidR="00FE4638">
        <w:trPr>
          <w:cantSplit/>
        </w:trPr>
        <w:tc>
          <w:tcPr>
            <w:tcW w:w="0" w:type="auto"/>
            <w:vMerge/>
          </w:tcPr>
          <w:p w:rsidR="00FE4638" w:rsidRDefault="00FE4638"/>
        </w:tc>
        <w:tc>
          <w:tcPr>
            <w:tcW w:w="0" w:type="auto"/>
          </w:tcPr>
          <w:p w:rsidR="00FE4638" w:rsidRDefault="004B134F">
            <w:pPr>
              <w:keepNext/>
              <w:spacing w:before="100" w:after="0"/>
              <w:rPr>
                <w:rFonts w:asciiTheme="minorHAnsi" w:hAnsiTheme="minorHAnsi"/>
                <w:b/>
              </w:rPr>
            </w:pPr>
            <w:r>
              <w:rPr>
                <w:rStyle w:val="Strong"/>
                <w:rFonts w:asciiTheme="minorHAnsi" w:hAnsiTheme="minorHAnsi"/>
              </w:rPr>
              <w:t>Planned Activities</w:t>
            </w:r>
          </w:p>
        </w:tc>
        <w:tc>
          <w:tcPr>
            <w:tcW w:w="0" w:type="auto"/>
          </w:tcPr>
          <w:p w:rsidR="00FE4638" w:rsidRDefault="004B134F">
            <w:pPr>
              <w:spacing w:before="100" w:after="0"/>
            </w:pPr>
            <w:r>
              <w:rPr>
                <w:color w:val="000000"/>
              </w:rPr>
              <w:t xml:space="preserve"> </w:t>
            </w:r>
          </w:p>
        </w:tc>
      </w:tr>
    </w:tbl>
    <w:p w:rsidR="00FE4638" w:rsidRDefault="00FE4638">
      <w:pPr>
        <w:rPr>
          <w:rFonts w:cs="Arial"/>
        </w:rPr>
      </w:pPr>
    </w:p>
    <w:p w:rsidR="00FE4638" w:rsidRDefault="00FE4638">
      <w:pPr>
        <w:pStyle w:val="Heading2"/>
        <w:pageBreakBefore/>
        <w:rPr>
          <w:rFonts w:ascii="Calibri" w:hAnsi="Calibri"/>
          <w:i w:val="0"/>
        </w:rPr>
        <w:sectPr w:rsidR="00FE4638">
          <w:pgSz w:w="15840" w:h="12240" w:orient="landscape" w:code="1"/>
          <w:pgMar w:top="1440" w:right="1440" w:bottom="1440" w:left="1440" w:header="720" w:footer="720" w:gutter="0"/>
          <w:cols w:space="720"/>
          <w:docGrid w:linePitch="360"/>
        </w:sectPr>
      </w:pPr>
    </w:p>
    <w:p w:rsidR="00FE4638" w:rsidRDefault="004B134F">
      <w:pPr>
        <w:pStyle w:val="Heading2"/>
        <w:pageBreakBefore/>
        <w:widowControl w:val="0"/>
        <w:rPr>
          <w:rFonts w:ascii="Calibri" w:hAnsi="Calibri"/>
          <w:i w:val="0"/>
        </w:rPr>
      </w:pPr>
      <w:bookmarkStart w:id="2" w:name="_Toc309810477"/>
      <w:bookmarkEnd w:id="1"/>
      <w:r>
        <w:rPr>
          <w:rFonts w:ascii="Calibri" w:hAnsi="Calibri"/>
          <w:i w:val="0"/>
        </w:rPr>
        <w:lastRenderedPageBreak/>
        <w:t xml:space="preserve">AP-50 Geographic Distribution - </w:t>
      </w:r>
      <w:bookmarkEnd w:id="2"/>
      <w:r>
        <w:rPr>
          <w:rFonts w:ascii="Calibri" w:hAnsi="Calibri"/>
          <w:i w:val="0"/>
        </w:rPr>
        <w:t>91.420, 91.220(f)</w:t>
      </w:r>
    </w:p>
    <w:p w:rsidR="00FE4638" w:rsidRDefault="004B134F">
      <w:pPr>
        <w:keepNext/>
        <w:widowControl w:val="0"/>
        <w:rPr>
          <w:b/>
          <w:sz w:val="24"/>
          <w:szCs w:val="24"/>
        </w:rPr>
      </w:pPr>
      <w:r>
        <w:rPr>
          <w:b/>
          <w:sz w:val="24"/>
          <w:szCs w:val="24"/>
        </w:rPr>
        <w:t xml:space="preserve">Description of the geographic areas of the entitlement (including areas of low-income and minority concentration) where assistance will be directed </w:t>
      </w:r>
    </w:p>
    <w:p w:rsidR="00FE4638" w:rsidRDefault="004B134F">
      <w:pPr>
        <w:keepNext/>
        <w:widowControl w:val="0"/>
        <w:spacing w:beforeAutospacing="1" w:afterAutospacing="1"/>
        <w:rPr>
          <w:rFonts w:cs="Arial"/>
          <w:szCs w:val="26"/>
        </w:rPr>
      </w:pPr>
      <w:r>
        <w:rPr>
          <w:rFonts w:cs="Arial"/>
        </w:rPr>
        <w:t>Sterling Heights does not have specific conc</w:t>
      </w:r>
      <w:r>
        <w:rPr>
          <w:rFonts w:cs="Arial"/>
        </w:rPr>
        <w:t xml:space="preserve">entrations of minority and/or low-moderate income residents.  Therefore, the goal is to revitalize, restore, and enhance housing conditions and provide public services </w:t>
      </w:r>
      <w:r>
        <w:rPr>
          <w:rFonts w:cs="Arial"/>
          <w:i/>
        </w:rPr>
        <w:t>citywide</w:t>
      </w:r>
      <w:r>
        <w:rPr>
          <w:rFonts w:cs="Arial"/>
        </w:rPr>
        <w:t xml:space="preserve"> for all lower-income owner-occupied households. </w:t>
      </w:r>
    </w:p>
    <w:p w:rsidR="00FE4638" w:rsidRDefault="004B134F">
      <w:pPr>
        <w:keepNext/>
        <w:widowControl w:val="0"/>
        <w:rPr>
          <w:b/>
          <w:sz w:val="24"/>
          <w:szCs w:val="24"/>
        </w:rPr>
      </w:pPr>
      <w:r>
        <w:rPr>
          <w:b/>
          <w:sz w:val="24"/>
          <w:szCs w:val="24"/>
        </w:rPr>
        <w:t>Geographic Distribution</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0"/>
        <w:gridCol w:w="2074"/>
      </w:tblGrid>
      <w:tr w:rsidR="00FE4638">
        <w:trPr>
          <w:cantSplit/>
          <w:tblHeader/>
        </w:trPr>
        <w:tc>
          <w:tcPr>
            <w:tcW w:w="0" w:type="auto"/>
          </w:tcPr>
          <w:p w:rsidR="00FE4638" w:rsidRDefault="004B134F">
            <w:pPr>
              <w:keepNext/>
              <w:widowControl w:val="0"/>
              <w:spacing w:after="0" w:line="240" w:lineRule="auto"/>
              <w:jc w:val="center"/>
              <w:rPr>
                <w:b/>
                <w:szCs w:val="24"/>
              </w:rPr>
            </w:pPr>
            <w:r>
              <w:rPr>
                <w:b/>
              </w:rPr>
              <w:t>Target</w:t>
            </w:r>
            <w:r>
              <w:rPr>
                <w:b/>
              </w:rPr>
              <w:t xml:space="preserve"> Area</w:t>
            </w:r>
          </w:p>
        </w:tc>
        <w:tc>
          <w:tcPr>
            <w:tcW w:w="0" w:type="auto"/>
          </w:tcPr>
          <w:p w:rsidR="00FE4638" w:rsidRDefault="004B134F">
            <w:pPr>
              <w:keepNext/>
              <w:widowControl w:val="0"/>
              <w:spacing w:after="0" w:line="240" w:lineRule="auto"/>
              <w:jc w:val="center"/>
              <w:rPr>
                <w:b/>
                <w:szCs w:val="24"/>
              </w:rPr>
            </w:pPr>
            <w:r>
              <w:rPr>
                <w:b/>
              </w:rPr>
              <w:t>Percentage of Funds</w:t>
            </w:r>
          </w:p>
        </w:tc>
      </w:tr>
      <w:tr w:rsidR="00FE4638">
        <w:trPr>
          <w:cantSplit/>
        </w:trPr>
        <w:tc>
          <w:tcPr>
            <w:tcW w:w="0" w:type="auto"/>
          </w:tcPr>
          <w:p w:rsidR="00FE4638" w:rsidRDefault="004B134F">
            <w:pPr>
              <w:spacing w:beforeAutospacing="1" w:afterAutospacing="1"/>
            </w:pPr>
            <w:r>
              <w:rPr>
                <w:color w:val="000000"/>
              </w:rPr>
              <w:t>Low Mod Census Tracks</w:t>
            </w:r>
          </w:p>
        </w:tc>
        <w:tc>
          <w:tcPr>
            <w:tcW w:w="0" w:type="auto"/>
            <w:vAlign w:val="bottom"/>
          </w:tcPr>
          <w:p w:rsidR="00FE4638" w:rsidRDefault="004B134F">
            <w:pPr>
              <w:spacing w:beforeAutospacing="1" w:afterAutospacing="1"/>
              <w:jc w:val="right"/>
            </w:pPr>
            <w:r>
              <w:rPr>
                <w:color w:val="000000"/>
              </w:rPr>
              <w:t>55</w:t>
            </w:r>
          </w:p>
        </w:tc>
      </w:tr>
      <w:tr w:rsidR="00FE4638">
        <w:trPr>
          <w:cantSplit/>
        </w:trPr>
        <w:tc>
          <w:tcPr>
            <w:tcW w:w="0" w:type="auto"/>
          </w:tcPr>
          <w:p w:rsidR="00FE4638" w:rsidRDefault="004B134F">
            <w:pPr>
              <w:spacing w:beforeAutospacing="1" w:afterAutospacing="1"/>
            </w:pPr>
            <w:r>
              <w:rPr>
                <w:color w:val="000000"/>
              </w:rPr>
              <w:t>Low Mod Residents</w:t>
            </w:r>
          </w:p>
        </w:tc>
        <w:tc>
          <w:tcPr>
            <w:tcW w:w="0" w:type="auto"/>
            <w:vAlign w:val="bottom"/>
          </w:tcPr>
          <w:p w:rsidR="00FE4638" w:rsidRDefault="004B134F">
            <w:pPr>
              <w:spacing w:beforeAutospacing="1" w:afterAutospacing="1"/>
              <w:jc w:val="right"/>
            </w:pPr>
            <w:r>
              <w:rPr>
                <w:color w:val="000000"/>
              </w:rPr>
              <w:t>45</w:t>
            </w:r>
          </w:p>
        </w:tc>
      </w:tr>
    </w:tbl>
    <w:p w:rsidR="00FE4638" w:rsidRDefault="004B134F">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9</w:t>
      </w:r>
      <w:r>
        <w:rPr>
          <w:rFonts w:asciiTheme="minorHAnsi" w:hAnsiTheme="minorHAnsi"/>
        </w:rPr>
        <w:fldChar w:fldCharType="end"/>
      </w:r>
      <w:r>
        <w:rPr>
          <w:rFonts w:asciiTheme="minorHAnsi" w:hAnsiTheme="minorHAnsi"/>
        </w:rPr>
        <w:t xml:space="preserve"> - Geographic Distribution </w:t>
      </w:r>
    </w:p>
    <w:p w:rsidR="00FE4638" w:rsidRDefault="00FE4638">
      <w:pPr>
        <w:spacing w:after="0" w:line="240" w:lineRule="auto"/>
        <w:rPr>
          <w:b/>
          <w:sz w:val="24"/>
          <w:szCs w:val="24"/>
        </w:rPr>
      </w:pPr>
    </w:p>
    <w:p w:rsidR="00FE4638" w:rsidRDefault="004B134F">
      <w:pPr>
        <w:keepNext/>
        <w:widowControl w:val="0"/>
        <w:rPr>
          <w:b/>
          <w:sz w:val="24"/>
          <w:szCs w:val="24"/>
        </w:rPr>
      </w:pPr>
      <w:r>
        <w:rPr>
          <w:b/>
          <w:sz w:val="24"/>
          <w:szCs w:val="24"/>
        </w:rPr>
        <w:t xml:space="preserve">Rationale for the priorities for allocating investments geographically </w:t>
      </w:r>
    </w:p>
    <w:p w:rsidR="00FE4638" w:rsidRDefault="004B134F">
      <w:pPr>
        <w:keepNext/>
        <w:widowControl w:val="0"/>
        <w:spacing w:beforeAutospacing="1" w:afterAutospacing="1"/>
        <w:rPr>
          <w:rFonts w:cs="Arial"/>
          <w:szCs w:val="24"/>
        </w:rPr>
      </w:pPr>
      <w:r>
        <w:rPr>
          <w:rFonts w:cs="Arial"/>
        </w:rPr>
        <w:t>While Sterling Heights is not officially establishing Geographic Priority Areas in the 2014 to 2018 planning cycle. The Consortium identified the following potential Geographic Priority Areas to be evaluated in future plans.</w:t>
      </w:r>
    </w:p>
    <w:p w:rsidR="00FE4638" w:rsidRDefault="004B134F">
      <w:pPr>
        <w:keepNext/>
        <w:widowControl w:val="0"/>
        <w:spacing w:beforeAutospacing="1" w:afterAutospacing="1"/>
        <w:rPr>
          <w:rFonts w:cs="Arial"/>
          <w:szCs w:val="24"/>
        </w:rPr>
      </w:pPr>
      <w:r>
        <w:rPr>
          <w:rFonts w:cs="Arial"/>
        </w:rPr>
        <w:t>Potential geographic priority a</w:t>
      </w:r>
      <w:r>
        <w:rPr>
          <w:rFonts w:cs="Arial"/>
        </w:rPr>
        <w:t>reas in Sterling Heights include the Low-Mod Census tracts.</w:t>
      </w:r>
    </w:p>
    <w:p w:rsidR="00FE4638" w:rsidRDefault="004B134F">
      <w:pPr>
        <w:keepNext/>
        <w:widowControl w:val="0"/>
        <w:spacing w:line="204" w:lineRule="auto"/>
        <w:rPr>
          <w:b/>
          <w:sz w:val="24"/>
          <w:szCs w:val="24"/>
        </w:rPr>
      </w:pPr>
      <w:r>
        <w:rPr>
          <w:b/>
          <w:sz w:val="24"/>
          <w:szCs w:val="24"/>
        </w:rPr>
        <w:t>Discussion</w:t>
      </w:r>
    </w:p>
    <w:p w:rsidR="00FE4638" w:rsidRDefault="004B134F">
      <w:pPr>
        <w:keepNext/>
        <w:widowControl w:val="0"/>
        <w:spacing w:beforeAutospacing="1" w:afterAutospacing="1"/>
        <w:rPr>
          <w:b/>
          <w:sz w:val="24"/>
          <w:szCs w:val="24"/>
        </w:rPr>
      </w:pPr>
      <w:r>
        <w:rPr>
          <w:rFonts w:cs="Arial"/>
        </w:rPr>
        <w:t>The City of Sterling Heights has identified a need for road repairs in an elligable census tract.  This project will use a large portion of the CDBG allocation for 2017.  Since only 15%</w:t>
      </w:r>
      <w:r>
        <w:rPr>
          <w:rFonts w:cs="Arial"/>
        </w:rPr>
        <w:t xml:space="preserve"> of CDBG funds are allowed for public services, which includes most of our low/mod residents, the full allowable amount has been allocated for public services. Also prior year funding will be utilized for low/mod residents using the Housing Rehab program.</w:t>
      </w:r>
    </w:p>
    <w:p w:rsidR="00FE4638" w:rsidRDefault="00FE4638">
      <w:pPr>
        <w:rPr>
          <w:rFonts w:cs="Arial"/>
        </w:rPr>
      </w:pPr>
    </w:p>
    <w:p w:rsidR="00FE4638" w:rsidRDefault="00FE4638">
      <w:pPr>
        <w:keepNext/>
        <w:widowControl w:val="0"/>
        <w:spacing w:after="0" w:line="240" w:lineRule="auto"/>
        <w:jc w:val="center"/>
        <w:rPr>
          <w:rFonts w:cs="Arial"/>
        </w:rPr>
        <w:sectPr w:rsidR="00FE4638">
          <w:pgSz w:w="12240" w:h="15840"/>
          <w:pgMar w:top="1440" w:right="1440" w:bottom="1440" w:left="1440" w:header="720" w:footer="720" w:gutter="0"/>
          <w:cols w:space="720"/>
          <w:docGrid w:linePitch="360"/>
        </w:sectPr>
      </w:pPr>
    </w:p>
    <w:p w:rsidR="00FE4638" w:rsidRDefault="00FE4638">
      <w:pPr>
        <w:keepNext/>
        <w:widowControl w:val="0"/>
        <w:spacing w:after="0" w:line="240" w:lineRule="auto"/>
        <w:jc w:val="center"/>
        <w:rPr>
          <w:rFonts w:cs="Arial"/>
        </w:rPr>
      </w:pPr>
    </w:p>
    <w:p w:rsidR="00FE4638" w:rsidRDefault="00FE4638">
      <w:pPr>
        <w:pStyle w:val="Heading2"/>
        <w:pageBreakBefore/>
        <w:widowControl w:val="0"/>
        <w:rPr>
          <w:rFonts w:ascii="Calibri" w:hAnsi="Calibri"/>
          <w:i w:val="0"/>
        </w:rPr>
        <w:sectPr w:rsidR="00FE4638">
          <w:pgSz w:w="15840" w:h="12240" w:orient="landscape"/>
          <w:pgMar w:top="1440" w:right="1440" w:bottom="1440" w:left="1440" w:header="720" w:footer="720" w:gutter="0"/>
          <w:cols w:space="720"/>
          <w:docGrid w:linePitch="360"/>
        </w:sectPr>
      </w:pPr>
    </w:p>
    <w:p w:rsidR="00FE4638" w:rsidRDefault="004B134F">
      <w:pPr>
        <w:pStyle w:val="Heading2"/>
        <w:pageBreakBefore/>
        <w:widowControl w:val="0"/>
        <w:rPr>
          <w:rFonts w:ascii="Calibri" w:hAnsi="Calibri"/>
          <w:i w:val="0"/>
        </w:rPr>
      </w:pPr>
      <w:r>
        <w:rPr>
          <w:rFonts w:ascii="Calibri" w:hAnsi="Calibri"/>
          <w:i w:val="0"/>
        </w:rPr>
        <w:lastRenderedPageBreak/>
        <w:t>AP-85 Other Actions - 91.420, 91.220(k)</w:t>
      </w:r>
    </w:p>
    <w:p w:rsidR="00FE4638" w:rsidRDefault="004B134F">
      <w:pPr>
        <w:keepNext/>
        <w:widowControl w:val="0"/>
        <w:spacing w:line="204" w:lineRule="auto"/>
        <w:rPr>
          <w:b/>
          <w:sz w:val="24"/>
          <w:szCs w:val="24"/>
        </w:rPr>
      </w:pPr>
      <w:r>
        <w:rPr>
          <w:b/>
          <w:sz w:val="24"/>
          <w:szCs w:val="24"/>
        </w:rPr>
        <w:t>Introduction</w:t>
      </w:r>
    </w:p>
    <w:p w:rsidR="00FE4638" w:rsidRDefault="004B134F">
      <w:pPr>
        <w:keepNext/>
        <w:widowControl w:val="0"/>
        <w:spacing w:beforeAutospacing="1" w:afterAutospacing="1"/>
        <w:rPr>
          <w:b/>
          <w:sz w:val="24"/>
          <w:szCs w:val="24"/>
        </w:rPr>
      </w:pPr>
      <w:r>
        <w:rPr>
          <w:rFonts w:cs="Arial"/>
        </w:rPr>
        <w:t>Sterling Heights CDBG will engage in a variety of activities through public and private partnerships to further address community needs.</w:t>
      </w:r>
    </w:p>
    <w:p w:rsidR="00FE4638" w:rsidRDefault="00FE4638">
      <w:pPr>
        <w:keepNext/>
        <w:widowControl w:val="0"/>
        <w:spacing w:beforeAutospacing="1" w:afterAutospacing="1"/>
        <w:rPr>
          <w:b/>
          <w:sz w:val="24"/>
          <w:szCs w:val="24"/>
        </w:rPr>
      </w:pPr>
    </w:p>
    <w:p w:rsidR="00FE4638" w:rsidRDefault="00FE4638">
      <w:pPr>
        <w:keepNext/>
        <w:widowControl w:val="0"/>
        <w:spacing w:beforeAutospacing="1" w:afterAutospacing="1"/>
        <w:rPr>
          <w:b/>
          <w:sz w:val="24"/>
          <w:szCs w:val="24"/>
        </w:rPr>
      </w:pPr>
    </w:p>
    <w:p w:rsidR="00FE4638" w:rsidRDefault="004B134F">
      <w:pPr>
        <w:keepNext/>
        <w:widowControl w:val="0"/>
        <w:spacing w:beforeAutospacing="1" w:afterAutospacing="1"/>
        <w:rPr>
          <w:b/>
          <w:sz w:val="24"/>
          <w:szCs w:val="24"/>
        </w:rPr>
      </w:pPr>
      <w:r>
        <w:rPr>
          <w:rFonts w:cs="Arial"/>
        </w:rPr>
        <w:t xml:space="preserve"> </w:t>
      </w:r>
    </w:p>
    <w:p w:rsidR="00FE4638" w:rsidRDefault="004B134F">
      <w:pPr>
        <w:keepNext/>
        <w:widowControl w:val="0"/>
        <w:rPr>
          <w:b/>
          <w:sz w:val="24"/>
          <w:szCs w:val="24"/>
        </w:rPr>
      </w:pPr>
      <w:r>
        <w:rPr>
          <w:b/>
          <w:sz w:val="24"/>
          <w:szCs w:val="24"/>
        </w:rPr>
        <w:t xml:space="preserve">Actions planned to address obstacles to </w:t>
      </w:r>
      <w:r>
        <w:rPr>
          <w:b/>
          <w:sz w:val="24"/>
          <w:szCs w:val="24"/>
        </w:rPr>
        <w:t>meeting underserved needs</w:t>
      </w:r>
    </w:p>
    <w:p w:rsidR="00FE4638" w:rsidRDefault="004B134F">
      <w:pPr>
        <w:keepNext/>
        <w:widowControl w:val="0"/>
        <w:spacing w:beforeAutospacing="1" w:afterAutospacing="1"/>
        <w:rPr>
          <w:rFonts w:cs="Arial"/>
        </w:rPr>
      </w:pPr>
      <w:r>
        <w:rPr>
          <w:rFonts w:cs="Arial"/>
        </w:rPr>
        <w:t>Sterling Heights CDBG will continue to collaborate and partner with a wide network of housing and human service providers, government officials, business leaders, and citizens, to identify areas of need in the community.</w:t>
      </w:r>
    </w:p>
    <w:p w:rsidR="00FE4638" w:rsidRDefault="004B134F">
      <w:pPr>
        <w:keepNext/>
        <w:widowControl w:val="0"/>
        <w:rPr>
          <w:b/>
          <w:sz w:val="24"/>
          <w:szCs w:val="24"/>
        </w:rPr>
      </w:pPr>
      <w:r>
        <w:rPr>
          <w:b/>
          <w:sz w:val="24"/>
          <w:szCs w:val="24"/>
        </w:rPr>
        <w:t>Actions p</w:t>
      </w:r>
      <w:r>
        <w:rPr>
          <w:b/>
          <w:sz w:val="24"/>
          <w:szCs w:val="24"/>
        </w:rPr>
        <w:t>lanned to foster and maintain affordable housing</w:t>
      </w:r>
    </w:p>
    <w:p w:rsidR="00FE4638" w:rsidRDefault="004B134F">
      <w:pPr>
        <w:keepNext/>
        <w:widowControl w:val="0"/>
        <w:spacing w:beforeAutospacing="1" w:afterAutospacing="1"/>
        <w:rPr>
          <w:rFonts w:cs="Arial"/>
        </w:rPr>
      </w:pPr>
      <w:r>
        <w:rPr>
          <w:rFonts w:cs="Arial"/>
        </w:rPr>
        <w:t>Sterling Heights CDBG will foster affordable housing including, with rehabilitation programs and encourage enhancements of code enforcement in Low Mod neighborhoods.</w:t>
      </w:r>
    </w:p>
    <w:p w:rsidR="00FE4638" w:rsidRDefault="004B134F">
      <w:pPr>
        <w:keepNext/>
        <w:widowControl w:val="0"/>
        <w:rPr>
          <w:b/>
          <w:sz w:val="24"/>
          <w:szCs w:val="24"/>
        </w:rPr>
      </w:pPr>
      <w:r>
        <w:rPr>
          <w:b/>
          <w:sz w:val="24"/>
          <w:szCs w:val="24"/>
        </w:rPr>
        <w:t>Actions planned to reduce lead-based pain</w:t>
      </w:r>
      <w:r>
        <w:rPr>
          <w:b/>
          <w:sz w:val="24"/>
          <w:szCs w:val="24"/>
        </w:rPr>
        <w:t>t hazards</w:t>
      </w:r>
    </w:p>
    <w:p w:rsidR="00FE4638" w:rsidRDefault="004B134F">
      <w:pPr>
        <w:keepNext/>
        <w:widowControl w:val="0"/>
        <w:spacing w:beforeAutospacing="1" w:afterAutospacing="1"/>
        <w:rPr>
          <w:rFonts w:cs="Arial"/>
        </w:rPr>
      </w:pPr>
      <w:r>
        <w:rPr>
          <w:rFonts w:cs="Arial"/>
        </w:rPr>
        <w:t>Sterling Heights CDBG will complete a lead risk assessment on all housing rehabilitation projects receiving funding throught this program.  When conditions are found which indicate a potential Lead based paint hazard, the appropriate remedial act</w:t>
      </w:r>
      <w:r>
        <w:rPr>
          <w:rFonts w:cs="Arial"/>
        </w:rPr>
        <w:t>ion will be included as part of the work completed.</w:t>
      </w:r>
    </w:p>
    <w:p w:rsidR="00FE4638" w:rsidRDefault="004B134F">
      <w:pPr>
        <w:keepNext/>
        <w:widowControl w:val="0"/>
        <w:rPr>
          <w:b/>
          <w:sz w:val="24"/>
          <w:szCs w:val="24"/>
        </w:rPr>
      </w:pPr>
      <w:r>
        <w:rPr>
          <w:b/>
          <w:sz w:val="24"/>
          <w:szCs w:val="24"/>
        </w:rPr>
        <w:t>Actions planned to reduce the number of poverty-level families</w:t>
      </w:r>
    </w:p>
    <w:p w:rsidR="00FE4638" w:rsidRDefault="004B134F">
      <w:pPr>
        <w:keepNext/>
        <w:widowControl w:val="0"/>
        <w:spacing w:beforeAutospacing="1" w:afterAutospacing="1"/>
        <w:rPr>
          <w:rFonts w:cs="Arial"/>
          <w:szCs w:val="26"/>
        </w:rPr>
      </w:pPr>
      <w:r>
        <w:rPr>
          <w:rFonts w:cs="Arial"/>
        </w:rPr>
        <w:t>Sterling Heights CDBG will support outside human service programs administered by community service providers.</w:t>
      </w:r>
    </w:p>
    <w:p w:rsidR="00FE4638" w:rsidRDefault="004B134F">
      <w:pPr>
        <w:keepNext/>
        <w:widowControl w:val="0"/>
        <w:rPr>
          <w:b/>
          <w:sz w:val="24"/>
          <w:szCs w:val="24"/>
        </w:rPr>
      </w:pPr>
      <w:r>
        <w:rPr>
          <w:b/>
          <w:sz w:val="24"/>
          <w:szCs w:val="24"/>
        </w:rPr>
        <w:t>Actions planned to develop ins</w:t>
      </w:r>
      <w:r>
        <w:rPr>
          <w:b/>
          <w:sz w:val="24"/>
          <w:szCs w:val="24"/>
        </w:rPr>
        <w:t xml:space="preserve">titutional structure </w:t>
      </w:r>
    </w:p>
    <w:p w:rsidR="00FE4638" w:rsidRDefault="004B134F">
      <w:pPr>
        <w:keepNext/>
        <w:widowControl w:val="0"/>
        <w:spacing w:beforeAutospacing="1" w:afterAutospacing="1"/>
        <w:rPr>
          <w:rFonts w:cs="Arial"/>
        </w:rPr>
      </w:pPr>
      <w:r>
        <w:rPr>
          <w:rFonts w:cs="Arial"/>
        </w:rPr>
        <w:t>Sterling Heights CDBG will make a continued effort to improve services and service delivery, to customers, employees and partners in the community.</w:t>
      </w:r>
    </w:p>
    <w:p w:rsidR="00FE4638" w:rsidRDefault="004B134F">
      <w:pPr>
        <w:keepNext/>
        <w:widowControl w:val="0"/>
        <w:rPr>
          <w:b/>
          <w:sz w:val="24"/>
          <w:szCs w:val="24"/>
        </w:rPr>
      </w:pPr>
      <w:r>
        <w:rPr>
          <w:b/>
          <w:sz w:val="24"/>
          <w:szCs w:val="24"/>
        </w:rPr>
        <w:t xml:space="preserve">Actions planned to enhance coordination between public and private housing and social </w:t>
      </w:r>
      <w:r>
        <w:rPr>
          <w:b/>
          <w:sz w:val="24"/>
          <w:szCs w:val="24"/>
        </w:rPr>
        <w:t>service agencies</w:t>
      </w:r>
    </w:p>
    <w:p w:rsidR="00FE4638" w:rsidRDefault="004B134F">
      <w:pPr>
        <w:keepNext/>
        <w:widowControl w:val="0"/>
        <w:spacing w:beforeAutospacing="1" w:afterAutospacing="1"/>
        <w:rPr>
          <w:rFonts w:cs="Arial"/>
          <w:szCs w:val="26"/>
        </w:rPr>
      </w:pPr>
      <w:r>
        <w:rPr>
          <w:rFonts w:cs="Arial"/>
        </w:rPr>
        <w:lastRenderedPageBreak/>
        <w:t>Sterling Heights CDBG regularly coordinates with service providers and housing providers by attending meetings, participating in community-wide committees, partnering with the Macomb Homeless Coalition, and other service agencies to promot</w:t>
      </w:r>
      <w:r>
        <w:rPr>
          <w:rFonts w:cs="Arial"/>
        </w:rPr>
        <w:t>e coordination of services.</w:t>
      </w:r>
    </w:p>
    <w:p w:rsidR="00FE4638" w:rsidRDefault="004B134F">
      <w:pPr>
        <w:keepNext/>
        <w:widowControl w:val="0"/>
        <w:spacing w:line="204" w:lineRule="auto"/>
        <w:rPr>
          <w:b/>
          <w:sz w:val="24"/>
          <w:szCs w:val="24"/>
        </w:rPr>
      </w:pPr>
      <w:r>
        <w:rPr>
          <w:b/>
          <w:sz w:val="24"/>
          <w:szCs w:val="24"/>
        </w:rPr>
        <w:t>Discussion</w:t>
      </w:r>
    </w:p>
    <w:p w:rsidR="00FE4638" w:rsidRDefault="004B134F">
      <w:pPr>
        <w:keepNext/>
        <w:widowControl w:val="0"/>
        <w:spacing w:beforeAutospacing="1" w:afterAutospacing="1"/>
        <w:rPr>
          <w:rFonts w:cs="Arial"/>
        </w:rPr>
      </w:pPr>
      <w:r>
        <w:rPr>
          <w:rFonts w:cs="Arial"/>
        </w:rPr>
        <w:t xml:space="preserve">The Consortium and its members have adopted, by reference, the Macomb Homeless Coalition’s priority objectives which, as described in the </w:t>
      </w:r>
      <w:r>
        <w:rPr>
          <w:rFonts w:cs="Arial"/>
          <w:i/>
        </w:rPr>
        <w:t>2013 Strategic Plan to End Homelessness</w:t>
      </w:r>
      <w:r>
        <w:rPr>
          <w:rFonts w:cs="Arial"/>
        </w:rPr>
        <w:t xml:space="preserve"> are organized around five themes:</w:t>
      </w:r>
    </w:p>
    <w:p w:rsidR="00FE4638" w:rsidRDefault="004B134F">
      <w:pPr>
        <w:numPr>
          <w:ilvl w:val="0"/>
          <w:numId w:val="21"/>
        </w:numPr>
        <w:spacing w:beforeAutospacing="1" w:afterAutospacing="1"/>
      </w:pPr>
      <w:r>
        <w:rPr>
          <w:rFonts w:cs="Arial"/>
          <w:b/>
        </w:rPr>
        <w:t>Engag</w:t>
      </w:r>
      <w:r>
        <w:rPr>
          <w:rFonts w:cs="Arial"/>
          <w:b/>
        </w:rPr>
        <w:t>e and Educate:</w:t>
      </w:r>
      <w:r>
        <w:rPr>
          <w:rFonts w:cs="Arial"/>
        </w:rPr>
        <w:t xml:space="preserve"> Through outreach and engagement promote an understanding of the homeless condition and the resources available to clients and community.</w:t>
      </w:r>
    </w:p>
    <w:p w:rsidR="00FE4638" w:rsidRDefault="004B134F">
      <w:pPr>
        <w:numPr>
          <w:ilvl w:val="0"/>
          <w:numId w:val="21"/>
        </w:numPr>
        <w:spacing w:beforeAutospacing="1" w:afterAutospacing="1"/>
      </w:pPr>
      <w:r>
        <w:rPr>
          <w:rFonts w:cs="Arial"/>
          <w:b/>
        </w:rPr>
        <w:t>Assess and Connect:</w:t>
      </w:r>
      <w:r>
        <w:rPr>
          <w:rFonts w:cs="Arial"/>
        </w:rPr>
        <w:t xml:space="preserve"> Assess barriers and connect client and community needs with available resources.</w:t>
      </w:r>
    </w:p>
    <w:p w:rsidR="00FE4638" w:rsidRDefault="004B134F">
      <w:pPr>
        <w:numPr>
          <w:ilvl w:val="0"/>
          <w:numId w:val="21"/>
        </w:numPr>
        <w:spacing w:beforeAutospacing="1" w:afterAutospacing="1"/>
      </w:pPr>
      <w:r>
        <w:rPr>
          <w:rFonts w:cs="Arial"/>
          <w:b/>
        </w:rPr>
        <w:t>Prevention and Development:</w:t>
      </w:r>
      <w:r>
        <w:rPr>
          <w:rFonts w:cs="Arial"/>
        </w:rPr>
        <w:t xml:space="preserve"> Increase availability and access to homeless prevention programs and promote development to address unmet needs resulting in a decrease of homeless families, youth and individuals.</w:t>
      </w:r>
    </w:p>
    <w:p w:rsidR="00FE4638" w:rsidRDefault="004B134F">
      <w:pPr>
        <w:numPr>
          <w:ilvl w:val="0"/>
          <w:numId w:val="21"/>
        </w:numPr>
        <w:spacing w:beforeAutospacing="1" w:afterAutospacing="1"/>
      </w:pPr>
      <w:r>
        <w:rPr>
          <w:rFonts w:cs="Arial"/>
          <w:b/>
        </w:rPr>
        <w:t>Reinforce and Report:</w:t>
      </w:r>
      <w:r>
        <w:rPr>
          <w:rFonts w:cs="Arial"/>
        </w:rPr>
        <w:t xml:space="preserve"> Identify, develop, promot</w:t>
      </w:r>
      <w:r>
        <w:rPr>
          <w:rFonts w:cs="Arial"/>
        </w:rPr>
        <w:t>e and report longer term self-sufficiency programs</w:t>
      </w:r>
    </w:p>
    <w:p w:rsidR="00FE4638" w:rsidRDefault="004B134F">
      <w:pPr>
        <w:numPr>
          <w:ilvl w:val="0"/>
          <w:numId w:val="21"/>
        </w:numPr>
        <w:spacing w:beforeAutospacing="1" w:afterAutospacing="1"/>
      </w:pPr>
      <w:r>
        <w:rPr>
          <w:rFonts w:cs="Arial"/>
          <w:b/>
        </w:rPr>
        <w:t>Collaborate and Coordinate:</w:t>
      </w:r>
      <w:r>
        <w:rPr>
          <w:rFonts w:cs="Arial"/>
        </w:rPr>
        <w:t xml:space="preserve"> Strengthen and expand the collaborative efforts of the Continuum of Care stakeholders in order to most efficiently coordinate response to the needs of the homeless and at-risk.</w:t>
      </w:r>
    </w:p>
    <w:p w:rsidR="00FE4638" w:rsidRDefault="004B134F">
      <w:pPr>
        <w:keepNext/>
        <w:widowControl w:val="0"/>
        <w:spacing w:beforeAutospacing="1" w:afterAutospacing="1"/>
        <w:rPr>
          <w:rFonts w:cs="Arial"/>
        </w:rPr>
      </w:pPr>
      <w:r>
        <w:rPr>
          <w:rFonts w:cs="Arial"/>
        </w:rPr>
        <w:t>In addition and as described previously, the Consortium and its members have pledged staff and financial resources to help implement the CoC’s strategy, as it applies to the chronically homeless.</w:t>
      </w:r>
    </w:p>
    <w:p w:rsidR="00FE4638" w:rsidRDefault="00FE4638">
      <w:pPr>
        <w:keepNext/>
        <w:widowControl w:val="0"/>
        <w:spacing w:line="204" w:lineRule="auto"/>
        <w:rPr>
          <w:rFonts w:cs="Arial"/>
        </w:rPr>
      </w:pPr>
    </w:p>
    <w:p w:rsidR="00FE4638" w:rsidRDefault="004B134F">
      <w:pPr>
        <w:pStyle w:val="Heading1"/>
        <w:pageBreakBefore/>
        <w:jc w:val="center"/>
        <w:rPr>
          <w:rFonts w:ascii="Calibri" w:hAnsi="Calibri"/>
          <w:color w:val="auto"/>
          <w:sz w:val="32"/>
          <w:szCs w:val="32"/>
        </w:rPr>
      </w:pPr>
      <w:r>
        <w:rPr>
          <w:rFonts w:ascii="Calibri" w:hAnsi="Calibri"/>
          <w:color w:val="auto"/>
          <w:sz w:val="32"/>
          <w:szCs w:val="32"/>
        </w:rPr>
        <w:lastRenderedPageBreak/>
        <w:t>Program Specific Requirements</w:t>
      </w:r>
    </w:p>
    <w:p w:rsidR="00FE4638" w:rsidRDefault="004B134F">
      <w:pPr>
        <w:rPr>
          <w:b/>
          <w:sz w:val="28"/>
          <w:szCs w:val="28"/>
        </w:rPr>
      </w:pPr>
      <w:r>
        <w:rPr>
          <w:b/>
          <w:sz w:val="28"/>
          <w:szCs w:val="28"/>
        </w:rPr>
        <w:t>AP-90 Program Specific Requir</w:t>
      </w:r>
      <w:r>
        <w:rPr>
          <w:b/>
          <w:sz w:val="28"/>
          <w:szCs w:val="28"/>
        </w:rPr>
        <w:t>ements - 91.420, 91.220(l)(1,2,4)</w:t>
      </w:r>
    </w:p>
    <w:p w:rsidR="00FE4638" w:rsidRDefault="004B134F">
      <w:pPr>
        <w:keepNext/>
        <w:widowControl w:val="0"/>
        <w:spacing w:line="204" w:lineRule="auto"/>
        <w:rPr>
          <w:b/>
          <w:sz w:val="24"/>
          <w:szCs w:val="24"/>
        </w:rPr>
      </w:pPr>
      <w:r>
        <w:rPr>
          <w:b/>
          <w:sz w:val="24"/>
          <w:szCs w:val="24"/>
        </w:rPr>
        <w:t>Introduction</w:t>
      </w:r>
    </w:p>
    <w:p w:rsidR="00FE4638" w:rsidRDefault="00FE4638">
      <w:pPr>
        <w:keepNext/>
        <w:widowControl w:val="0"/>
        <w:spacing w:line="204" w:lineRule="auto"/>
        <w:rPr>
          <w:b/>
          <w:sz w:val="24"/>
          <w:szCs w:val="24"/>
        </w:rPr>
      </w:pPr>
    </w:p>
    <w:p w:rsidR="00FE4638" w:rsidRDefault="004B134F">
      <w:pPr>
        <w:keepNext/>
        <w:widowControl w:val="0"/>
        <w:spacing w:after="0" w:line="240" w:lineRule="auto"/>
        <w:jc w:val="center"/>
        <w:rPr>
          <w:rFonts w:cs="Arial"/>
          <w:b/>
          <w:sz w:val="24"/>
          <w:szCs w:val="24"/>
        </w:rPr>
      </w:pPr>
      <w:r>
        <w:rPr>
          <w:rFonts w:cs="Arial"/>
          <w:b/>
          <w:sz w:val="24"/>
          <w:szCs w:val="24"/>
        </w:rPr>
        <w:t>Community Development Block Grant Program (CDBG)</w:t>
      </w:r>
      <w:r>
        <w:rPr>
          <w:i/>
        </w:rPr>
        <w:t xml:space="preserve"> </w:t>
      </w:r>
    </w:p>
    <w:p w:rsidR="00FE4638" w:rsidRDefault="004B134F">
      <w:pPr>
        <w:keepNext/>
        <w:widowControl w:val="0"/>
        <w:spacing w:after="0" w:line="240" w:lineRule="auto"/>
        <w:jc w:val="center"/>
        <w:rPr>
          <w:rFonts w:cs="Arial"/>
          <w:b/>
          <w:sz w:val="24"/>
          <w:szCs w:val="24"/>
        </w:rPr>
      </w:pPr>
      <w:r>
        <w:rPr>
          <w:rFonts w:cs="Arial"/>
          <w:b/>
          <w:sz w:val="24"/>
          <w:szCs w:val="24"/>
        </w:rPr>
        <w:t>Reference 24 CFR 91.220(l)(1)</w:t>
      </w:r>
      <w:r>
        <w:rPr>
          <w:i/>
        </w:rPr>
        <w:t xml:space="preserve"> </w:t>
      </w:r>
    </w:p>
    <w:p w:rsidR="00FE4638" w:rsidRDefault="004B134F">
      <w:pPr>
        <w:keepNext/>
        <w:widowControl w:val="0"/>
        <w:spacing w:after="0" w:line="240" w:lineRule="auto"/>
        <w:rPr>
          <w:rFonts w:cs="Arial"/>
        </w:rPr>
      </w:pPr>
      <w:r>
        <w:rPr>
          <w:rFonts w:cs="Arial"/>
        </w:rPr>
        <w:t>Projects planned with all CDBG funds expected to be available during the year are identified in the Projects Table. The followi</w:t>
      </w:r>
      <w:r>
        <w:rPr>
          <w:rFonts w:cs="Arial"/>
        </w:rPr>
        <w:t>ng identifies program income that is available for use that is included in projects to be carried out.</w:t>
      </w:r>
      <w:r>
        <w:t xml:space="preserve"> </w:t>
      </w:r>
    </w:p>
    <w:p w:rsidR="00FE4638" w:rsidRDefault="00FE4638">
      <w:pPr>
        <w:widowControl w:val="0"/>
        <w:spacing w:after="0" w:line="240" w:lineRule="auto"/>
        <w:rPr>
          <w:rFonts w:cs="Arial"/>
        </w:rPr>
      </w:pPr>
    </w:p>
    <w:tbl>
      <w:tblPr>
        <w:tblW w:w="5000" w:type="pct"/>
        <w:tblInd w:w="115" w:type="dxa"/>
        <w:tblLook w:val="01E0" w:firstRow="1" w:lastRow="1" w:firstColumn="1" w:lastColumn="1" w:noHBand="0" w:noVBand="0"/>
      </w:tblPr>
      <w:tblGrid>
        <w:gridCol w:w="8745"/>
        <w:gridCol w:w="831"/>
      </w:tblGrid>
      <w:tr w:rsidR="00FE4638">
        <w:tc>
          <w:tcPr>
            <w:tcW w:w="9576" w:type="dxa"/>
            <w:gridSpan w:val="2"/>
          </w:tcPr>
          <w:p w:rsidR="00FE4638" w:rsidRDefault="00FE4638">
            <w:pPr>
              <w:keepNext/>
              <w:widowControl w:val="0"/>
              <w:spacing w:after="0" w:line="240" w:lineRule="auto"/>
              <w:rPr>
                <w:rFonts w:cs="Arial"/>
              </w:rPr>
            </w:pPr>
          </w:p>
        </w:tc>
      </w:tr>
      <w:tr w:rsidR="00FE4638">
        <w:trPr>
          <w:cantSplit/>
        </w:trPr>
        <w:tc>
          <w:tcPr>
            <w:tcW w:w="0" w:type="auto"/>
            <w:vAlign w:val="center"/>
          </w:tcPr>
          <w:p w:rsidR="00FE4638" w:rsidRDefault="004B134F">
            <w:pPr>
              <w:spacing w:beforeAutospacing="1" w:afterAutospacing="1"/>
            </w:pPr>
            <w:r>
              <w:rPr>
                <w:color w:val="000000"/>
              </w:rPr>
              <w:t>1. The total amount of program income that will have been received before the start of the next program year and that has not yet been reprogrammed</w:t>
            </w:r>
          </w:p>
        </w:tc>
        <w:tc>
          <w:tcPr>
            <w:tcW w:w="0" w:type="auto"/>
            <w:vAlign w:val="bottom"/>
          </w:tcPr>
          <w:p w:rsidR="00FE4638" w:rsidRDefault="004B134F">
            <w:pPr>
              <w:spacing w:beforeAutospacing="1" w:afterAutospacing="1"/>
              <w:jc w:val="right"/>
            </w:pPr>
            <w:r>
              <w:rPr>
                <w:color w:val="000000"/>
              </w:rPr>
              <w:t>25,000</w:t>
            </w:r>
          </w:p>
        </w:tc>
      </w:tr>
      <w:tr w:rsidR="00FE4638">
        <w:trPr>
          <w:cantSplit/>
        </w:trPr>
        <w:tc>
          <w:tcPr>
            <w:tcW w:w="0" w:type="auto"/>
            <w:vAlign w:val="center"/>
          </w:tcPr>
          <w:p w:rsidR="00FE4638" w:rsidRDefault="004B134F">
            <w:pPr>
              <w:spacing w:beforeAutospacing="1" w:afterAutospacing="1"/>
            </w:pPr>
            <w:r>
              <w:rPr>
                <w:color w:val="000000"/>
              </w:rPr>
              <w:t>2. The amount of proceeds from section 108 loan guarantees that will be used during the year to address the priority needs and specific objectives identified in the grantee's strategic plan.</w:t>
            </w:r>
          </w:p>
        </w:tc>
        <w:tc>
          <w:tcPr>
            <w:tcW w:w="0" w:type="auto"/>
            <w:vAlign w:val="bottom"/>
          </w:tcPr>
          <w:p w:rsidR="00FE4638" w:rsidRDefault="004B134F">
            <w:pPr>
              <w:spacing w:beforeAutospacing="1" w:afterAutospacing="1"/>
              <w:jc w:val="right"/>
            </w:pPr>
            <w:r>
              <w:rPr>
                <w:color w:val="000000"/>
              </w:rPr>
              <w:t>0</w:t>
            </w:r>
          </w:p>
        </w:tc>
      </w:tr>
      <w:tr w:rsidR="00FE4638">
        <w:trPr>
          <w:cantSplit/>
        </w:trPr>
        <w:tc>
          <w:tcPr>
            <w:tcW w:w="0" w:type="auto"/>
            <w:vAlign w:val="center"/>
          </w:tcPr>
          <w:p w:rsidR="00FE4638" w:rsidRDefault="004B134F">
            <w:pPr>
              <w:spacing w:beforeAutospacing="1" w:afterAutospacing="1"/>
            </w:pPr>
            <w:r>
              <w:rPr>
                <w:color w:val="000000"/>
              </w:rPr>
              <w:t>3. The amount of surplus funds from urban renewal settlements</w:t>
            </w:r>
          </w:p>
        </w:tc>
        <w:tc>
          <w:tcPr>
            <w:tcW w:w="0" w:type="auto"/>
            <w:vAlign w:val="bottom"/>
          </w:tcPr>
          <w:p w:rsidR="00FE4638" w:rsidRDefault="004B134F">
            <w:pPr>
              <w:spacing w:beforeAutospacing="1" w:afterAutospacing="1"/>
              <w:jc w:val="right"/>
            </w:pPr>
            <w:r>
              <w:rPr>
                <w:color w:val="000000"/>
              </w:rPr>
              <w:t>0</w:t>
            </w:r>
          </w:p>
        </w:tc>
      </w:tr>
      <w:tr w:rsidR="00FE4638">
        <w:trPr>
          <w:cantSplit/>
        </w:trPr>
        <w:tc>
          <w:tcPr>
            <w:tcW w:w="0" w:type="auto"/>
            <w:vAlign w:val="center"/>
          </w:tcPr>
          <w:p w:rsidR="00FE4638" w:rsidRDefault="004B134F">
            <w:pPr>
              <w:spacing w:beforeAutospacing="1" w:afterAutospacing="1"/>
            </w:pPr>
            <w:r>
              <w:rPr>
                <w:color w:val="000000"/>
              </w:rPr>
              <w:t>4. The amount of any grant funds returned to the line of credit for which the planned use has not been included in a prior statement or plan</w:t>
            </w:r>
          </w:p>
        </w:tc>
        <w:tc>
          <w:tcPr>
            <w:tcW w:w="0" w:type="auto"/>
            <w:vAlign w:val="bottom"/>
          </w:tcPr>
          <w:p w:rsidR="00FE4638" w:rsidRDefault="004B134F">
            <w:pPr>
              <w:spacing w:beforeAutospacing="1" w:afterAutospacing="1"/>
              <w:jc w:val="right"/>
            </w:pPr>
            <w:r>
              <w:rPr>
                <w:color w:val="000000"/>
              </w:rPr>
              <w:t>0</w:t>
            </w:r>
          </w:p>
        </w:tc>
      </w:tr>
      <w:tr w:rsidR="00FE4638">
        <w:trPr>
          <w:cantSplit/>
        </w:trPr>
        <w:tc>
          <w:tcPr>
            <w:tcW w:w="0" w:type="auto"/>
            <w:vAlign w:val="center"/>
          </w:tcPr>
          <w:p w:rsidR="00FE4638" w:rsidRDefault="004B134F">
            <w:pPr>
              <w:spacing w:beforeAutospacing="1" w:afterAutospacing="1"/>
            </w:pPr>
            <w:r>
              <w:rPr>
                <w:color w:val="000000"/>
              </w:rPr>
              <w:t>5. The amount of income from float-funded activ</w:t>
            </w:r>
            <w:r>
              <w:rPr>
                <w:color w:val="000000"/>
              </w:rPr>
              <w:t>ities</w:t>
            </w:r>
          </w:p>
        </w:tc>
        <w:tc>
          <w:tcPr>
            <w:tcW w:w="0" w:type="auto"/>
            <w:vAlign w:val="bottom"/>
          </w:tcPr>
          <w:p w:rsidR="00FE4638" w:rsidRDefault="004B134F">
            <w:pPr>
              <w:spacing w:beforeAutospacing="1" w:afterAutospacing="1"/>
              <w:jc w:val="right"/>
            </w:pPr>
            <w:r>
              <w:rPr>
                <w:color w:val="000000"/>
              </w:rPr>
              <w:t>0</w:t>
            </w:r>
          </w:p>
        </w:tc>
      </w:tr>
      <w:tr w:rsidR="00FE4638">
        <w:trPr>
          <w:cantSplit/>
        </w:trPr>
        <w:tc>
          <w:tcPr>
            <w:tcW w:w="0" w:type="auto"/>
            <w:vAlign w:val="center"/>
          </w:tcPr>
          <w:p w:rsidR="00FE4638" w:rsidRDefault="004B134F">
            <w:pPr>
              <w:spacing w:beforeAutospacing="1" w:afterAutospacing="1"/>
            </w:pPr>
            <w:r>
              <w:rPr>
                <w:b/>
                <w:color w:val="000000"/>
              </w:rPr>
              <w:t>Total Program Income:</w:t>
            </w:r>
          </w:p>
        </w:tc>
        <w:tc>
          <w:tcPr>
            <w:tcW w:w="0" w:type="auto"/>
            <w:vAlign w:val="center"/>
          </w:tcPr>
          <w:p w:rsidR="00FE4638" w:rsidRDefault="004B134F">
            <w:pPr>
              <w:spacing w:beforeAutospacing="1" w:afterAutospacing="1"/>
              <w:jc w:val="right"/>
            </w:pPr>
            <w:r>
              <w:rPr>
                <w:b/>
                <w:color w:val="000000"/>
              </w:rPr>
              <w:t>25,000</w:t>
            </w:r>
          </w:p>
        </w:tc>
      </w:tr>
    </w:tbl>
    <w:p w:rsidR="00FE4638" w:rsidRDefault="00FE4638">
      <w:pPr>
        <w:keepNext/>
        <w:widowControl w:val="0"/>
        <w:spacing w:after="0" w:line="240" w:lineRule="auto"/>
        <w:rPr>
          <w:rFonts w:cs="Arial"/>
        </w:rPr>
      </w:pPr>
    </w:p>
    <w:p w:rsidR="00FE4638" w:rsidRDefault="004B134F">
      <w:pPr>
        <w:keepNext/>
        <w:widowControl w:val="0"/>
        <w:spacing w:after="0" w:line="240" w:lineRule="auto"/>
        <w:jc w:val="center"/>
        <w:rPr>
          <w:rFonts w:cs="Arial"/>
          <w:b/>
          <w:sz w:val="24"/>
          <w:szCs w:val="24"/>
        </w:rPr>
      </w:pPr>
      <w:r>
        <w:rPr>
          <w:rFonts w:cs="Arial"/>
          <w:b/>
          <w:sz w:val="24"/>
          <w:szCs w:val="24"/>
        </w:rPr>
        <w:t>Other CDBG Requirements</w:t>
      </w:r>
      <w:r>
        <w:rPr>
          <w:i/>
        </w:rPr>
        <w:t xml:space="preserve"> </w:t>
      </w:r>
    </w:p>
    <w:tbl>
      <w:tblPr>
        <w:tblW w:w="5000" w:type="pct"/>
        <w:tblInd w:w="115" w:type="dxa"/>
        <w:tblLook w:val="01E0" w:firstRow="1" w:lastRow="1" w:firstColumn="1" w:lastColumn="1" w:noHBand="0" w:noVBand="0"/>
      </w:tblPr>
      <w:tblGrid>
        <w:gridCol w:w="8803"/>
        <w:gridCol w:w="773"/>
      </w:tblGrid>
      <w:tr w:rsidR="00FE4638">
        <w:tc>
          <w:tcPr>
            <w:tcW w:w="9576" w:type="dxa"/>
            <w:gridSpan w:val="2"/>
          </w:tcPr>
          <w:p w:rsidR="00FE4638" w:rsidRDefault="00FE4638">
            <w:pPr>
              <w:keepNext/>
              <w:widowControl w:val="0"/>
              <w:spacing w:after="0" w:line="240" w:lineRule="auto"/>
              <w:rPr>
                <w:rFonts w:cs="Arial"/>
              </w:rPr>
            </w:pPr>
          </w:p>
        </w:tc>
      </w:tr>
      <w:tr w:rsidR="00FE4638">
        <w:trPr>
          <w:cantSplit/>
        </w:trPr>
        <w:tc>
          <w:tcPr>
            <w:tcW w:w="0" w:type="auto"/>
          </w:tcPr>
          <w:p w:rsidR="00FE4638" w:rsidRDefault="004B134F">
            <w:pPr>
              <w:spacing w:beforeAutospacing="1" w:afterAutospacing="1"/>
            </w:pPr>
            <w:r>
              <w:rPr>
                <w:color w:val="000000"/>
              </w:rPr>
              <w:t>1. The amount of urgent need activities</w:t>
            </w:r>
          </w:p>
        </w:tc>
        <w:tc>
          <w:tcPr>
            <w:tcW w:w="0" w:type="auto"/>
            <w:vAlign w:val="bottom"/>
          </w:tcPr>
          <w:p w:rsidR="00FE4638" w:rsidRDefault="004B134F">
            <w:pPr>
              <w:spacing w:beforeAutospacing="1" w:afterAutospacing="1"/>
              <w:jc w:val="right"/>
            </w:pPr>
            <w:r>
              <w:rPr>
                <w:color w:val="000000"/>
              </w:rPr>
              <w:t>0</w:t>
            </w:r>
          </w:p>
        </w:tc>
      </w:tr>
    </w:tbl>
    <w:p w:rsidR="00FE4638" w:rsidRDefault="00FE4638">
      <w:pPr>
        <w:widowControl w:val="0"/>
        <w:spacing w:after="0" w:line="240" w:lineRule="auto"/>
        <w:rPr>
          <w:rFonts w:cs="Arial"/>
          <w:vanish/>
          <w:sz w:val="4"/>
          <w:szCs w:val="4"/>
        </w:rPr>
      </w:pPr>
    </w:p>
    <w:tbl>
      <w:tblPr>
        <w:tblW w:w="4999" w:type="pct"/>
        <w:tblInd w:w="115" w:type="dxa"/>
        <w:tblLayout w:type="fixed"/>
        <w:tblCellMar>
          <w:left w:w="115" w:type="dxa"/>
          <w:right w:w="115" w:type="dxa"/>
        </w:tblCellMar>
        <w:tblLook w:val="01E0" w:firstRow="1" w:lastRow="1" w:firstColumn="1" w:lastColumn="1" w:noHBand="0" w:noVBand="0"/>
      </w:tblPr>
      <w:tblGrid>
        <w:gridCol w:w="7923"/>
        <w:gridCol w:w="1665"/>
      </w:tblGrid>
      <w:tr w:rsidR="00FE4638">
        <w:tc>
          <w:tcPr>
            <w:tcW w:w="7923" w:type="dxa"/>
          </w:tcPr>
          <w:p w:rsidR="00FE4638" w:rsidRDefault="00FE4638">
            <w:pPr>
              <w:keepNext/>
              <w:widowControl w:val="0"/>
              <w:spacing w:after="0" w:line="240" w:lineRule="auto"/>
              <w:rPr>
                <w:rFonts w:cs="Arial"/>
              </w:rPr>
            </w:pPr>
          </w:p>
        </w:tc>
        <w:tc>
          <w:tcPr>
            <w:tcW w:w="1665" w:type="dxa"/>
          </w:tcPr>
          <w:p w:rsidR="00FE4638" w:rsidRDefault="00FE4638">
            <w:pPr>
              <w:keepNext/>
              <w:widowControl w:val="0"/>
              <w:spacing w:after="0" w:line="240" w:lineRule="auto"/>
              <w:rPr>
                <w:rFonts w:cs="Arial"/>
              </w:rPr>
            </w:pPr>
          </w:p>
        </w:tc>
      </w:tr>
      <w:tr w:rsidR="00FE4638">
        <w:trPr>
          <w:cantSplit/>
        </w:trPr>
        <w:tc>
          <w:tcPr>
            <w:tcW w:w="7923" w:type="dxa"/>
          </w:tcPr>
          <w:p w:rsidR="00FE4638" w:rsidRDefault="004B134F">
            <w:pPr>
              <w:spacing w:beforeAutospacing="1" w:afterAutospacing="1"/>
            </w:pPr>
            <w:r>
              <w:rPr>
                <w:color w:val="000000"/>
              </w:rPr>
              <w:t>2. The estimated percentage of CDBG funds that will be used for activities that benefit persons of low and moderate income.Overall Benefit - A consecutive period of one, two or three years may be used to determine that a minimum overall benefit of 70% of C</w:t>
            </w:r>
            <w:r>
              <w:rPr>
                <w:color w:val="000000"/>
              </w:rPr>
              <w:t>DBG funds is used to benefit persons of low and moderate income. Specify the years covered that include this Annual Action Plan.</w:t>
            </w:r>
          </w:p>
        </w:tc>
        <w:tc>
          <w:tcPr>
            <w:tcW w:w="1665" w:type="dxa"/>
            <w:vAlign w:val="bottom"/>
          </w:tcPr>
          <w:p w:rsidR="00FE4638" w:rsidRDefault="004B134F">
            <w:pPr>
              <w:spacing w:beforeAutospacing="1" w:afterAutospacing="1"/>
              <w:jc w:val="right"/>
            </w:pPr>
            <w:r>
              <w:rPr>
                <w:color w:val="000000"/>
              </w:rPr>
              <w:t>100.00%</w:t>
            </w:r>
          </w:p>
        </w:tc>
      </w:tr>
    </w:tbl>
    <w:p w:rsidR="00FE4638" w:rsidRDefault="00FE4638">
      <w:pPr>
        <w:spacing w:after="0" w:line="240" w:lineRule="auto"/>
        <w:rPr>
          <w:rFonts w:cs="Arial"/>
        </w:rPr>
      </w:pPr>
    </w:p>
    <w:p w:rsidR="00FE4638" w:rsidRDefault="00FE4638">
      <w:pPr>
        <w:spacing w:after="0" w:line="240" w:lineRule="auto"/>
        <w:rPr>
          <w:rFonts w:cs="Arial"/>
        </w:rPr>
      </w:pPr>
    </w:p>
    <w:p w:rsidR="00FE4638" w:rsidRDefault="00FE4638">
      <w:pPr>
        <w:spacing w:after="0" w:line="240" w:lineRule="auto"/>
        <w:rPr>
          <w:rFonts w:cs="Arial"/>
        </w:rPr>
      </w:pPr>
    </w:p>
    <w:p w:rsidR="00FE4638" w:rsidRDefault="00FE4638">
      <w:pPr>
        <w:keepNext/>
        <w:widowControl w:val="0"/>
        <w:spacing w:after="0" w:line="240" w:lineRule="auto"/>
        <w:ind w:left="360"/>
        <w:rPr>
          <w:rFonts w:cs="Arial"/>
        </w:rPr>
      </w:pPr>
    </w:p>
    <w:p w:rsidR="00FE4638" w:rsidRDefault="00FE4638">
      <w:pPr>
        <w:spacing w:after="0" w:line="240" w:lineRule="auto"/>
        <w:rPr>
          <w:rFonts w:cs="Arial"/>
        </w:rPr>
      </w:pPr>
    </w:p>
    <w:p w:rsidR="00FE4638" w:rsidRDefault="00FE4638">
      <w:pPr>
        <w:keepNext/>
        <w:widowControl w:val="0"/>
        <w:spacing w:after="0" w:line="240" w:lineRule="auto"/>
        <w:ind w:left="360"/>
        <w:rPr>
          <w:rFonts w:cs="Arial"/>
        </w:rPr>
      </w:pPr>
    </w:p>
    <w:p w:rsidR="00FE4638" w:rsidRDefault="00FE4638">
      <w:pPr>
        <w:spacing w:after="0" w:line="240" w:lineRule="auto"/>
        <w:rPr>
          <w:rFonts w:cs="Arial"/>
        </w:rPr>
      </w:pPr>
    </w:p>
    <w:p w:rsidR="00FE4638" w:rsidRDefault="00FE4638">
      <w:pPr>
        <w:keepNext/>
        <w:widowControl w:val="0"/>
        <w:spacing w:after="0" w:line="240" w:lineRule="auto"/>
        <w:ind w:left="360"/>
        <w:rPr>
          <w:rFonts w:cs="Arial"/>
        </w:rPr>
      </w:pPr>
    </w:p>
    <w:p w:rsidR="00FE4638" w:rsidRDefault="00FE4638">
      <w:pPr>
        <w:spacing w:after="0" w:line="240" w:lineRule="auto"/>
        <w:rPr>
          <w:rFonts w:cs="Arial"/>
        </w:rPr>
      </w:pPr>
    </w:p>
    <w:p w:rsidR="00FE4638" w:rsidRDefault="00FE4638">
      <w:pPr>
        <w:keepNext/>
        <w:widowControl w:val="0"/>
        <w:spacing w:after="0" w:line="240" w:lineRule="auto"/>
        <w:ind w:left="360"/>
        <w:rPr>
          <w:rFonts w:cs="Arial"/>
        </w:rPr>
      </w:pPr>
    </w:p>
    <w:p w:rsidR="00FE4638" w:rsidRDefault="00FE4638">
      <w:pPr>
        <w:spacing w:after="0" w:line="240" w:lineRule="auto"/>
        <w:ind w:left="360"/>
        <w:rPr>
          <w:rFonts w:cs="Arial"/>
        </w:rPr>
      </w:pPr>
    </w:p>
    <w:p w:rsidR="00FE4638" w:rsidRDefault="00FE4638">
      <w:pPr>
        <w:keepNext/>
        <w:widowControl w:val="0"/>
        <w:spacing w:after="0" w:line="240" w:lineRule="auto"/>
        <w:jc w:val="center"/>
        <w:rPr>
          <w:rFonts w:cs="Arial"/>
          <w:b/>
          <w:sz w:val="24"/>
          <w:szCs w:val="24"/>
        </w:rPr>
      </w:pPr>
    </w:p>
    <w:p w:rsidR="00FE4638" w:rsidRDefault="00FE4638">
      <w:pPr>
        <w:keepNext/>
        <w:widowControl w:val="0"/>
        <w:ind w:left="360"/>
        <w:rPr>
          <w:rFonts w:cs="Arial"/>
        </w:rPr>
      </w:pPr>
    </w:p>
    <w:p w:rsidR="00FE4638" w:rsidRDefault="00FE4638">
      <w:pPr>
        <w:widowControl w:val="0"/>
        <w:ind w:left="360"/>
        <w:rPr>
          <w:rFonts w:cs="Arial"/>
        </w:rPr>
      </w:pPr>
    </w:p>
    <w:p w:rsidR="00FE4638" w:rsidRDefault="00FE4638">
      <w:pPr>
        <w:widowControl w:val="0"/>
        <w:ind w:left="360"/>
        <w:rPr>
          <w:rFonts w:cs="Arial"/>
        </w:rPr>
      </w:pPr>
    </w:p>
    <w:p w:rsidR="00FE4638" w:rsidRDefault="00FE4638">
      <w:pPr>
        <w:widowControl w:val="0"/>
        <w:ind w:left="360"/>
        <w:rPr>
          <w:rFonts w:cs="Arial"/>
        </w:rPr>
      </w:pPr>
    </w:p>
    <w:p w:rsidR="00FE4638" w:rsidRDefault="00FE4638">
      <w:pPr>
        <w:widowControl w:val="0"/>
        <w:ind w:left="360"/>
        <w:rPr>
          <w:rFonts w:cs="Arial"/>
        </w:rPr>
      </w:pPr>
    </w:p>
    <w:p w:rsidR="00FE4638" w:rsidRDefault="004B134F">
      <w:pPr>
        <w:rPr>
          <w:b/>
          <w:sz w:val="24"/>
          <w:szCs w:val="24"/>
        </w:rPr>
      </w:pPr>
      <w:r>
        <w:rPr>
          <w:b/>
          <w:sz w:val="24"/>
          <w:szCs w:val="24"/>
        </w:rPr>
        <w:t>Discussion</w:t>
      </w:r>
    </w:p>
    <w:p w:rsidR="00FE4638" w:rsidRDefault="004B134F">
      <w:pPr>
        <w:spacing w:beforeAutospacing="1" w:afterAutospacing="1"/>
        <w:rPr>
          <w:rFonts w:cs="Arial"/>
        </w:rPr>
      </w:pPr>
      <w:r>
        <w:rPr>
          <w:rFonts w:cs="Arial"/>
        </w:rPr>
        <w:t xml:space="preserve">Program income, and unused funds from prior years, is unpredictable.  The City of Sterling Heights' policy has been to re-program unused funds and program income to the Rehab program.  An additional need for funding was identified this year and $25,000 of </w:t>
      </w:r>
      <w:r>
        <w:rPr>
          <w:rFonts w:cs="Arial"/>
        </w:rPr>
        <w:t>program income will be used for Senior Center Technonlgy improvement.  Any additional funds received beyond the $25,000  will be allocated to the Rehab program again the 2017 PY. </w:t>
      </w:r>
    </w:p>
    <w:p w:rsidR="00FE4638" w:rsidRDefault="004B134F">
      <w:pPr>
        <w:spacing w:after="0" w:line="240" w:lineRule="auto"/>
        <w:rPr>
          <w:rFonts w:cs="Arial"/>
        </w:rPr>
      </w:pPr>
      <w:r>
        <w:rPr>
          <w:rFonts w:cs="Arial"/>
        </w:rPr>
        <w:br w:type="page"/>
      </w:r>
    </w:p>
    <w:p w:rsidR="00FE4638" w:rsidRDefault="004B134F">
      <w:pPr>
        <w:rPr>
          <w:b/>
          <w:sz w:val="28"/>
          <w:szCs w:val="28"/>
        </w:rPr>
      </w:pPr>
      <w:r>
        <w:rPr>
          <w:b/>
          <w:sz w:val="28"/>
          <w:szCs w:val="28"/>
        </w:rPr>
        <w:lastRenderedPageBreak/>
        <w:t>Attachments</w:t>
      </w:r>
    </w:p>
    <w:p w:rsidR="00FE4638" w:rsidRDefault="004B134F">
      <w:r>
        <w:br w:type="page"/>
      </w:r>
    </w:p>
    <w:p w:rsidR="00FE4638" w:rsidRDefault="004B134F">
      <w:r>
        <w:rPr>
          <w:b/>
        </w:rPr>
        <w:lastRenderedPageBreak/>
        <w:t>Citizen Participation Comments</w:t>
      </w:r>
    </w:p>
    <w:p w:rsidR="00343621" w:rsidRPr="00D5747F" w:rsidRDefault="004B134F" w:rsidP="009F6F0A">
      <w:pPr>
        <w:jc w:val="center"/>
        <w:rPr>
          <w:rFonts w:ascii="Arial" w:hAnsi="Arial" w:cs="Arial"/>
        </w:rPr>
      </w:pPr>
      <w:r w:rsidRPr="00D5747F">
        <w:rPr>
          <w:rFonts w:ascii="Arial" w:hAnsi="Arial" w:cs="Arial"/>
        </w:rPr>
        <w:t>CITY OF STERLING HEIGHTS</w:t>
      </w:r>
    </w:p>
    <w:p w:rsidR="00343621" w:rsidRPr="00D5747F" w:rsidRDefault="004B134F" w:rsidP="009F6F0A">
      <w:pPr>
        <w:jc w:val="center"/>
        <w:rPr>
          <w:rFonts w:ascii="Arial" w:hAnsi="Arial" w:cs="Arial"/>
        </w:rPr>
      </w:pPr>
      <w:r w:rsidRPr="00D5747F">
        <w:rPr>
          <w:rFonts w:ascii="Arial" w:hAnsi="Arial" w:cs="Arial"/>
        </w:rPr>
        <w:t>CITIZEN ADVISORY COMMITTEE MEETING</w:t>
      </w:r>
    </w:p>
    <w:p w:rsidR="00343621" w:rsidRPr="00D5747F" w:rsidRDefault="004B134F" w:rsidP="009F6F0A">
      <w:pPr>
        <w:jc w:val="center"/>
        <w:rPr>
          <w:rFonts w:ascii="Arial" w:hAnsi="Arial" w:cs="Arial"/>
        </w:rPr>
      </w:pPr>
      <w:r w:rsidRPr="00D5747F">
        <w:rPr>
          <w:rFonts w:ascii="Arial" w:hAnsi="Arial" w:cs="Arial"/>
        </w:rPr>
        <w:t>MINUTES OF THE REGULAR MEETING</w:t>
      </w:r>
    </w:p>
    <w:p w:rsidR="00343621" w:rsidRPr="00D5747F" w:rsidRDefault="004B134F" w:rsidP="009F6F0A">
      <w:pPr>
        <w:jc w:val="center"/>
        <w:rPr>
          <w:rFonts w:ascii="Arial" w:hAnsi="Arial" w:cs="Arial"/>
        </w:rPr>
      </w:pPr>
      <w:r w:rsidRPr="00D5747F">
        <w:rPr>
          <w:rFonts w:ascii="Arial" w:hAnsi="Arial" w:cs="Arial"/>
        </w:rPr>
        <w:t xml:space="preserve">December </w:t>
      </w:r>
      <w:r>
        <w:rPr>
          <w:rFonts w:ascii="Arial" w:hAnsi="Arial" w:cs="Arial"/>
        </w:rPr>
        <w:t>5</w:t>
      </w:r>
      <w:r w:rsidRPr="00D5747F">
        <w:rPr>
          <w:rFonts w:ascii="Arial" w:hAnsi="Arial" w:cs="Arial"/>
        </w:rPr>
        <w:t>, 201</w:t>
      </w:r>
      <w:r>
        <w:rPr>
          <w:rFonts w:ascii="Arial" w:hAnsi="Arial" w:cs="Arial"/>
        </w:rPr>
        <w:t>6</w:t>
      </w:r>
      <w:r w:rsidRPr="00D5747F">
        <w:rPr>
          <w:rFonts w:ascii="Arial" w:hAnsi="Arial" w:cs="Arial"/>
        </w:rPr>
        <w:t xml:space="preserve"> – 6:00 P.M.</w:t>
      </w:r>
    </w:p>
    <w:p w:rsidR="00343621" w:rsidRPr="00D5747F" w:rsidRDefault="004B134F" w:rsidP="009F6F0A">
      <w:pPr>
        <w:jc w:val="center"/>
        <w:rPr>
          <w:rFonts w:ascii="Arial" w:hAnsi="Arial" w:cs="Arial"/>
        </w:rPr>
      </w:pPr>
      <w:r w:rsidRPr="00D5747F">
        <w:rPr>
          <w:rFonts w:ascii="Arial" w:hAnsi="Arial" w:cs="Arial"/>
        </w:rPr>
        <w:t xml:space="preserve">CITY CENTER – </w:t>
      </w:r>
      <w:r w:rsidRPr="00D5747F">
        <w:rPr>
          <w:rFonts w:ascii="Arial" w:hAnsi="Arial" w:cs="Arial"/>
        </w:rPr>
        <w:t>Council Chambers</w:t>
      </w:r>
    </w:p>
    <w:p w:rsidR="00343621" w:rsidRPr="00D5747F" w:rsidRDefault="004B134F" w:rsidP="00D5747F">
      <w:pPr>
        <w:jc w:val="both"/>
        <w:rPr>
          <w:rFonts w:ascii="Arial" w:hAnsi="Arial" w:cs="Arial"/>
        </w:rPr>
      </w:pPr>
    </w:p>
    <w:p w:rsidR="00343621" w:rsidRPr="00D5747F" w:rsidRDefault="004B134F" w:rsidP="00D5747F">
      <w:pPr>
        <w:jc w:val="both"/>
        <w:rPr>
          <w:rFonts w:ascii="Arial" w:hAnsi="Arial" w:cs="Arial"/>
        </w:rPr>
      </w:pPr>
    </w:p>
    <w:p w:rsidR="00343621" w:rsidRPr="00D5747F" w:rsidRDefault="004B134F">
      <w:pPr>
        <w:jc w:val="both"/>
        <w:rPr>
          <w:rFonts w:ascii="Arial" w:hAnsi="Arial" w:cs="Arial"/>
        </w:rPr>
      </w:pPr>
      <w:r>
        <w:rPr>
          <w:rFonts w:ascii="Arial" w:hAnsi="Arial" w:cs="Arial"/>
        </w:rPr>
        <w:t>Vice-</w:t>
      </w:r>
      <w:r>
        <w:rPr>
          <w:rFonts w:ascii="Arial" w:hAnsi="Arial" w:cs="Arial"/>
        </w:rPr>
        <w:t>Chairperson</w:t>
      </w:r>
      <w:r w:rsidRPr="00D5747F">
        <w:rPr>
          <w:rFonts w:ascii="Arial" w:hAnsi="Arial" w:cs="Arial"/>
        </w:rPr>
        <w:t xml:space="preserve"> </w:t>
      </w:r>
      <w:r>
        <w:rPr>
          <w:rFonts w:ascii="Arial" w:hAnsi="Arial" w:cs="Arial"/>
        </w:rPr>
        <w:t>Eric Castiglia</w:t>
      </w:r>
      <w:r w:rsidRPr="00D5747F">
        <w:rPr>
          <w:rFonts w:ascii="Arial" w:hAnsi="Arial" w:cs="Arial"/>
        </w:rPr>
        <w:t xml:space="preserve"> called the meeting to order at 6:</w:t>
      </w:r>
      <w:r w:rsidRPr="00D5747F">
        <w:rPr>
          <w:rFonts w:ascii="Arial" w:hAnsi="Arial" w:cs="Arial"/>
        </w:rPr>
        <w:t>0</w:t>
      </w:r>
      <w:r>
        <w:rPr>
          <w:rFonts w:ascii="Arial" w:hAnsi="Arial" w:cs="Arial"/>
        </w:rPr>
        <w:t>0</w:t>
      </w:r>
      <w:r w:rsidRPr="00D5747F">
        <w:rPr>
          <w:rFonts w:ascii="Arial" w:hAnsi="Arial" w:cs="Arial"/>
        </w:rPr>
        <w:t xml:space="preserve"> p.m.</w:t>
      </w:r>
    </w:p>
    <w:p w:rsidR="00343621" w:rsidRPr="00D5747F" w:rsidRDefault="004B134F">
      <w:pPr>
        <w:jc w:val="both"/>
        <w:rPr>
          <w:rFonts w:ascii="Arial" w:hAnsi="Arial" w:cs="Arial"/>
        </w:rPr>
      </w:pPr>
    </w:p>
    <w:p w:rsidR="00343621" w:rsidRDefault="004B134F">
      <w:pPr>
        <w:jc w:val="both"/>
        <w:rPr>
          <w:rFonts w:ascii="Arial" w:hAnsi="Arial" w:cs="Arial"/>
        </w:rPr>
      </w:pPr>
      <w:r w:rsidRPr="00D5747F">
        <w:rPr>
          <w:rFonts w:ascii="Arial" w:hAnsi="Arial" w:cs="Arial"/>
        </w:rPr>
        <w:t>Members present at roll call:</w:t>
      </w:r>
      <w:r w:rsidRPr="00D5747F">
        <w:rPr>
          <w:rFonts w:ascii="Arial" w:hAnsi="Arial" w:cs="Arial"/>
        </w:rPr>
        <w:t xml:space="preserve"> </w:t>
      </w:r>
      <w:r w:rsidRPr="00D5747F">
        <w:rPr>
          <w:rFonts w:ascii="Arial" w:hAnsi="Arial" w:cs="Arial"/>
        </w:rPr>
        <w:t xml:space="preserve"> </w:t>
      </w:r>
      <w:r w:rsidRPr="00A02481">
        <w:rPr>
          <w:rFonts w:ascii="Arial" w:hAnsi="Arial" w:cs="Arial"/>
        </w:rPr>
        <w:t>Eric Castiglia, Kozeta Elzhenni</w:t>
      </w:r>
      <w:r>
        <w:rPr>
          <w:rFonts w:ascii="Arial" w:hAnsi="Arial" w:cs="Arial"/>
        </w:rPr>
        <w:t>,</w:t>
      </w:r>
      <w:r w:rsidRPr="00A02481">
        <w:rPr>
          <w:rFonts w:ascii="Arial" w:hAnsi="Arial" w:cs="Arial"/>
        </w:rPr>
        <w:t xml:space="preserve"> Judith Foley, Joanne Paraventi, Grace Pedrie, Jeanne Schabath, Janet Widrig</w:t>
      </w:r>
    </w:p>
    <w:p w:rsidR="001F3235" w:rsidRPr="00D5747F" w:rsidRDefault="004B134F">
      <w:pPr>
        <w:jc w:val="both"/>
        <w:rPr>
          <w:rFonts w:ascii="Arial" w:hAnsi="Arial" w:cs="Arial"/>
        </w:rPr>
      </w:pPr>
    </w:p>
    <w:p w:rsidR="00343621" w:rsidRPr="00D5747F" w:rsidRDefault="004B134F">
      <w:pPr>
        <w:jc w:val="both"/>
        <w:rPr>
          <w:rFonts w:ascii="Arial" w:hAnsi="Arial" w:cs="Arial"/>
        </w:rPr>
      </w:pPr>
      <w:r w:rsidRPr="00D5747F">
        <w:rPr>
          <w:rFonts w:ascii="Arial" w:hAnsi="Arial" w:cs="Arial"/>
        </w:rPr>
        <w:t>Members absent:</w:t>
      </w:r>
      <w:r w:rsidRPr="00D5747F">
        <w:rPr>
          <w:rFonts w:ascii="Arial" w:hAnsi="Arial" w:cs="Arial"/>
        </w:rPr>
        <w:t xml:space="preserve"> </w:t>
      </w:r>
      <w:r>
        <w:rPr>
          <w:rFonts w:ascii="Arial" w:hAnsi="Arial" w:cs="Arial"/>
        </w:rPr>
        <w:t xml:space="preserve"> </w:t>
      </w:r>
      <w:r>
        <w:rPr>
          <w:rFonts w:ascii="Arial" w:hAnsi="Arial" w:cs="Arial"/>
        </w:rPr>
        <w:t>None</w:t>
      </w:r>
    </w:p>
    <w:p w:rsidR="00343621" w:rsidRPr="00D5747F" w:rsidRDefault="004B134F">
      <w:pPr>
        <w:jc w:val="both"/>
        <w:rPr>
          <w:rFonts w:ascii="Arial" w:hAnsi="Arial" w:cs="Arial"/>
        </w:rPr>
      </w:pPr>
    </w:p>
    <w:p w:rsidR="00343621" w:rsidRPr="00D5747F" w:rsidRDefault="004B134F">
      <w:pPr>
        <w:jc w:val="both"/>
        <w:rPr>
          <w:rFonts w:ascii="Arial" w:hAnsi="Arial" w:cs="Arial"/>
        </w:rPr>
      </w:pPr>
      <w:r w:rsidRPr="00D5747F">
        <w:rPr>
          <w:rFonts w:ascii="Arial" w:hAnsi="Arial" w:cs="Arial"/>
        </w:rPr>
        <w:t xml:space="preserve">Also in attendance: </w:t>
      </w:r>
      <w:r w:rsidRPr="00D5747F">
        <w:rPr>
          <w:rFonts w:ascii="Arial" w:hAnsi="Arial" w:cs="Arial"/>
        </w:rPr>
        <w:t>Teresa Jarzab, HUD Program Co</w:t>
      </w:r>
      <w:r w:rsidRPr="00D5747F">
        <w:rPr>
          <w:rFonts w:ascii="Arial" w:hAnsi="Arial" w:cs="Arial"/>
        </w:rPr>
        <w:t>ordinator</w:t>
      </w:r>
    </w:p>
    <w:p w:rsidR="00B269F0" w:rsidRPr="00D5747F" w:rsidRDefault="004B134F">
      <w:pPr>
        <w:jc w:val="both"/>
        <w:rPr>
          <w:rFonts w:ascii="Arial" w:hAnsi="Arial" w:cs="Arial"/>
        </w:rPr>
      </w:pPr>
    </w:p>
    <w:p w:rsidR="00343621" w:rsidRPr="00D5747F" w:rsidRDefault="004B134F" w:rsidP="00D5747F">
      <w:pPr>
        <w:jc w:val="both"/>
        <w:rPr>
          <w:rFonts w:ascii="Arial" w:hAnsi="Arial" w:cs="Arial"/>
        </w:rPr>
      </w:pPr>
      <w:r w:rsidRPr="00D5747F">
        <w:rPr>
          <w:rFonts w:ascii="Arial" w:hAnsi="Arial" w:cs="Arial"/>
        </w:rPr>
        <w:t>Approval of Agenda</w:t>
      </w:r>
    </w:p>
    <w:p w:rsidR="00343621" w:rsidRPr="00D5747F" w:rsidRDefault="004B134F" w:rsidP="00D5747F">
      <w:pPr>
        <w:jc w:val="both"/>
        <w:rPr>
          <w:rFonts w:ascii="Arial" w:hAnsi="Arial" w:cs="Arial"/>
        </w:rPr>
      </w:pPr>
    </w:p>
    <w:p w:rsidR="00343621" w:rsidRPr="00D5747F" w:rsidRDefault="004B134F">
      <w:pPr>
        <w:jc w:val="both"/>
        <w:rPr>
          <w:rFonts w:ascii="Arial" w:hAnsi="Arial" w:cs="Arial"/>
        </w:rPr>
      </w:pPr>
      <w:r w:rsidRPr="00D5747F">
        <w:rPr>
          <w:rFonts w:ascii="Arial" w:hAnsi="Arial" w:cs="Arial"/>
        </w:rPr>
        <w:t xml:space="preserve">Moved by </w:t>
      </w:r>
      <w:r>
        <w:rPr>
          <w:rFonts w:ascii="Arial" w:hAnsi="Arial" w:cs="Arial"/>
        </w:rPr>
        <w:t>Foley</w:t>
      </w:r>
      <w:r w:rsidRPr="00D5747F">
        <w:rPr>
          <w:rFonts w:ascii="Arial" w:hAnsi="Arial" w:cs="Arial"/>
        </w:rPr>
        <w:t xml:space="preserve">, supported by </w:t>
      </w:r>
      <w:r>
        <w:rPr>
          <w:rFonts w:ascii="Arial" w:hAnsi="Arial" w:cs="Arial"/>
        </w:rPr>
        <w:t>Paraventi</w:t>
      </w:r>
      <w:r w:rsidRPr="00D5747F">
        <w:rPr>
          <w:rFonts w:ascii="Arial" w:hAnsi="Arial" w:cs="Arial"/>
        </w:rPr>
        <w:t>, to approve the agenda as presented.</w:t>
      </w:r>
    </w:p>
    <w:p w:rsidR="00F4585E" w:rsidRPr="00D5747F" w:rsidRDefault="004B134F">
      <w:pPr>
        <w:jc w:val="both"/>
        <w:rPr>
          <w:rFonts w:ascii="Arial" w:hAnsi="Arial" w:cs="Arial"/>
        </w:rPr>
      </w:pPr>
    </w:p>
    <w:p w:rsidR="00343621" w:rsidRPr="00D5747F" w:rsidRDefault="004B134F">
      <w:pPr>
        <w:jc w:val="both"/>
        <w:rPr>
          <w:rFonts w:ascii="Arial" w:hAnsi="Arial" w:cs="Arial"/>
        </w:rPr>
      </w:pPr>
      <w:r w:rsidRPr="00D5747F">
        <w:rPr>
          <w:rFonts w:ascii="Arial" w:hAnsi="Arial" w:cs="Arial"/>
        </w:rPr>
        <w:t>Ayes:</w:t>
      </w:r>
      <w:r w:rsidRPr="00D5747F">
        <w:rPr>
          <w:rFonts w:ascii="Arial" w:hAnsi="Arial" w:cs="Arial"/>
        </w:rPr>
        <w:tab/>
        <w:t>All</w:t>
      </w:r>
    </w:p>
    <w:p w:rsidR="00343621" w:rsidRPr="00D5747F" w:rsidRDefault="004B134F">
      <w:pPr>
        <w:jc w:val="both"/>
        <w:rPr>
          <w:rFonts w:ascii="Arial" w:hAnsi="Arial" w:cs="Arial"/>
        </w:rPr>
      </w:pPr>
      <w:r w:rsidRPr="00D5747F">
        <w:rPr>
          <w:rFonts w:ascii="Arial" w:hAnsi="Arial" w:cs="Arial"/>
        </w:rPr>
        <w:t>Nays:</w:t>
      </w:r>
      <w:r w:rsidRPr="00D5747F">
        <w:rPr>
          <w:rFonts w:ascii="Arial" w:hAnsi="Arial" w:cs="Arial"/>
        </w:rPr>
        <w:tab/>
        <w:t>None</w:t>
      </w:r>
    </w:p>
    <w:p w:rsidR="00343621" w:rsidRPr="00D5747F" w:rsidRDefault="004B134F" w:rsidP="00D5747F">
      <w:pPr>
        <w:jc w:val="both"/>
        <w:rPr>
          <w:rFonts w:ascii="Arial" w:hAnsi="Arial" w:cs="Arial"/>
        </w:rPr>
      </w:pPr>
      <w:r w:rsidRPr="00D5747F">
        <w:rPr>
          <w:rFonts w:ascii="Arial" w:hAnsi="Arial" w:cs="Arial"/>
        </w:rPr>
        <w:t>Motion Carried</w:t>
      </w:r>
      <w:r w:rsidRPr="00D5747F">
        <w:rPr>
          <w:rFonts w:ascii="Arial" w:hAnsi="Arial" w:cs="Arial"/>
        </w:rPr>
        <w:tab/>
      </w:r>
    </w:p>
    <w:p w:rsidR="00343621" w:rsidRPr="00D5747F" w:rsidRDefault="004B134F">
      <w:pPr>
        <w:jc w:val="both"/>
        <w:rPr>
          <w:rFonts w:ascii="Arial" w:hAnsi="Arial" w:cs="Arial"/>
        </w:rPr>
      </w:pPr>
    </w:p>
    <w:p w:rsidR="00343621" w:rsidRPr="00D5747F" w:rsidRDefault="004B134F" w:rsidP="00D5747F">
      <w:pPr>
        <w:jc w:val="both"/>
        <w:rPr>
          <w:rFonts w:ascii="Arial" w:hAnsi="Arial" w:cs="Arial"/>
        </w:rPr>
      </w:pPr>
      <w:r w:rsidRPr="00D5747F">
        <w:rPr>
          <w:rFonts w:ascii="Arial" w:hAnsi="Arial" w:cs="Arial"/>
        </w:rPr>
        <w:t>Approval of Minutes</w:t>
      </w:r>
    </w:p>
    <w:p w:rsidR="00343621" w:rsidRPr="00D5747F" w:rsidRDefault="004B134F">
      <w:pPr>
        <w:jc w:val="both"/>
        <w:rPr>
          <w:rFonts w:ascii="Arial" w:hAnsi="Arial" w:cs="Arial"/>
        </w:rPr>
      </w:pPr>
    </w:p>
    <w:p w:rsidR="00343621" w:rsidRPr="00D5747F" w:rsidRDefault="004B134F">
      <w:pPr>
        <w:jc w:val="both"/>
        <w:rPr>
          <w:rFonts w:ascii="Arial" w:hAnsi="Arial" w:cs="Arial"/>
        </w:rPr>
      </w:pPr>
      <w:r w:rsidRPr="00D5747F">
        <w:rPr>
          <w:rFonts w:ascii="Arial" w:hAnsi="Arial" w:cs="Arial"/>
        </w:rPr>
        <w:t>Moved by</w:t>
      </w:r>
      <w:r w:rsidRPr="00D5747F">
        <w:rPr>
          <w:rFonts w:ascii="Arial" w:hAnsi="Arial" w:cs="Arial"/>
        </w:rPr>
        <w:t xml:space="preserve"> </w:t>
      </w:r>
      <w:r>
        <w:rPr>
          <w:rFonts w:ascii="Arial" w:hAnsi="Arial" w:cs="Arial"/>
        </w:rPr>
        <w:t>Widrig</w:t>
      </w:r>
      <w:r w:rsidRPr="00D5747F">
        <w:rPr>
          <w:rFonts w:ascii="Arial" w:hAnsi="Arial" w:cs="Arial"/>
        </w:rPr>
        <w:t xml:space="preserve">, supported by </w:t>
      </w:r>
      <w:r>
        <w:rPr>
          <w:rFonts w:ascii="Arial" w:hAnsi="Arial" w:cs="Arial"/>
        </w:rPr>
        <w:t>Pedrie</w:t>
      </w:r>
      <w:r w:rsidRPr="00D5747F">
        <w:rPr>
          <w:rFonts w:ascii="Arial" w:hAnsi="Arial" w:cs="Arial"/>
        </w:rPr>
        <w:t xml:space="preserve">, to approve the minutes of the Regular Meeting of </w:t>
      </w:r>
      <w:r>
        <w:rPr>
          <w:rFonts w:ascii="Arial" w:hAnsi="Arial" w:cs="Arial"/>
        </w:rPr>
        <w:t>November</w:t>
      </w:r>
      <w:r w:rsidRPr="00D5747F">
        <w:rPr>
          <w:rFonts w:ascii="Arial" w:hAnsi="Arial" w:cs="Arial"/>
        </w:rPr>
        <w:t xml:space="preserve"> </w:t>
      </w:r>
      <w:r>
        <w:rPr>
          <w:rFonts w:ascii="Arial" w:hAnsi="Arial" w:cs="Arial"/>
        </w:rPr>
        <w:t>7</w:t>
      </w:r>
      <w:r w:rsidRPr="00D5747F">
        <w:rPr>
          <w:rFonts w:ascii="Arial" w:hAnsi="Arial" w:cs="Arial"/>
        </w:rPr>
        <w:t>, 201</w:t>
      </w:r>
      <w:r>
        <w:rPr>
          <w:rFonts w:ascii="Arial" w:hAnsi="Arial" w:cs="Arial"/>
        </w:rPr>
        <w:t>6</w:t>
      </w:r>
      <w:r>
        <w:rPr>
          <w:rFonts w:ascii="Arial" w:hAnsi="Arial" w:cs="Arial"/>
        </w:rPr>
        <w:t>, as amended.</w:t>
      </w:r>
    </w:p>
    <w:p w:rsidR="00F4585E" w:rsidRPr="00D5747F" w:rsidRDefault="004B134F">
      <w:pPr>
        <w:jc w:val="both"/>
        <w:rPr>
          <w:rFonts w:ascii="Arial" w:hAnsi="Arial" w:cs="Arial"/>
        </w:rPr>
      </w:pPr>
    </w:p>
    <w:p w:rsidR="00343621" w:rsidRPr="00D5747F" w:rsidRDefault="004B134F">
      <w:pPr>
        <w:jc w:val="both"/>
        <w:rPr>
          <w:rFonts w:ascii="Arial" w:hAnsi="Arial" w:cs="Arial"/>
        </w:rPr>
      </w:pPr>
      <w:r w:rsidRPr="00D5747F">
        <w:rPr>
          <w:rFonts w:ascii="Arial" w:hAnsi="Arial" w:cs="Arial"/>
        </w:rPr>
        <w:t>Ayes:</w:t>
      </w:r>
      <w:r w:rsidRPr="00D5747F">
        <w:rPr>
          <w:rFonts w:ascii="Arial" w:hAnsi="Arial" w:cs="Arial"/>
        </w:rPr>
        <w:tab/>
        <w:t xml:space="preserve">All </w:t>
      </w:r>
    </w:p>
    <w:p w:rsidR="00343621" w:rsidRPr="00D5747F" w:rsidRDefault="004B134F">
      <w:pPr>
        <w:jc w:val="both"/>
        <w:rPr>
          <w:rFonts w:ascii="Arial" w:hAnsi="Arial" w:cs="Arial"/>
        </w:rPr>
      </w:pPr>
      <w:r w:rsidRPr="00D5747F">
        <w:rPr>
          <w:rFonts w:ascii="Arial" w:hAnsi="Arial" w:cs="Arial"/>
        </w:rPr>
        <w:t>Nays:</w:t>
      </w:r>
      <w:r w:rsidRPr="00D5747F">
        <w:rPr>
          <w:rFonts w:ascii="Arial" w:hAnsi="Arial" w:cs="Arial"/>
        </w:rPr>
        <w:tab/>
        <w:t>None</w:t>
      </w:r>
    </w:p>
    <w:p w:rsidR="00343621" w:rsidRPr="00D5747F" w:rsidRDefault="004B134F">
      <w:pPr>
        <w:jc w:val="both"/>
        <w:rPr>
          <w:rFonts w:ascii="Arial" w:hAnsi="Arial" w:cs="Arial"/>
        </w:rPr>
      </w:pPr>
      <w:r w:rsidRPr="00D5747F">
        <w:rPr>
          <w:rFonts w:ascii="Arial" w:hAnsi="Arial" w:cs="Arial"/>
        </w:rPr>
        <w:t>Motion Carried</w:t>
      </w:r>
    </w:p>
    <w:p w:rsidR="00343621" w:rsidRPr="00D5747F" w:rsidRDefault="004B134F">
      <w:pPr>
        <w:jc w:val="both"/>
        <w:rPr>
          <w:b/>
          <w:sz w:val="23"/>
        </w:rPr>
      </w:pPr>
    </w:p>
    <w:p w:rsidR="00D5747F" w:rsidRPr="00D5747F" w:rsidRDefault="004B134F" w:rsidP="00D5747F">
      <w:pPr>
        <w:pStyle w:val="Heading2"/>
        <w:rPr>
          <w:b w:val="0"/>
        </w:rPr>
      </w:pPr>
      <w:r w:rsidRPr="00D5747F">
        <w:t>New Business</w:t>
      </w:r>
    </w:p>
    <w:p w:rsidR="00D5747F" w:rsidRDefault="004B134F" w:rsidP="00D5747F">
      <w:pPr>
        <w:jc w:val="both"/>
        <w:rPr>
          <w:rFonts w:ascii="Arial" w:hAnsi="Arial" w:cs="Arial"/>
        </w:rPr>
      </w:pPr>
    </w:p>
    <w:p w:rsidR="00D5747F" w:rsidRDefault="004B134F" w:rsidP="00D5747F">
      <w:pPr>
        <w:jc w:val="both"/>
        <w:rPr>
          <w:rFonts w:ascii="Arial" w:hAnsi="Arial" w:cs="Arial"/>
        </w:rPr>
      </w:pPr>
      <w:r>
        <w:rPr>
          <w:rFonts w:ascii="Arial" w:hAnsi="Arial" w:cs="Arial"/>
        </w:rPr>
        <w:t>A video presentation of the promotion for the public hearing was shown.</w:t>
      </w:r>
      <w:r>
        <w:rPr>
          <w:rFonts w:ascii="Arial" w:hAnsi="Arial" w:cs="Arial"/>
        </w:rPr>
        <w:t xml:space="preserve"> Video also ran for the last two weeks on YouTube, and the City’s public channel 5.</w:t>
      </w:r>
    </w:p>
    <w:p w:rsidR="00D5747F" w:rsidRDefault="004B134F" w:rsidP="00D5747F">
      <w:pPr>
        <w:jc w:val="both"/>
        <w:rPr>
          <w:rFonts w:ascii="Arial" w:hAnsi="Arial" w:cs="Arial"/>
        </w:rPr>
      </w:pPr>
    </w:p>
    <w:p w:rsidR="00D5747F" w:rsidRDefault="004B134F" w:rsidP="00D5747F">
      <w:pPr>
        <w:jc w:val="both"/>
        <w:rPr>
          <w:rFonts w:ascii="Arial" w:hAnsi="Arial" w:cs="Arial"/>
          <w:u w:val="single"/>
        </w:rPr>
      </w:pPr>
      <w:r>
        <w:rPr>
          <w:rFonts w:ascii="Arial" w:hAnsi="Arial" w:cs="Arial"/>
          <w:u w:val="single"/>
        </w:rPr>
        <w:t>4</w:t>
      </w:r>
      <w:r>
        <w:rPr>
          <w:rFonts w:ascii="Arial" w:hAnsi="Arial" w:cs="Arial"/>
          <w:u w:val="single"/>
        </w:rPr>
        <w:t>3rd</w:t>
      </w:r>
      <w:r>
        <w:rPr>
          <w:rFonts w:ascii="Arial" w:hAnsi="Arial" w:cs="Arial"/>
          <w:u w:val="single"/>
        </w:rPr>
        <w:t xml:space="preserve"> Year of the CDBG Program</w:t>
      </w:r>
    </w:p>
    <w:p w:rsidR="00041614" w:rsidRDefault="004B134F" w:rsidP="00D5747F">
      <w:pPr>
        <w:jc w:val="both"/>
        <w:rPr>
          <w:rFonts w:ascii="Arial" w:hAnsi="Arial" w:cs="Arial"/>
        </w:rPr>
      </w:pPr>
      <w:r>
        <w:rPr>
          <w:rFonts w:ascii="Arial" w:hAnsi="Arial" w:cs="Arial"/>
        </w:rPr>
        <w:t>Scott Charron</w:t>
      </w:r>
      <w:r>
        <w:rPr>
          <w:rFonts w:ascii="Arial" w:hAnsi="Arial" w:cs="Arial"/>
        </w:rPr>
        <w:t xml:space="preserve">, </w:t>
      </w:r>
      <w:r>
        <w:rPr>
          <w:rFonts w:ascii="Arial" w:hAnsi="Arial" w:cs="Arial"/>
        </w:rPr>
        <w:t xml:space="preserve">Civil </w:t>
      </w:r>
      <w:r>
        <w:rPr>
          <w:rFonts w:ascii="Arial" w:hAnsi="Arial" w:cs="Arial"/>
        </w:rPr>
        <w:t>Engineer requested $</w:t>
      </w:r>
      <w:r>
        <w:rPr>
          <w:rFonts w:ascii="Arial" w:hAnsi="Arial" w:cs="Arial"/>
        </w:rPr>
        <w:t>42</w:t>
      </w:r>
      <w:r>
        <w:rPr>
          <w:rFonts w:ascii="Arial" w:hAnsi="Arial" w:cs="Arial"/>
        </w:rPr>
        <w:t xml:space="preserve">0,000 for </w:t>
      </w:r>
      <w:r>
        <w:rPr>
          <w:rFonts w:ascii="Arial" w:hAnsi="Arial" w:cs="Arial"/>
        </w:rPr>
        <w:t xml:space="preserve">road improvement </w:t>
      </w:r>
      <w:r>
        <w:rPr>
          <w:rFonts w:ascii="Arial" w:hAnsi="Arial" w:cs="Arial"/>
        </w:rPr>
        <w:t xml:space="preserve">of </w:t>
      </w:r>
      <w:r>
        <w:rPr>
          <w:rFonts w:ascii="Arial" w:hAnsi="Arial" w:cs="Arial"/>
        </w:rPr>
        <w:t>Fairway/Barnum Drive</w:t>
      </w:r>
    </w:p>
    <w:p w:rsidR="002F5BE2" w:rsidRDefault="004B134F" w:rsidP="00D5747F">
      <w:pPr>
        <w:jc w:val="both"/>
        <w:rPr>
          <w:rFonts w:ascii="Arial" w:hAnsi="Arial" w:cs="Arial"/>
        </w:rPr>
      </w:pPr>
    </w:p>
    <w:p w:rsidR="002F5BE2" w:rsidRDefault="004B134F" w:rsidP="00D5747F">
      <w:pPr>
        <w:jc w:val="both"/>
        <w:rPr>
          <w:rFonts w:ascii="Arial" w:hAnsi="Arial" w:cs="Arial"/>
        </w:rPr>
      </w:pPr>
      <w:r>
        <w:rPr>
          <w:rFonts w:ascii="Arial" w:hAnsi="Arial" w:cs="Arial"/>
        </w:rPr>
        <w:t xml:space="preserve">Ms. </w:t>
      </w:r>
      <w:r>
        <w:rPr>
          <w:rFonts w:ascii="Arial" w:hAnsi="Arial" w:cs="Arial"/>
        </w:rPr>
        <w:t>Schabath</w:t>
      </w:r>
      <w:r>
        <w:rPr>
          <w:rFonts w:ascii="Arial" w:hAnsi="Arial" w:cs="Arial"/>
        </w:rPr>
        <w:t xml:space="preserve"> </w:t>
      </w:r>
      <w:r>
        <w:rPr>
          <w:rFonts w:ascii="Arial" w:hAnsi="Arial" w:cs="Arial"/>
        </w:rPr>
        <w:t>asked the location of the street</w:t>
      </w:r>
      <w:r>
        <w:rPr>
          <w:rFonts w:ascii="Arial" w:hAnsi="Arial" w:cs="Arial"/>
        </w:rPr>
        <w:t xml:space="preserve">.  Mr. </w:t>
      </w:r>
      <w:r>
        <w:rPr>
          <w:rFonts w:ascii="Arial" w:hAnsi="Arial" w:cs="Arial"/>
        </w:rPr>
        <w:t>Charron</w:t>
      </w:r>
      <w:r>
        <w:rPr>
          <w:rFonts w:ascii="Arial" w:hAnsi="Arial" w:cs="Arial"/>
        </w:rPr>
        <w:t xml:space="preserve"> </w:t>
      </w:r>
      <w:r>
        <w:rPr>
          <w:rFonts w:ascii="Arial" w:hAnsi="Arial" w:cs="Arial"/>
        </w:rPr>
        <w:t>stated between 14 and 15 Mile Roads, Maple Lane and Van Dyke</w:t>
      </w:r>
      <w:r>
        <w:rPr>
          <w:rFonts w:ascii="Arial" w:hAnsi="Arial" w:cs="Arial"/>
        </w:rPr>
        <w:t>. General discu</w:t>
      </w:r>
      <w:r>
        <w:rPr>
          <w:rFonts w:ascii="Arial" w:hAnsi="Arial" w:cs="Arial"/>
        </w:rPr>
        <w:t>ssion ensued.</w:t>
      </w:r>
    </w:p>
    <w:p w:rsidR="002F5BE2" w:rsidRDefault="004B134F" w:rsidP="00D5747F">
      <w:pPr>
        <w:jc w:val="both"/>
        <w:rPr>
          <w:rFonts w:ascii="Arial" w:hAnsi="Arial" w:cs="Arial"/>
        </w:rPr>
      </w:pPr>
    </w:p>
    <w:p w:rsidR="002F5BE2" w:rsidRDefault="004B134F" w:rsidP="00D5747F">
      <w:pPr>
        <w:jc w:val="both"/>
        <w:rPr>
          <w:rFonts w:ascii="Arial" w:hAnsi="Arial" w:cs="Arial"/>
        </w:rPr>
      </w:pPr>
      <w:r>
        <w:rPr>
          <w:rFonts w:ascii="Arial" w:hAnsi="Arial" w:cs="Arial"/>
        </w:rPr>
        <w:t xml:space="preserve">Ms. Paraventi </w:t>
      </w:r>
      <w:r>
        <w:rPr>
          <w:rFonts w:ascii="Arial" w:hAnsi="Arial" w:cs="Arial"/>
        </w:rPr>
        <w:t>asked if was all of Fairway</w:t>
      </w:r>
      <w:r>
        <w:rPr>
          <w:rFonts w:ascii="Arial" w:hAnsi="Arial" w:cs="Arial"/>
        </w:rPr>
        <w:t xml:space="preserve">.  Mr. </w:t>
      </w:r>
      <w:r>
        <w:rPr>
          <w:rFonts w:ascii="Arial" w:hAnsi="Arial" w:cs="Arial"/>
        </w:rPr>
        <w:t>Charron</w:t>
      </w:r>
      <w:r>
        <w:rPr>
          <w:rFonts w:ascii="Arial" w:hAnsi="Arial" w:cs="Arial"/>
        </w:rPr>
        <w:t xml:space="preserve"> stated </w:t>
      </w:r>
      <w:r>
        <w:rPr>
          <w:rFonts w:ascii="Arial" w:hAnsi="Arial" w:cs="Arial"/>
        </w:rPr>
        <w:t>that it would be all of Fairway and around the curve including Barnum</w:t>
      </w:r>
      <w:r>
        <w:rPr>
          <w:rFonts w:ascii="Arial" w:hAnsi="Arial" w:cs="Arial"/>
        </w:rPr>
        <w:t>.</w:t>
      </w:r>
    </w:p>
    <w:p w:rsidR="008F7DEE" w:rsidRDefault="004B134F" w:rsidP="00D5747F">
      <w:pPr>
        <w:jc w:val="both"/>
        <w:rPr>
          <w:rFonts w:ascii="Arial" w:hAnsi="Arial" w:cs="Arial"/>
        </w:rPr>
      </w:pPr>
    </w:p>
    <w:p w:rsidR="008F7DEE" w:rsidRDefault="004B134F" w:rsidP="00D5747F">
      <w:pPr>
        <w:jc w:val="both"/>
        <w:rPr>
          <w:rFonts w:ascii="Arial" w:hAnsi="Arial" w:cs="Arial"/>
        </w:rPr>
      </w:pPr>
      <w:r>
        <w:rPr>
          <w:rFonts w:ascii="Arial" w:hAnsi="Arial" w:cs="Arial"/>
        </w:rPr>
        <w:t>Ms. Foley asked what the phone number to the Engineering Department is, and was this project reconstructio</w:t>
      </w:r>
      <w:r>
        <w:rPr>
          <w:rFonts w:ascii="Arial" w:hAnsi="Arial" w:cs="Arial"/>
        </w:rPr>
        <w:t>n or resurfacing of the road.  Mr. Charron stated that this project is full reconstruction.</w:t>
      </w:r>
    </w:p>
    <w:p w:rsidR="008F7DEE" w:rsidRDefault="004B134F" w:rsidP="00D5747F">
      <w:pPr>
        <w:jc w:val="both"/>
        <w:rPr>
          <w:rFonts w:ascii="Arial" w:hAnsi="Arial" w:cs="Arial"/>
        </w:rPr>
      </w:pPr>
    </w:p>
    <w:p w:rsidR="008F7DEE" w:rsidRDefault="004B134F" w:rsidP="00D5747F">
      <w:pPr>
        <w:jc w:val="both"/>
        <w:rPr>
          <w:rFonts w:ascii="Arial" w:hAnsi="Arial" w:cs="Arial"/>
        </w:rPr>
      </w:pPr>
      <w:r>
        <w:rPr>
          <w:rFonts w:ascii="Arial" w:hAnsi="Arial" w:cs="Arial"/>
        </w:rPr>
        <w:t>Ms. Pedrie asked if they were going to reconstruct the sewers with this project.  Mr. Charron explained that some replacements is done, but typically the system do</w:t>
      </w:r>
      <w:r>
        <w:rPr>
          <w:rFonts w:ascii="Arial" w:hAnsi="Arial" w:cs="Arial"/>
        </w:rPr>
        <w:t>es not get replaced.</w:t>
      </w:r>
    </w:p>
    <w:p w:rsidR="008F7DEE" w:rsidRDefault="004B134F" w:rsidP="00D5747F">
      <w:pPr>
        <w:jc w:val="both"/>
        <w:rPr>
          <w:rFonts w:ascii="Arial" w:hAnsi="Arial" w:cs="Arial"/>
        </w:rPr>
      </w:pPr>
    </w:p>
    <w:p w:rsidR="008F7DEE" w:rsidRDefault="004B134F" w:rsidP="00D5747F">
      <w:pPr>
        <w:jc w:val="both"/>
        <w:rPr>
          <w:rFonts w:ascii="Arial" w:hAnsi="Arial" w:cs="Arial"/>
        </w:rPr>
      </w:pPr>
      <w:r>
        <w:rPr>
          <w:rFonts w:ascii="Arial" w:hAnsi="Arial" w:cs="Arial"/>
        </w:rPr>
        <w:t>Mr. Castiglia asked about the replacement of grass along the roads.  Mr. Charron stated that the project would only impact one foot behind the curb area.</w:t>
      </w:r>
    </w:p>
    <w:p w:rsidR="00041614" w:rsidRDefault="004B134F" w:rsidP="00D5747F">
      <w:pPr>
        <w:jc w:val="both"/>
        <w:rPr>
          <w:rFonts w:ascii="Arial" w:hAnsi="Arial" w:cs="Arial"/>
        </w:rPr>
      </w:pPr>
    </w:p>
    <w:p w:rsidR="008F7DEE" w:rsidRDefault="004B134F" w:rsidP="00E61F8E">
      <w:pPr>
        <w:jc w:val="both"/>
        <w:rPr>
          <w:rFonts w:ascii="Arial" w:hAnsi="Arial" w:cs="Arial"/>
        </w:rPr>
      </w:pPr>
      <w:r>
        <w:rPr>
          <w:rFonts w:ascii="Arial" w:hAnsi="Arial" w:cs="Arial"/>
        </w:rPr>
        <w:t xml:space="preserve">Tammy Turgeon, </w:t>
      </w:r>
      <w:r>
        <w:rPr>
          <w:rFonts w:ascii="Arial" w:hAnsi="Arial" w:cs="Arial"/>
        </w:rPr>
        <w:t>Library Director, Staff Liaison, Historical Commission, is requesting $52,000 for repairs to the Upton House. Repairs need are the Roof, wood around windows the porches and cupola. Brick repairs and Painting and caulking of the exterior.</w:t>
      </w:r>
    </w:p>
    <w:p w:rsidR="00D951A0" w:rsidRDefault="004B134F" w:rsidP="00E61F8E">
      <w:pPr>
        <w:jc w:val="both"/>
        <w:rPr>
          <w:rFonts w:ascii="Arial" w:hAnsi="Arial" w:cs="Arial"/>
        </w:rPr>
      </w:pPr>
    </w:p>
    <w:p w:rsidR="00D951A0" w:rsidRDefault="004B134F" w:rsidP="00E61F8E">
      <w:pPr>
        <w:jc w:val="both"/>
        <w:rPr>
          <w:rFonts w:ascii="Arial" w:hAnsi="Arial" w:cs="Arial"/>
        </w:rPr>
      </w:pPr>
      <w:r>
        <w:rPr>
          <w:rFonts w:ascii="Arial" w:hAnsi="Arial" w:cs="Arial"/>
        </w:rPr>
        <w:t>Ms. Schabath aske</w:t>
      </w:r>
      <w:r>
        <w:rPr>
          <w:rFonts w:ascii="Arial" w:hAnsi="Arial" w:cs="Arial"/>
        </w:rPr>
        <w:t>d if any interior repairs were being requested.  Ms. Turgeon, said that this request is for structural repairs.</w:t>
      </w:r>
    </w:p>
    <w:p w:rsidR="00D951A0" w:rsidRDefault="004B134F" w:rsidP="00E61F8E">
      <w:pPr>
        <w:jc w:val="both"/>
        <w:rPr>
          <w:rFonts w:ascii="Arial" w:hAnsi="Arial" w:cs="Arial"/>
        </w:rPr>
      </w:pPr>
    </w:p>
    <w:p w:rsidR="00D951A0" w:rsidRDefault="004B134F" w:rsidP="00E61F8E">
      <w:pPr>
        <w:jc w:val="both"/>
        <w:rPr>
          <w:rFonts w:ascii="Arial" w:hAnsi="Arial" w:cs="Arial"/>
        </w:rPr>
      </w:pPr>
      <w:r>
        <w:rPr>
          <w:rFonts w:ascii="Arial" w:hAnsi="Arial" w:cs="Arial"/>
        </w:rPr>
        <w:t>Ms. Widrig asked what the plan is if the assessment comes back higher than expected.  Ms. Turgeon explained that they would then have to priori</w:t>
      </w:r>
      <w:r>
        <w:rPr>
          <w:rFonts w:ascii="Arial" w:hAnsi="Arial" w:cs="Arial"/>
        </w:rPr>
        <w:t>tize the repairs.</w:t>
      </w:r>
    </w:p>
    <w:p w:rsidR="00D951A0" w:rsidRDefault="004B134F" w:rsidP="00E61F8E">
      <w:pPr>
        <w:jc w:val="both"/>
        <w:rPr>
          <w:rFonts w:ascii="Arial" w:hAnsi="Arial" w:cs="Arial"/>
        </w:rPr>
      </w:pPr>
    </w:p>
    <w:p w:rsidR="00D951A0" w:rsidRDefault="004B134F" w:rsidP="00E61F8E">
      <w:pPr>
        <w:jc w:val="both"/>
        <w:rPr>
          <w:rFonts w:ascii="Arial" w:hAnsi="Arial" w:cs="Arial"/>
        </w:rPr>
      </w:pPr>
      <w:r>
        <w:rPr>
          <w:rFonts w:ascii="Arial" w:hAnsi="Arial" w:cs="Arial"/>
        </w:rPr>
        <w:t>Ms. Pedrie questioned the breakdown of costs in the proposal.  Ms. Turgeon explained the process.</w:t>
      </w:r>
    </w:p>
    <w:p w:rsidR="00D951A0" w:rsidRDefault="004B134F" w:rsidP="00E61F8E">
      <w:pPr>
        <w:jc w:val="both"/>
        <w:rPr>
          <w:rFonts w:ascii="Arial" w:hAnsi="Arial" w:cs="Arial"/>
        </w:rPr>
      </w:pPr>
    </w:p>
    <w:p w:rsidR="00E2748C" w:rsidRDefault="004B134F" w:rsidP="00E61F8E">
      <w:pPr>
        <w:jc w:val="both"/>
        <w:rPr>
          <w:rFonts w:ascii="Arial" w:hAnsi="Arial" w:cs="Arial"/>
        </w:rPr>
      </w:pPr>
      <w:r>
        <w:rPr>
          <w:rFonts w:ascii="Arial" w:hAnsi="Arial" w:cs="Arial"/>
        </w:rPr>
        <w:t>Ms. Foley asked if someone wanted to volunteer to do the work, how would they</w:t>
      </w:r>
      <w:r>
        <w:rPr>
          <w:rFonts w:ascii="Arial" w:hAnsi="Arial" w:cs="Arial"/>
        </w:rPr>
        <w:t xml:space="preserve"> get ahold of Ms. Turgeon.  Ms. Turgeon said they could contact her at 586-446-</w:t>
      </w:r>
      <w:r>
        <w:rPr>
          <w:rFonts w:ascii="Arial" w:hAnsi="Arial" w:cs="Arial"/>
        </w:rPr>
        <w:t>2640.</w:t>
      </w:r>
    </w:p>
    <w:p w:rsidR="00E2748C" w:rsidRDefault="004B134F" w:rsidP="00E61F8E">
      <w:pPr>
        <w:jc w:val="both"/>
        <w:rPr>
          <w:rFonts w:ascii="Arial" w:hAnsi="Arial" w:cs="Arial"/>
        </w:rPr>
      </w:pPr>
    </w:p>
    <w:p w:rsidR="00E2748C" w:rsidRDefault="004B134F" w:rsidP="00E61F8E">
      <w:pPr>
        <w:jc w:val="both"/>
        <w:rPr>
          <w:rFonts w:ascii="Arial" w:hAnsi="Arial" w:cs="Arial"/>
        </w:rPr>
      </w:pPr>
      <w:r>
        <w:rPr>
          <w:rFonts w:ascii="Arial" w:hAnsi="Arial" w:cs="Arial"/>
        </w:rPr>
        <w:t xml:space="preserve">Michael Moore, Public Works Director, requested $10,000 for tree planting on Marina Drive. </w:t>
      </w:r>
    </w:p>
    <w:p w:rsidR="00E2748C" w:rsidRDefault="004B134F" w:rsidP="00E61F8E">
      <w:pPr>
        <w:jc w:val="both"/>
        <w:rPr>
          <w:rFonts w:ascii="Arial" w:hAnsi="Arial" w:cs="Arial"/>
        </w:rPr>
      </w:pPr>
    </w:p>
    <w:p w:rsidR="00E2748C" w:rsidRDefault="004B134F" w:rsidP="00E61F8E">
      <w:pPr>
        <w:jc w:val="both"/>
        <w:rPr>
          <w:rFonts w:ascii="Arial" w:hAnsi="Arial" w:cs="Arial"/>
        </w:rPr>
      </w:pPr>
      <w:r>
        <w:rPr>
          <w:rFonts w:ascii="Arial" w:hAnsi="Arial" w:cs="Arial"/>
        </w:rPr>
        <w:t>Ms. Widrig asked if this request would be an ongoing request in future fundin</w:t>
      </w:r>
      <w:r>
        <w:rPr>
          <w:rFonts w:ascii="Arial" w:hAnsi="Arial" w:cs="Arial"/>
        </w:rPr>
        <w:t>g years.  Mr. Moore stated that they would be interested in continuing requests.</w:t>
      </w:r>
    </w:p>
    <w:p w:rsidR="00E2748C" w:rsidRDefault="004B134F" w:rsidP="00E61F8E">
      <w:pPr>
        <w:jc w:val="both"/>
        <w:rPr>
          <w:rFonts w:ascii="Arial" w:hAnsi="Arial" w:cs="Arial"/>
        </w:rPr>
      </w:pPr>
    </w:p>
    <w:p w:rsidR="00E2748C" w:rsidRDefault="004B134F" w:rsidP="00E61F8E">
      <w:pPr>
        <w:jc w:val="both"/>
        <w:rPr>
          <w:rFonts w:ascii="Arial" w:hAnsi="Arial" w:cs="Arial"/>
        </w:rPr>
      </w:pPr>
      <w:r>
        <w:rPr>
          <w:rFonts w:ascii="Arial" w:hAnsi="Arial" w:cs="Arial"/>
        </w:rPr>
        <w:t>Ms. Pedrie asked how many houses would benefit from this funding.  Mr. Moore stated 55-60 houses, most homes in this one block would get trees.</w:t>
      </w:r>
    </w:p>
    <w:p w:rsidR="00E2748C" w:rsidRDefault="004B134F" w:rsidP="00E61F8E">
      <w:pPr>
        <w:jc w:val="both"/>
        <w:rPr>
          <w:rFonts w:ascii="Arial" w:hAnsi="Arial" w:cs="Arial"/>
        </w:rPr>
      </w:pPr>
    </w:p>
    <w:p w:rsidR="00E2748C" w:rsidRDefault="004B134F" w:rsidP="00E61F8E">
      <w:pPr>
        <w:jc w:val="both"/>
        <w:rPr>
          <w:rFonts w:ascii="Arial" w:hAnsi="Arial" w:cs="Arial"/>
        </w:rPr>
      </w:pPr>
      <w:r>
        <w:rPr>
          <w:rFonts w:ascii="Arial" w:hAnsi="Arial" w:cs="Arial"/>
        </w:rPr>
        <w:t>Ms. Schabath asked who mainta</w:t>
      </w:r>
      <w:r>
        <w:rPr>
          <w:rFonts w:ascii="Arial" w:hAnsi="Arial" w:cs="Arial"/>
        </w:rPr>
        <w:t>ins the trees that would be planted.  Mr. Moore stated that this would be a city owned tree, and all city trees are pruned on a five year cycle. A general discussion on the types of trees, growth of trees and disease resistant trees ensued.</w:t>
      </w:r>
    </w:p>
    <w:p w:rsidR="00E2748C" w:rsidRDefault="004B134F" w:rsidP="00E61F8E">
      <w:pPr>
        <w:jc w:val="both"/>
        <w:rPr>
          <w:rFonts w:ascii="Arial" w:hAnsi="Arial" w:cs="Arial"/>
        </w:rPr>
      </w:pPr>
    </w:p>
    <w:p w:rsidR="00E61F8E" w:rsidRDefault="004B134F" w:rsidP="00E61F8E">
      <w:pPr>
        <w:jc w:val="both"/>
        <w:rPr>
          <w:rFonts w:ascii="Arial" w:hAnsi="Arial" w:cs="Arial"/>
        </w:rPr>
      </w:pPr>
      <w:r>
        <w:rPr>
          <w:rFonts w:ascii="Arial" w:hAnsi="Arial" w:cs="Arial"/>
        </w:rPr>
        <w:t>Teresa Jarzab,</w:t>
      </w:r>
      <w:r>
        <w:rPr>
          <w:rFonts w:ascii="Arial" w:hAnsi="Arial" w:cs="Arial"/>
        </w:rPr>
        <w:t xml:space="preserve"> HUD Program Coordinator, made the following requests for funding on behalf of the City:</w:t>
      </w:r>
    </w:p>
    <w:p w:rsidR="00E61F8E" w:rsidRDefault="004B134F" w:rsidP="00E61F8E">
      <w:pPr>
        <w:jc w:val="both"/>
        <w:rPr>
          <w:rFonts w:ascii="Arial" w:hAnsi="Arial" w:cs="Arial"/>
        </w:rPr>
      </w:pPr>
    </w:p>
    <w:p w:rsidR="00E61F8E" w:rsidRDefault="004B134F" w:rsidP="00E61F8E">
      <w:pPr>
        <w:jc w:val="both"/>
        <w:rPr>
          <w:rFonts w:ascii="Arial" w:hAnsi="Arial" w:cs="Arial"/>
        </w:rPr>
      </w:pPr>
      <w:r>
        <w:rPr>
          <w:rFonts w:ascii="Arial" w:hAnsi="Arial" w:cs="Arial"/>
        </w:rPr>
        <w:t>Administration:  $1</w:t>
      </w:r>
      <w:r>
        <w:rPr>
          <w:rFonts w:ascii="Arial" w:hAnsi="Arial" w:cs="Arial"/>
        </w:rPr>
        <w:t>45</w:t>
      </w:r>
      <w:r>
        <w:rPr>
          <w:rFonts w:ascii="Arial" w:hAnsi="Arial" w:cs="Arial"/>
        </w:rPr>
        <w:t>,000 for the preparation of application for the CDBG program.  The funds would be used to cover all costs for supporting management, oversight, a</w:t>
      </w:r>
      <w:r>
        <w:rPr>
          <w:rFonts w:ascii="Arial" w:hAnsi="Arial" w:cs="Arial"/>
        </w:rPr>
        <w:t>nd coordination of the CDBG program.  Cost would include legal services, auditing services, publishing, postage, supplies, training, and wages.</w:t>
      </w:r>
      <w:r>
        <w:rPr>
          <w:rFonts w:ascii="Arial" w:hAnsi="Arial" w:cs="Arial"/>
        </w:rPr>
        <w:t xml:space="preserve"> This year’s funding will also include the cost of a consultant to prepare the, Affirmatively Furthering Fair Hou</w:t>
      </w:r>
      <w:r>
        <w:rPr>
          <w:rFonts w:ascii="Arial" w:hAnsi="Arial" w:cs="Arial"/>
        </w:rPr>
        <w:t>sing Assessment.</w:t>
      </w:r>
    </w:p>
    <w:p w:rsidR="00AF7CF3" w:rsidRDefault="004B134F" w:rsidP="00E61F8E">
      <w:pPr>
        <w:jc w:val="both"/>
        <w:rPr>
          <w:rFonts w:ascii="Arial" w:hAnsi="Arial" w:cs="Arial"/>
        </w:rPr>
      </w:pPr>
    </w:p>
    <w:p w:rsidR="00AF7CF3" w:rsidRDefault="004B134F" w:rsidP="00E61F8E">
      <w:pPr>
        <w:jc w:val="both"/>
        <w:rPr>
          <w:rFonts w:ascii="Arial" w:hAnsi="Arial" w:cs="Arial"/>
        </w:rPr>
      </w:pPr>
      <w:r>
        <w:rPr>
          <w:rFonts w:ascii="Arial" w:hAnsi="Arial" w:cs="Arial"/>
        </w:rPr>
        <w:t xml:space="preserve">Mr. Castiglia asked if this included CDBG funds for assisting the Coordinator.  Ms. Jarzab stated that it does include funding for a part time staff member.  </w:t>
      </w:r>
    </w:p>
    <w:p w:rsidR="00AF7CF3" w:rsidRDefault="004B134F" w:rsidP="00E61F8E">
      <w:pPr>
        <w:jc w:val="both"/>
        <w:rPr>
          <w:rFonts w:ascii="Arial" w:hAnsi="Arial" w:cs="Arial"/>
        </w:rPr>
      </w:pPr>
    </w:p>
    <w:p w:rsidR="00E61F8E" w:rsidRDefault="004B134F" w:rsidP="00E61F8E">
      <w:pPr>
        <w:jc w:val="both"/>
        <w:rPr>
          <w:rFonts w:ascii="Arial" w:hAnsi="Arial" w:cs="Arial"/>
        </w:rPr>
      </w:pPr>
      <w:r>
        <w:rPr>
          <w:rFonts w:ascii="Arial" w:hAnsi="Arial" w:cs="Arial"/>
        </w:rPr>
        <w:t>Minor Home Repair:  $</w:t>
      </w:r>
      <w:r>
        <w:rPr>
          <w:rFonts w:ascii="Arial" w:hAnsi="Arial" w:cs="Arial"/>
        </w:rPr>
        <w:t>30</w:t>
      </w:r>
      <w:r>
        <w:rPr>
          <w:rFonts w:ascii="Arial" w:hAnsi="Arial" w:cs="Arial"/>
        </w:rPr>
        <w:t xml:space="preserve">,000 to provide assistance to income eligible seniors, </w:t>
      </w:r>
      <w:r>
        <w:rPr>
          <w:rFonts w:ascii="Arial" w:hAnsi="Arial" w:cs="Arial"/>
        </w:rPr>
        <w:t xml:space="preserve">handicapped, and owner occupants of mobile homes.  The members of the targeted population have an extremely limited income and have a difficult time making repairs to their homes.  The program will help to provide safe and descent housing.  Applicants are </w:t>
      </w:r>
      <w:r>
        <w:rPr>
          <w:rFonts w:ascii="Arial" w:hAnsi="Arial" w:cs="Arial"/>
        </w:rPr>
        <w:t>limited to $500 per year (depending on the availability of funding) for eligible repairs. Expected to service about 30-50 residents</w:t>
      </w:r>
    </w:p>
    <w:p w:rsidR="00AF7CF3" w:rsidRDefault="004B134F" w:rsidP="00E61F8E">
      <w:pPr>
        <w:jc w:val="both"/>
        <w:rPr>
          <w:rFonts w:ascii="Arial" w:hAnsi="Arial" w:cs="Arial"/>
        </w:rPr>
      </w:pPr>
    </w:p>
    <w:p w:rsidR="00AF7CF3" w:rsidRDefault="004B134F" w:rsidP="00E61F8E">
      <w:pPr>
        <w:jc w:val="both"/>
        <w:rPr>
          <w:rFonts w:ascii="Arial" w:hAnsi="Arial" w:cs="Arial"/>
        </w:rPr>
      </w:pPr>
      <w:r>
        <w:rPr>
          <w:rFonts w:ascii="Arial" w:hAnsi="Arial" w:cs="Arial"/>
        </w:rPr>
        <w:t xml:space="preserve">Ms. Foley asked if there is a waiting list for this year.  Ms. Jarzab responded that we do in fact have a waiting list. Funding was provided on a first come first served </w:t>
      </w:r>
      <w:r>
        <w:rPr>
          <w:rFonts w:ascii="Arial" w:hAnsi="Arial" w:cs="Arial"/>
        </w:rPr>
        <w:t>basis</w:t>
      </w:r>
      <w:r>
        <w:rPr>
          <w:rFonts w:ascii="Arial" w:hAnsi="Arial" w:cs="Arial"/>
        </w:rPr>
        <w:t>.</w:t>
      </w:r>
    </w:p>
    <w:p w:rsidR="00E61F8E" w:rsidRDefault="004B134F" w:rsidP="00E61F8E">
      <w:pPr>
        <w:jc w:val="both"/>
        <w:rPr>
          <w:rFonts w:ascii="Arial" w:hAnsi="Arial" w:cs="Arial"/>
        </w:rPr>
      </w:pPr>
    </w:p>
    <w:p w:rsidR="00E61F8E" w:rsidRDefault="004B134F" w:rsidP="00E61F8E">
      <w:pPr>
        <w:jc w:val="both"/>
        <w:rPr>
          <w:rFonts w:ascii="Arial" w:hAnsi="Arial" w:cs="Arial"/>
        </w:rPr>
      </w:pPr>
      <w:r>
        <w:rPr>
          <w:rFonts w:ascii="Arial" w:hAnsi="Arial" w:cs="Arial"/>
        </w:rPr>
        <w:t>General discussion ensued.</w:t>
      </w:r>
    </w:p>
    <w:p w:rsidR="00E61F8E" w:rsidRDefault="004B134F" w:rsidP="00E61F8E">
      <w:pPr>
        <w:jc w:val="both"/>
        <w:rPr>
          <w:rFonts w:ascii="Arial" w:hAnsi="Arial" w:cs="Arial"/>
        </w:rPr>
      </w:pPr>
    </w:p>
    <w:p w:rsidR="00622352" w:rsidRDefault="004B134F" w:rsidP="00622352">
      <w:pPr>
        <w:jc w:val="both"/>
        <w:rPr>
          <w:rFonts w:ascii="Arial" w:hAnsi="Arial" w:cs="Arial"/>
        </w:rPr>
      </w:pPr>
      <w:r>
        <w:rPr>
          <w:rFonts w:ascii="Arial" w:hAnsi="Arial" w:cs="Arial"/>
        </w:rPr>
        <w:t>Dorie Vazques-Nolan representing Care House reques</w:t>
      </w:r>
      <w:r>
        <w:rPr>
          <w:rFonts w:ascii="Arial" w:hAnsi="Arial" w:cs="Arial"/>
        </w:rPr>
        <w:t>ted $12,000 to offset costs incurred to service 18 Sterling Heights residents. The facility, located in downtown Mr. Clemens, serves children involved in sexual abuse.  The center coordinates the investigation in order to reduce trauma by having a multi-di</w:t>
      </w:r>
      <w:r>
        <w:rPr>
          <w:rFonts w:ascii="Arial" w:hAnsi="Arial" w:cs="Arial"/>
        </w:rPr>
        <w:t>sciplinary team which includes detectives, service workers, nurses, forensic interviewer, crisis counseling up to six sessions, parent support, children’s activity groups, and referral to long term support.</w:t>
      </w:r>
    </w:p>
    <w:p w:rsidR="00622352" w:rsidRDefault="004B134F" w:rsidP="00622352">
      <w:pPr>
        <w:jc w:val="both"/>
        <w:rPr>
          <w:rFonts w:ascii="Arial" w:hAnsi="Arial" w:cs="Arial"/>
        </w:rPr>
      </w:pPr>
    </w:p>
    <w:p w:rsidR="0002699A" w:rsidRDefault="004B134F" w:rsidP="0002699A">
      <w:pPr>
        <w:jc w:val="both"/>
        <w:rPr>
          <w:rFonts w:ascii="Arial" w:hAnsi="Arial" w:cs="Arial"/>
        </w:rPr>
      </w:pPr>
      <w:r>
        <w:rPr>
          <w:rFonts w:ascii="Arial" w:hAnsi="Arial" w:cs="Arial"/>
        </w:rPr>
        <w:lastRenderedPageBreak/>
        <w:t>Rachel Mulawa, Special Recreation Supervisor, is</w:t>
      </w:r>
      <w:r>
        <w:rPr>
          <w:rFonts w:ascii="Arial" w:hAnsi="Arial" w:cs="Arial"/>
        </w:rPr>
        <w:t xml:space="preserve"> requesting $25,000 for </w:t>
      </w:r>
      <w:r>
        <w:rPr>
          <w:rFonts w:ascii="Arial" w:hAnsi="Arial" w:cs="Arial"/>
        </w:rPr>
        <w:t xml:space="preserve">the City’s Special Recreation program. </w:t>
      </w:r>
      <w:r>
        <w:rPr>
          <w:rFonts w:ascii="Arial" w:hAnsi="Arial" w:cs="Arial"/>
        </w:rPr>
        <w:t>The</w:t>
      </w:r>
      <w:r>
        <w:rPr>
          <w:rFonts w:ascii="Arial" w:hAnsi="Arial" w:cs="Arial"/>
        </w:rPr>
        <w:t xml:space="preserve"> </w:t>
      </w:r>
      <w:r>
        <w:rPr>
          <w:rFonts w:ascii="Arial" w:hAnsi="Arial" w:cs="Arial"/>
        </w:rPr>
        <w:t xml:space="preserve">program was developed because of the lack of activities offered by private or public agencies to people with disabilities. </w:t>
      </w:r>
      <w:r>
        <w:rPr>
          <w:rFonts w:ascii="Arial" w:hAnsi="Arial" w:cs="Arial"/>
        </w:rPr>
        <w:t>This will also include the rental of buses for this program.</w:t>
      </w:r>
    </w:p>
    <w:p w:rsidR="00622352" w:rsidRDefault="004B134F" w:rsidP="00D5747F">
      <w:pPr>
        <w:jc w:val="both"/>
        <w:rPr>
          <w:rFonts w:ascii="Arial" w:hAnsi="Arial" w:cs="Arial"/>
        </w:rPr>
      </w:pPr>
    </w:p>
    <w:p w:rsidR="00291CB1" w:rsidRDefault="004B134F" w:rsidP="00D5747F">
      <w:pPr>
        <w:jc w:val="both"/>
        <w:rPr>
          <w:rFonts w:ascii="Arial" w:hAnsi="Arial" w:cs="Arial"/>
        </w:rPr>
      </w:pPr>
      <w:r>
        <w:rPr>
          <w:rFonts w:ascii="Arial" w:hAnsi="Arial" w:cs="Arial"/>
        </w:rPr>
        <w:t xml:space="preserve">Ms. </w:t>
      </w:r>
      <w:r>
        <w:rPr>
          <w:rFonts w:ascii="Arial" w:hAnsi="Arial" w:cs="Arial"/>
        </w:rPr>
        <w:t>Foley asked for the phone number for the program. Ms. Mulawa stated the number is 586-446-2700.</w:t>
      </w:r>
    </w:p>
    <w:p w:rsidR="0058316C" w:rsidRDefault="004B134F" w:rsidP="00D5747F">
      <w:pPr>
        <w:jc w:val="both"/>
        <w:rPr>
          <w:rFonts w:ascii="Arial" w:hAnsi="Arial" w:cs="Arial"/>
        </w:rPr>
      </w:pPr>
    </w:p>
    <w:p w:rsidR="0058316C" w:rsidRDefault="004B134F" w:rsidP="00D5747F">
      <w:pPr>
        <w:jc w:val="both"/>
        <w:rPr>
          <w:rFonts w:ascii="Arial" w:hAnsi="Arial" w:cs="Arial"/>
        </w:rPr>
      </w:pPr>
      <w:r>
        <w:rPr>
          <w:rFonts w:ascii="Arial" w:hAnsi="Arial" w:cs="Arial"/>
        </w:rPr>
        <w:t>Mr. Castiglia asked if we are utilizing Utica Community Schools buses. Ms. Mulawa stated that we are currently using UCS, but they would ultimately use which e</w:t>
      </w:r>
      <w:r>
        <w:rPr>
          <w:rFonts w:ascii="Arial" w:hAnsi="Arial" w:cs="Arial"/>
        </w:rPr>
        <w:t>ver district offers the best pricing.</w:t>
      </w:r>
    </w:p>
    <w:p w:rsidR="0058316C" w:rsidRDefault="004B134F" w:rsidP="00D5747F">
      <w:pPr>
        <w:jc w:val="both"/>
        <w:rPr>
          <w:rFonts w:ascii="Arial" w:hAnsi="Arial" w:cs="Arial"/>
        </w:rPr>
      </w:pPr>
    </w:p>
    <w:p w:rsidR="0058316C" w:rsidRDefault="004B134F" w:rsidP="00D5747F">
      <w:pPr>
        <w:jc w:val="both"/>
        <w:rPr>
          <w:rFonts w:ascii="Arial" w:hAnsi="Arial" w:cs="Arial"/>
        </w:rPr>
      </w:pPr>
      <w:r>
        <w:rPr>
          <w:rFonts w:ascii="Arial" w:hAnsi="Arial" w:cs="Arial"/>
        </w:rPr>
        <w:t>Ms. Foley questioned how many Sterling Heights residents use this program. Ms. Mulawa stated 122 residents are served.</w:t>
      </w:r>
    </w:p>
    <w:p w:rsidR="0058316C" w:rsidRDefault="004B134F" w:rsidP="00D5747F">
      <w:pPr>
        <w:jc w:val="both"/>
        <w:rPr>
          <w:rFonts w:ascii="Arial" w:hAnsi="Arial" w:cs="Arial"/>
        </w:rPr>
      </w:pPr>
    </w:p>
    <w:p w:rsidR="0058316C" w:rsidRDefault="004B134F" w:rsidP="0058316C">
      <w:pPr>
        <w:jc w:val="both"/>
        <w:rPr>
          <w:rFonts w:ascii="Arial" w:hAnsi="Arial" w:cs="Arial"/>
        </w:rPr>
      </w:pPr>
      <w:r>
        <w:rPr>
          <w:rFonts w:ascii="Arial" w:hAnsi="Arial" w:cs="Arial"/>
        </w:rPr>
        <w:t>Jacquelyn Merchant</w:t>
      </w:r>
      <w:r>
        <w:rPr>
          <w:rFonts w:ascii="Arial" w:hAnsi="Arial" w:cs="Arial"/>
        </w:rPr>
        <w:t>, Director and COC Coordinator,</w:t>
      </w:r>
      <w:r>
        <w:rPr>
          <w:rFonts w:ascii="Arial" w:hAnsi="Arial" w:cs="Arial"/>
        </w:rPr>
        <w:t xml:space="preserve"> representing the Macomb H</w:t>
      </w:r>
      <w:r>
        <w:rPr>
          <w:rFonts w:ascii="Arial" w:hAnsi="Arial" w:cs="Arial"/>
        </w:rPr>
        <w:t>omeless Coalition requ</w:t>
      </w:r>
      <w:r>
        <w:rPr>
          <w:rFonts w:ascii="Arial" w:hAnsi="Arial" w:cs="Arial"/>
        </w:rPr>
        <w:t>ested $3,5</w:t>
      </w:r>
      <w:r>
        <w:rPr>
          <w:rFonts w:ascii="Arial" w:hAnsi="Arial" w:cs="Arial"/>
        </w:rPr>
        <w:t>00 to fund the Continuum of Care (CoC) Coordinator position. The CoC Coordinator is responsible for submitting grant applications that result in funding for homeless programs throughout Macomb County.</w:t>
      </w:r>
      <w:r>
        <w:rPr>
          <w:rFonts w:ascii="Arial" w:hAnsi="Arial" w:cs="Arial"/>
        </w:rPr>
        <w:t xml:space="preserve"> 2015-2016 Served 2531 persons last year in Ma</w:t>
      </w:r>
      <w:r>
        <w:rPr>
          <w:rFonts w:ascii="Arial" w:hAnsi="Arial" w:cs="Arial"/>
        </w:rPr>
        <w:t>comb County, of that 103 stated that they resided in Sterling Heights.</w:t>
      </w:r>
    </w:p>
    <w:p w:rsidR="0058316C" w:rsidRDefault="004B134F" w:rsidP="0058316C">
      <w:pPr>
        <w:jc w:val="both"/>
        <w:rPr>
          <w:rFonts w:ascii="Arial" w:hAnsi="Arial" w:cs="Arial"/>
        </w:rPr>
      </w:pPr>
    </w:p>
    <w:p w:rsidR="0058316C" w:rsidRDefault="004B134F" w:rsidP="00D5747F">
      <w:pPr>
        <w:jc w:val="both"/>
        <w:rPr>
          <w:rFonts w:ascii="Arial" w:hAnsi="Arial" w:cs="Arial"/>
        </w:rPr>
      </w:pPr>
      <w:r>
        <w:rPr>
          <w:rFonts w:ascii="Arial" w:hAnsi="Arial" w:cs="Arial"/>
        </w:rPr>
        <w:t xml:space="preserve">General discussion ensued. </w:t>
      </w:r>
    </w:p>
    <w:p w:rsidR="00622352" w:rsidRDefault="004B134F" w:rsidP="00D5747F">
      <w:pPr>
        <w:jc w:val="both"/>
        <w:rPr>
          <w:rFonts w:ascii="Arial" w:hAnsi="Arial" w:cs="Arial"/>
        </w:rPr>
      </w:pPr>
    </w:p>
    <w:p w:rsidR="00652C89" w:rsidRDefault="004B134F" w:rsidP="00652C89">
      <w:pPr>
        <w:jc w:val="both"/>
        <w:rPr>
          <w:rFonts w:ascii="Arial" w:hAnsi="Arial" w:cs="Arial"/>
        </w:rPr>
      </w:pPr>
      <w:r>
        <w:rPr>
          <w:rFonts w:ascii="Arial" w:hAnsi="Arial" w:cs="Arial"/>
        </w:rPr>
        <w:t>Barb Felczak representing Macomb Community College Single Parent Program Project Specialist at Macomb Community College requested $30,000 for the Single Pa</w:t>
      </w:r>
      <w:r>
        <w:rPr>
          <w:rFonts w:ascii="Arial" w:hAnsi="Arial" w:cs="Arial"/>
        </w:rPr>
        <w:t xml:space="preserve">rent/Displaced Homemaker Program at Macomb Community College.  She also expressed her gratitude to the C.A.C. for their continued support for the Single Parent/Displaced Homemaker Program.  </w:t>
      </w:r>
    </w:p>
    <w:p w:rsidR="00652C89" w:rsidRDefault="004B134F" w:rsidP="00652C89">
      <w:pPr>
        <w:jc w:val="both"/>
        <w:rPr>
          <w:rFonts w:ascii="Arial" w:hAnsi="Arial" w:cs="Arial"/>
        </w:rPr>
      </w:pPr>
    </w:p>
    <w:p w:rsidR="00652C89" w:rsidRDefault="004B134F" w:rsidP="00652C89">
      <w:pPr>
        <w:jc w:val="both"/>
        <w:rPr>
          <w:rFonts w:ascii="Arial" w:hAnsi="Arial" w:cs="Arial"/>
        </w:rPr>
      </w:pPr>
      <w:r>
        <w:rPr>
          <w:rFonts w:ascii="Arial" w:hAnsi="Arial" w:cs="Arial"/>
        </w:rPr>
        <w:t xml:space="preserve">Mr. Castiglia stated how impressed he was with the success rate </w:t>
      </w:r>
      <w:r>
        <w:rPr>
          <w:rFonts w:ascii="Arial" w:hAnsi="Arial" w:cs="Arial"/>
        </w:rPr>
        <w:t xml:space="preserve">of the students that use this program. </w:t>
      </w:r>
      <w:r>
        <w:rPr>
          <w:rFonts w:ascii="Arial" w:hAnsi="Arial" w:cs="Arial"/>
        </w:rPr>
        <w:t>General discussion ensued.  Ms. Felczak answered questions regarding tuition costs, current number of residents enrolled this year, and credit hours per class.</w:t>
      </w:r>
    </w:p>
    <w:p w:rsidR="00652C89" w:rsidRDefault="004B134F" w:rsidP="00652C89">
      <w:pPr>
        <w:jc w:val="both"/>
        <w:rPr>
          <w:rFonts w:ascii="Arial" w:hAnsi="Arial" w:cs="Arial"/>
        </w:rPr>
      </w:pPr>
    </w:p>
    <w:p w:rsidR="00D5747F" w:rsidRDefault="004B134F" w:rsidP="00652C89">
      <w:pPr>
        <w:jc w:val="both"/>
        <w:rPr>
          <w:rFonts w:ascii="Arial" w:hAnsi="Arial" w:cs="Arial"/>
        </w:rPr>
      </w:pPr>
      <w:r>
        <w:rPr>
          <w:rFonts w:ascii="Arial" w:hAnsi="Arial" w:cs="Arial"/>
        </w:rPr>
        <w:lastRenderedPageBreak/>
        <w:t>Rebecca LaFave</w:t>
      </w:r>
      <w:r>
        <w:rPr>
          <w:rFonts w:ascii="Arial" w:hAnsi="Arial" w:cs="Arial"/>
        </w:rPr>
        <w:t xml:space="preserve"> representing the Sterling Heights Public </w:t>
      </w:r>
      <w:r>
        <w:rPr>
          <w:rFonts w:ascii="Arial" w:hAnsi="Arial" w:cs="Arial"/>
        </w:rPr>
        <w:t>Library requested $</w:t>
      </w:r>
      <w:r>
        <w:rPr>
          <w:rFonts w:ascii="Arial" w:hAnsi="Arial" w:cs="Arial"/>
        </w:rPr>
        <w:t>7</w:t>
      </w:r>
      <w:r>
        <w:rPr>
          <w:rFonts w:ascii="Arial" w:hAnsi="Arial" w:cs="Arial"/>
        </w:rPr>
        <w:t xml:space="preserve">,000 to purchase large print and audio books for the Homebound Delivery Program.  </w:t>
      </w:r>
      <w:r>
        <w:rPr>
          <w:rFonts w:ascii="Arial" w:hAnsi="Arial" w:cs="Arial"/>
        </w:rPr>
        <w:t>Sh</w:t>
      </w:r>
      <w:r>
        <w:rPr>
          <w:rFonts w:ascii="Arial" w:hAnsi="Arial" w:cs="Arial"/>
        </w:rPr>
        <w:t>e explained that the Friends of the Library have helped but funds are still needed.</w:t>
      </w:r>
    </w:p>
    <w:p w:rsidR="00D5747F" w:rsidRDefault="004B134F" w:rsidP="00D5747F">
      <w:pPr>
        <w:jc w:val="both"/>
        <w:rPr>
          <w:rFonts w:ascii="Arial" w:hAnsi="Arial" w:cs="Arial"/>
        </w:rPr>
      </w:pPr>
    </w:p>
    <w:p w:rsidR="00D5747F" w:rsidRDefault="004B134F" w:rsidP="00D5747F">
      <w:pPr>
        <w:jc w:val="both"/>
        <w:rPr>
          <w:rFonts w:ascii="Arial" w:hAnsi="Arial" w:cs="Arial"/>
        </w:rPr>
      </w:pPr>
      <w:r>
        <w:rPr>
          <w:rFonts w:ascii="Arial" w:hAnsi="Arial" w:cs="Arial"/>
        </w:rPr>
        <w:t xml:space="preserve">General discussion ensued.  </w:t>
      </w:r>
      <w:r>
        <w:rPr>
          <w:rFonts w:ascii="Arial" w:hAnsi="Arial" w:cs="Arial"/>
        </w:rPr>
        <w:t>Ms. LaFave</w:t>
      </w:r>
      <w:r>
        <w:rPr>
          <w:rFonts w:ascii="Arial" w:hAnsi="Arial" w:cs="Arial"/>
        </w:rPr>
        <w:t xml:space="preserve"> explained that the funding is used to reach our senior housing</w:t>
      </w:r>
      <w:r>
        <w:rPr>
          <w:rFonts w:ascii="Arial" w:hAnsi="Arial" w:cs="Arial"/>
        </w:rPr>
        <w:t xml:space="preserve"> serving </w:t>
      </w:r>
      <w:r>
        <w:rPr>
          <w:rFonts w:ascii="Arial" w:hAnsi="Arial" w:cs="Arial"/>
        </w:rPr>
        <w:t xml:space="preserve">approximately </w:t>
      </w:r>
      <w:r>
        <w:rPr>
          <w:rFonts w:ascii="Arial" w:hAnsi="Arial" w:cs="Arial"/>
        </w:rPr>
        <w:t>820 residents</w:t>
      </w:r>
      <w:r>
        <w:rPr>
          <w:rFonts w:ascii="Arial" w:hAnsi="Arial" w:cs="Arial"/>
        </w:rPr>
        <w:t>, and homebound seniors</w:t>
      </w:r>
      <w:r>
        <w:rPr>
          <w:rFonts w:ascii="Arial" w:hAnsi="Arial" w:cs="Arial"/>
        </w:rPr>
        <w:t xml:space="preserve"> serving </w:t>
      </w:r>
      <w:r>
        <w:rPr>
          <w:rFonts w:ascii="Arial" w:hAnsi="Arial" w:cs="Arial"/>
        </w:rPr>
        <w:t>2</w:t>
      </w:r>
      <w:r>
        <w:rPr>
          <w:rFonts w:ascii="Arial" w:hAnsi="Arial" w:cs="Arial"/>
        </w:rPr>
        <w:t>0 residents</w:t>
      </w:r>
      <w:r>
        <w:rPr>
          <w:rFonts w:ascii="Arial" w:hAnsi="Arial" w:cs="Arial"/>
        </w:rPr>
        <w:t>.</w:t>
      </w:r>
    </w:p>
    <w:p w:rsidR="006B3EDD" w:rsidRDefault="004B134F" w:rsidP="006B3EDD">
      <w:pPr>
        <w:jc w:val="both"/>
        <w:rPr>
          <w:rFonts w:ascii="Arial" w:hAnsi="Arial" w:cs="Arial"/>
        </w:rPr>
      </w:pPr>
    </w:p>
    <w:p w:rsidR="0068592C" w:rsidRDefault="004B134F" w:rsidP="006B3EDD">
      <w:pPr>
        <w:jc w:val="both"/>
        <w:rPr>
          <w:rFonts w:ascii="Arial" w:hAnsi="Arial" w:cs="Arial"/>
        </w:rPr>
      </w:pPr>
      <w:r>
        <w:rPr>
          <w:rFonts w:ascii="Arial" w:hAnsi="Arial" w:cs="Arial"/>
        </w:rPr>
        <w:t>Colleen Motley</w:t>
      </w:r>
      <w:r>
        <w:rPr>
          <w:rFonts w:ascii="Arial" w:hAnsi="Arial" w:cs="Arial"/>
        </w:rPr>
        <w:t xml:space="preserve"> </w:t>
      </w:r>
      <w:r>
        <w:rPr>
          <w:rFonts w:ascii="Arial" w:hAnsi="Arial" w:cs="Arial"/>
        </w:rPr>
        <w:t xml:space="preserve">representing </w:t>
      </w:r>
      <w:r>
        <w:rPr>
          <w:rFonts w:ascii="Arial" w:hAnsi="Arial" w:cs="Arial"/>
        </w:rPr>
        <w:t>Interfaith Volunteer Caregivers</w:t>
      </w:r>
      <w:r>
        <w:rPr>
          <w:rFonts w:ascii="Arial" w:hAnsi="Arial" w:cs="Arial"/>
        </w:rPr>
        <w:t xml:space="preserve"> in requested $</w:t>
      </w:r>
      <w:r>
        <w:rPr>
          <w:rFonts w:ascii="Arial" w:hAnsi="Arial" w:cs="Arial"/>
        </w:rPr>
        <w:t>3,600</w:t>
      </w:r>
      <w:r>
        <w:rPr>
          <w:rFonts w:ascii="Arial" w:hAnsi="Arial" w:cs="Arial"/>
        </w:rPr>
        <w:t xml:space="preserve"> for the </w:t>
      </w:r>
      <w:r>
        <w:rPr>
          <w:rFonts w:ascii="Arial" w:hAnsi="Arial" w:cs="Arial"/>
        </w:rPr>
        <w:t>Safe at Home Project</w:t>
      </w:r>
      <w:r>
        <w:rPr>
          <w:rFonts w:ascii="Arial" w:hAnsi="Arial" w:cs="Arial"/>
        </w:rPr>
        <w:t xml:space="preserve">.  </w:t>
      </w:r>
      <w:r>
        <w:rPr>
          <w:rFonts w:ascii="Arial" w:hAnsi="Arial" w:cs="Arial"/>
        </w:rPr>
        <w:t>IVC assists residents with indoor and outdoor chores, for example changing storm windows, screens, furnace filters, replacing locks and broken window, installing smoke/CO2 detectors, grab bars as well as outdoor maintenance projects</w:t>
      </w:r>
      <w:r>
        <w:rPr>
          <w:rFonts w:ascii="Arial" w:hAnsi="Arial" w:cs="Arial"/>
        </w:rPr>
        <w:t>.</w:t>
      </w:r>
    </w:p>
    <w:p w:rsidR="00BE5DC9" w:rsidRDefault="004B134F" w:rsidP="006B3EDD">
      <w:pPr>
        <w:jc w:val="both"/>
        <w:rPr>
          <w:rFonts w:ascii="Arial" w:hAnsi="Arial" w:cs="Arial"/>
        </w:rPr>
      </w:pPr>
    </w:p>
    <w:p w:rsidR="0068592C" w:rsidRDefault="004B134F" w:rsidP="006B3EDD">
      <w:pPr>
        <w:jc w:val="both"/>
        <w:rPr>
          <w:rFonts w:ascii="Arial" w:hAnsi="Arial" w:cs="Arial"/>
        </w:rPr>
      </w:pPr>
      <w:r>
        <w:rPr>
          <w:rFonts w:ascii="Arial" w:hAnsi="Arial" w:cs="Arial"/>
        </w:rPr>
        <w:t>Ms. Widrig asked w</w:t>
      </w:r>
      <w:r>
        <w:rPr>
          <w:rFonts w:ascii="Arial" w:hAnsi="Arial" w:cs="Arial"/>
        </w:rPr>
        <w:t xml:space="preserve">hat residents would be served under this program.  Ms. Motley explained that only Low-Mod residents would be serviced.  </w:t>
      </w:r>
      <w:r>
        <w:rPr>
          <w:rFonts w:ascii="Arial" w:hAnsi="Arial" w:cs="Arial"/>
        </w:rPr>
        <w:t xml:space="preserve">General discussion ensued.  </w:t>
      </w:r>
    </w:p>
    <w:p w:rsidR="001952C9" w:rsidRDefault="004B134F" w:rsidP="006B3EDD">
      <w:pPr>
        <w:jc w:val="both"/>
        <w:rPr>
          <w:rFonts w:ascii="Arial" w:hAnsi="Arial" w:cs="Arial"/>
        </w:rPr>
      </w:pPr>
    </w:p>
    <w:p w:rsidR="001952C9" w:rsidRDefault="004B134F" w:rsidP="006B3EDD">
      <w:pPr>
        <w:jc w:val="both"/>
        <w:rPr>
          <w:rFonts w:ascii="Arial" w:hAnsi="Arial" w:cs="Arial"/>
        </w:rPr>
      </w:pPr>
    </w:p>
    <w:p w:rsidR="00106CDC" w:rsidRDefault="004B134F" w:rsidP="00106CDC">
      <w:pPr>
        <w:jc w:val="both"/>
        <w:rPr>
          <w:rFonts w:ascii="Arial" w:hAnsi="Arial" w:cs="Arial"/>
        </w:rPr>
      </w:pPr>
      <w:r>
        <w:rPr>
          <w:rFonts w:ascii="Arial" w:hAnsi="Arial" w:cs="Arial"/>
        </w:rPr>
        <w:t>Alisa Diez representing the Macomb Literacy Partners</w:t>
      </w:r>
      <w:r>
        <w:rPr>
          <w:rFonts w:ascii="Arial" w:hAnsi="Arial" w:cs="Arial"/>
        </w:rPr>
        <w:t xml:space="preserve"> is</w:t>
      </w:r>
      <w:r>
        <w:rPr>
          <w:rFonts w:ascii="Arial" w:hAnsi="Arial" w:cs="Arial"/>
        </w:rPr>
        <w:t xml:space="preserve"> requesting $2,400 in funding to provide one on on</w:t>
      </w:r>
      <w:r>
        <w:rPr>
          <w:rFonts w:ascii="Arial" w:hAnsi="Arial" w:cs="Arial"/>
        </w:rPr>
        <w:t>e tutoring, ESL and basic literacy tutoring. MLC has been providing services since 1984. Literacy and ESL services are provided free to Macomb County Residents.</w:t>
      </w:r>
    </w:p>
    <w:p w:rsidR="00106CDC" w:rsidRDefault="004B134F" w:rsidP="00106CDC">
      <w:pPr>
        <w:jc w:val="both"/>
        <w:rPr>
          <w:rFonts w:ascii="Arial" w:hAnsi="Arial" w:cs="Arial"/>
        </w:rPr>
      </w:pPr>
    </w:p>
    <w:p w:rsidR="00106CDC" w:rsidRDefault="004B134F" w:rsidP="00106CDC">
      <w:pPr>
        <w:jc w:val="both"/>
        <w:rPr>
          <w:rFonts w:ascii="Arial" w:hAnsi="Arial" w:cs="Arial"/>
        </w:rPr>
      </w:pPr>
      <w:r>
        <w:rPr>
          <w:rFonts w:ascii="Arial" w:hAnsi="Arial" w:cs="Arial"/>
        </w:rPr>
        <w:t>Ms. Pedrie asked for clarification on the funding request.  Ms. Diez explained how the funding</w:t>
      </w:r>
      <w:r>
        <w:rPr>
          <w:rFonts w:ascii="Arial" w:hAnsi="Arial" w:cs="Arial"/>
        </w:rPr>
        <w:t xml:space="preserve"> would be spent for each resident. </w:t>
      </w:r>
    </w:p>
    <w:p w:rsidR="00106CDC" w:rsidRDefault="004B134F" w:rsidP="00106CDC">
      <w:pPr>
        <w:jc w:val="both"/>
        <w:rPr>
          <w:rFonts w:ascii="Arial" w:hAnsi="Arial" w:cs="Arial"/>
        </w:rPr>
      </w:pPr>
    </w:p>
    <w:p w:rsidR="00BE5DC9" w:rsidRDefault="004B134F" w:rsidP="00BE5DC9">
      <w:pPr>
        <w:jc w:val="both"/>
        <w:rPr>
          <w:rFonts w:ascii="Arial" w:hAnsi="Arial" w:cs="Arial"/>
        </w:rPr>
      </w:pPr>
      <w:r>
        <w:rPr>
          <w:rFonts w:ascii="Arial" w:hAnsi="Arial" w:cs="Arial"/>
        </w:rPr>
        <w:t>Marie Bristow representing Macomb Community Action</w:t>
      </w:r>
      <w:r>
        <w:rPr>
          <w:rFonts w:ascii="Arial" w:hAnsi="Arial" w:cs="Arial"/>
        </w:rPr>
        <w:t xml:space="preserve"> is requesting $35,000 for the Chore Services Program. Home Chore is the grass cutting and snow removal program for eligible residents.</w:t>
      </w:r>
    </w:p>
    <w:p w:rsidR="00BE5DC9" w:rsidRDefault="004B134F" w:rsidP="006B3EDD">
      <w:pPr>
        <w:jc w:val="both"/>
        <w:rPr>
          <w:rFonts w:ascii="Arial" w:hAnsi="Arial" w:cs="Arial"/>
        </w:rPr>
      </w:pPr>
    </w:p>
    <w:p w:rsidR="00D5747F" w:rsidRDefault="004B134F" w:rsidP="00D5747F">
      <w:pPr>
        <w:jc w:val="both"/>
        <w:rPr>
          <w:rFonts w:ascii="Arial" w:hAnsi="Arial" w:cs="Arial"/>
        </w:rPr>
      </w:pPr>
      <w:r>
        <w:rPr>
          <w:rFonts w:ascii="Arial" w:hAnsi="Arial" w:cs="Arial"/>
        </w:rPr>
        <w:t xml:space="preserve">With no additional speakers, </w:t>
      </w:r>
      <w:r>
        <w:rPr>
          <w:rFonts w:ascii="Arial" w:hAnsi="Arial" w:cs="Arial"/>
        </w:rPr>
        <w:t>Mr</w:t>
      </w:r>
      <w:r>
        <w:rPr>
          <w:rFonts w:ascii="Arial" w:hAnsi="Arial" w:cs="Arial"/>
        </w:rPr>
        <w:t>.</w:t>
      </w:r>
      <w:r>
        <w:rPr>
          <w:rFonts w:ascii="Arial" w:hAnsi="Arial" w:cs="Arial"/>
        </w:rPr>
        <w:t xml:space="preserve"> </w:t>
      </w:r>
      <w:r>
        <w:rPr>
          <w:rFonts w:ascii="Arial" w:hAnsi="Arial" w:cs="Arial"/>
        </w:rPr>
        <w:t>Castiglia</w:t>
      </w:r>
      <w:r>
        <w:rPr>
          <w:rFonts w:ascii="Arial" w:hAnsi="Arial" w:cs="Arial"/>
        </w:rPr>
        <w:t xml:space="preserve"> closed the public hearing.</w:t>
      </w:r>
    </w:p>
    <w:p w:rsidR="00C00C4D" w:rsidRDefault="004B134F" w:rsidP="00D5747F">
      <w:pPr>
        <w:jc w:val="both"/>
        <w:rPr>
          <w:rFonts w:ascii="Arial" w:hAnsi="Arial" w:cs="Arial"/>
        </w:rPr>
      </w:pPr>
    </w:p>
    <w:p w:rsidR="00343621" w:rsidRPr="00D5747F" w:rsidRDefault="004B134F" w:rsidP="00D5747F">
      <w:pPr>
        <w:jc w:val="both"/>
        <w:rPr>
          <w:rFonts w:ascii="Arial" w:hAnsi="Arial" w:cs="Arial"/>
          <w:b/>
          <w:u w:val="single"/>
        </w:rPr>
      </w:pPr>
      <w:r w:rsidRPr="00D5747F">
        <w:rPr>
          <w:rFonts w:ascii="Arial" w:hAnsi="Arial" w:cs="Arial"/>
          <w:b/>
          <w:u w:val="single"/>
        </w:rPr>
        <w:t>Old Business</w:t>
      </w:r>
    </w:p>
    <w:p w:rsidR="00343621" w:rsidRPr="00D5747F" w:rsidRDefault="004B134F" w:rsidP="00D5747F">
      <w:pPr>
        <w:jc w:val="both"/>
        <w:rPr>
          <w:rFonts w:ascii="Arial" w:hAnsi="Arial" w:cs="Arial"/>
        </w:rPr>
      </w:pPr>
    </w:p>
    <w:p w:rsidR="006C1493" w:rsidRPr="00D5747F" w:rsidRDefault="004B134F" w:rsidP="00D5747F">
      <w:pPr>
        <w:jc w:val="both"/>
        <w:rPr>
          <w:rFonts w:ascii="Arial" w:hAnsi="Arial" w:cs="Arial"/>
        </w:rPr>
      </w:pPr>
      <w:r>
        <w:rPr>
          <w:rFonts w:ascii="Arial" w:hAnsi="Arial" w:cs="Arial"/>
        </w:rPr>
        <w:lastRenderedPageBreak/>
        <w:t>None</w:t>
      </w:r>
      <w:r w:rsidRPr="00D5747F">
        <w:rPr>
          <w:rFonts w:ascii="Arial" w:hAnsi="Arial" w:cs="Arial"/>
        </w:rPr>
        <w:t>.</w:t>
      </w:r>
    </w:p>
    <w:p w:rsidR="00343621" w:rsidRPr="00D5747F" w:rsidRDefault="004B134F" w:rsidP="00D5747F">
      <w:pPr>
        <w:jc w:val="both"/>
        <w:rPr>
          <w:rFonts w:ascii="Arial" w:hAnsi="Arial" w:cs="Arial"/>
          <w:b/>
          <w:u w:val="single"/>
        </w:rPr>
      </w:pPr>
    </w:p>
    <w:p w:rsidR="00343621" w:rsidRPr="00D5747F" w:rsidRDefault="004B134F" w:rsidP="00D5747F">
      <w:pPr>
        <w:jc w:val="both"/>
        <w:rPr>
          <w:rFonts w:ascii="Arial" w:hAnsi="Arial" w:cs="Arial"/>
          <w:b/>
          <w:u w:val="single"/>
        </w:rPr>
      </w:pPr>
      <w:r w:rsidRPr="00D5747F">
        <w:rPr>
          <w:rFonts w:ascii="Arial" w:hAnsi="Arial" w:cs="Arial"/>
          <w:b/>
          <w:u w:val="single"/>
        </w:rPr>
        <w:t>Board Members Report</w:t>
      </w:r>
    </w:p>
    <w:p w:rsidR="00343621" w:rsidRPr="00D5747F" w:rsidRDefault="004B134F" w:rsidP="00D5747F">
      <w:pPr>
        <w:jc w:val="both"/>
        <w:rPr>
          <w:rFonts w:ascii="Arial" w:hAnsi="Arial" w:cs="Arial"/>
        </w:rPr>
      </w:pPr>
    </w:p>
    <w:p w:rsidR="00343621" w:rsidRPr="00D5747F" w:rsidRDefault="004B134F" w:rsidP="00D5747F">
      <w:pPr>
        <w:jc w:val="both"/>
        <w:rPr>
          <w:rFonts w:ascii="Arial" w:hAnsi="Arial" w:cs="Arial"/>
        </w:rPr>
      </w:pPr>
      <w:r>
        <w:rPr>
          <w:rFonts w:ascii="Arial" w:hAnsi="Arial" w:cs="Arial"/>
        </w:rPr>
        <w:t>None</w:t>
      </w:r>
      <w:r w:rsidRPr="00D5747F">
        <w:rPr>
          <w:rFonts w:ascii="Arial" w:hAnsi="Arial" w:cs="Arial"/>
        </w:rPr>
        <w:t>.</w:t>
      </w:r>
    </w:p>
    <w:p w:rsidR="00343621" w:rsidRPr="00D5747F" w:rsidRDefault="004B134F" w:rsidP="00D5747F">
      <w:pPr>
        <w:jc w:val="both"/>
        <w:rPr>
          <w:rFonts w:ascii="Arial" w:hAnsi="Arial" w:cs="Arial"/>
        </w:rPr>
      </w:pPr>
    </w:p>
    <w:p w:rsidR="00343621" w:rsidRPr="00D5747F" w:rsidRDefault="004B134F" w:rsidP="00D5747F">
      <w:pPr>
        <w:jc w:val="both"/>
        <w:rPr>
          <w:rFonts w:ascii="Arial" w:hAnsi="Arial" w:cs="Arial"/>
          <w:b/>
          <w:u w:val="single"/>
        </w:rPr>
      </w:pPr>
      <w:r w:rsidRPr="00D5747F">
        <w:rPr>
          <w:rFonts w:ascii="Arial" w:hAnsi="Arial" w:cs="Arial"/>
          <w:b/>
          <w:u w:val="single"/>
        </w:rPr>
        <w:t>Public Comment</w:t>
      </w:r>
    </w:p>
    <w:p w:rsidR="00343621" w:rsidRPr="00D5747F" w:rsidRDefault="004B134F" w:rsidP="00D5747F">
      <w:pPr>
        <w:jc w:val="both"/>
        <w:rPr>
          <w:rFonts w:ascii="Arial" w:hAnsi="Arial" w:cs="Arial"/>
        </w:rPr>
      </w:pPr>
    </w:p>
    <w:p w:rsidR="00343621" w:rsidRPr="00D5747F" w:rsidRDefault="004B134F" w:rsidP="00D5747F">
      <w:pPr>
        <w:jc w:val="both"/>
        <w:rPr>
          <w:rFonts w:ascii="Arial" w:hAnsi="Arial" w:cs="Arial"/>
        </w:rPr>
      </w:pPr>
      <w:r w:rsidRPr="00D5747F">
        <w:rPr>
          <w:rFonts w:ascii="Arial" w:hAnsi="Arial" w:cs="Arial"/>
        </w:rPr>
        <w:t>None</w:t>
      </w:r>
    </w:p>
    <w:p w:rsidR="00AF1B1B" w:rsidRPr="00D5747F" w:rsidRDefault="004B134F" w:rsidP="00D5747F">
      <w:pPr>
        <w:jc w:val="both"/>
        <w:rPr>
          <w:rFonts w:ascii="Arial" w:hAnsi="Arial" w:cs="Arial"/>
        </w:rPr>
      </w:pPr>
    </w:p>
    <w:p w:rsidR="00343621" w:rsidRPr="00D5747F" w:rsidRDefault="004B134F" w:rsidP="00D5747F">
      <w:pPr>
        <w:jc w:val="both"/>
        <w:rPr>
          <w:rFonts w:ascii="Arial" w:hAnsi="Arial" w:cs="Arial"/>
          <w:b/>
          <w:u w:val="single"/>
        </w:rPr>
      </w:pPr>
      <w:r w:rsidRPr="00D5747F">
        <w:rPr>
          <w:rFonts w:ascii="Arial" w:hAnsi="Arial" w:cs="Arial"/>
          <w:b/>
          <w:u w:val="single"/>
        </w:rPr>
        <w:t>Adjournment</w:t>
      </w:r>
    </w:p>
    <w:p w:rsidR="00343621" w:rsidRPr="00D5747F" w:rsidRDefault="004B134F">
      <w:pPr>
        <w:jc w:val="both"/>
        <w:rPr>
          <w:rFonts w:ascii="Arial" w:hAnsi="Arial" w:cs="Arial"/>
        </w:rPr>
      </w:pPr>
    </w:p>
    <w:p w:rsidR="00343621" w:rsidRPr="00D5747F" w:rsidRDefault="004B134F">
      <w:pPr>
        <w:jc w:val="both"/>
        <w:rPr>
          <w:rFonts w:ascii="Arial" w:hAnsi="Arial" w:cs="Arial"/>
        </w:rPr>
      </w:pPr>
      <w:r w:rsidRPr="00D5747F">
        <w:rPr>
          <w:rFonts w:ascii="Arial" w:hAnsi="Arial" w:cs="Arial"/>
        </w:rPr>
        <w:t xml:space="preserve">Move to adjourn by </w:t>
      </w:r>
      <w:r w:rsidRPr="00D5747F">
        <w:rPr>
          <w:rFonts w:ascii="Arial" w:hAnsi="Arial" w:cs="Arial"/>
        </w:rPr>
        <w:t>Pedrie</w:t>
      </w:r>
      <w:r w:rsidRPr="00D5747F">
        <w:rPr>
          <w:rFonts w:ascii="Arial" w:hAnsi="Arial" w:cs="Arial"/>
        </w:rPr>
        <w:t xml:space="preserve">, supported by </w:t>
      </w:r>
      <w:r>
        <w:rPr>
          <w:rFonts w:ascii="Arial" w:hAnsi="Arial" w:cs="Arial"/>
        </w:rPr>
        <w:t>Widrig</w:t>
      </w:r>
      <w:r w:rsidRPr="00D5747F">
        <w:rPr>
          <w:rFonts w:ascii="Arial" w:hAnsi="Arial" w:cs="Arial"/>
        </w:rPr>
        <w:t>.</w:t>
      </w:r>
    </w:p>
    <w:p w:rsidR="00343621" w:rsidRPr="00D5747F" w:rsidRDefault="004B134F">
      <w:pPr>
        <w:jc w:val="both"/>
        <w:rPr>
          <w:rFonts w:ascii="Arial" w:hAnsi="Arial" w:cs="Arial"/>
        </w:rPr>
      </w:pPr>
      <w:r w:rsidRPr="00D5747F">
        <w:rPr>
          <w:rFonts w:ascii="Arial" w:hAnsi="Arial" w:cs="Arial"/>
        </w:rPr>
        <w:t>Ayes:</w:t>
      </w:r>
      <w:r w:rsidRPr="00D5747F">
        <w:rPr>
          <w:rFonts w:ascii="Arial" w:hAnsi="Arial" w:cs="Arial"/>
        </w:rPr>
        <w:tab/>
        <w:t>All</w:t>
      </w:r>
    </w:p>
    <w:p w:rsidR="00343621" w:rsidRPr="00D5747F" w:rsidRDefault="004B134F">
      <w:pPr>
        <w:jc w:val="both"/>
        <w:rPr>
          <w:rFonts w:ascii="Arial" w:hAnsi="Arial" w:cs="Arial"/>
        </w:rPr>
      </w:pPr>
      <w:r w:rsidRPr="00D5747F">
        <w:rPr>
          <w:rFonts w:ascii="Arial" w:hAnsi="Arial" w:cs="Arial"/>
        </w:rPr>
        <w:t>Nays:</w:t>
      </w:r>
      <w:r w:rsidRPr="00D5747F">
        <w:rPr>
          <w:rFonts w:ascii="Arial" w:hAnsi="Arial" w:cs="Arial"/>
        </w:rPr>
        <w:tab/>
        <w:t>None</w:t>
      </w:r>
    </w:p>
    <w:p w:rsidR="00343621" w:rsidRPr="00D5747F" w:rsidRDefault="004B134F">
      <w:pPr>
        <w:jc w:val="both"/>
        <w:rPr>
          <w:rFonts w:ascii="Arial" w:hAnsi="Arial" w:cs="Arial"/>
        </w:rPr>
      </w:pPr>
      <w:r w:rsidRPr="00D5747F">
        <w:rPr>
          <w:rFonts w:ascii="Arial" w:hAnsi="Arial" w:cs="Arial"/>
        </w:rPr>
        <w:t>Motion carried.</w:t>
      </w:r>
    </w:p>
    <w:p w:rsidR="00343621" w:rsidRPr="00D5747F" w:rsidRDefault="004B134F">
      <w:pPr>
        <w:jc w:val="both"/>
        <w:rPr>
          <w:rFonts w:ascii="Arial" w:hAnsi="Arial" w:cs="Arial"/>
        </w:rPr>
      </w:pPr>
    </w:p>
    <w:p w:rsidR="00343621" w:rsidRPr="00D5747F" w:rsidRDefault="004B134F">
      <w:pPr>
        <w:jc w:val="both"/>
        <w:rPr>
          <w:rFonts w:ascii="Arial" w:hAnsi="Arial" w:cs="Arial"/>
        </w:rPr>
      </w:pPr>
      <w:r w:rsidRPr="00D5747F">
        <w:rPr>
          <w:rFonts w:ascii="Arial" w:hAnsi="Arial" w:cs="Arial"/>
        </w:rPr>
        <w:t xml:space="preserve">Meeting adjourned </w:t>
      </w:r>
      <w:r>
        <w:rPr>
          <w:rFonts w:ascii="Arial" w:hAnsi="Arial" w:cs="Arial"/>
        </w:rPr>
        <w:t>7</w:t>
      </w:r>
      <w:r>
        <w:rPr>
          <w:rFonts w:ascii="Arial" w:hAnsi="Arial" w:cs="Arial"/>
        </w:rPr>
        <w:t>:</w:t>
      </w:r>
      <w:r>
        <w:rPr>
          <w:rFonts w:ascii="Arial" w:hAnsi="Arial" w:cs="Arial"/>
        </w:rPr>
        <w:t>25</w:t>
      </w:r>
      <w:r w:rsidRPr="00D5747F">
        <w:rPr>
          <w:rFonts w:ascii="Arial" w:hAnsi="Arial" w:cs="Arial"/>
        </w:rPr>
        <w:t xml:space="preserve"> p.m.</w:t>
      </w:r>
    </w:p>
    <w:p w:rsidR="00343621" w:rsidRPr="00D5747F" w:rsidRDefault="004B134F">
      <w:pPr>
        <w:jc w:val="both"/>
        <w:rPr>
          <w:rFonts w:ascii="Arial" w:hAnsi="Arial" w:cs="Arial"/>
        </w:rPr>
      </w:pPr>
    </w:p>
    <w:p w:rsidR="00343621" w:rsidRPr="00D5747F" w:rsidRDefault="004B134F">
      <w:pPr>
        <w:jc w:val="both"/>
        <w:rPr>
          <w:rFonts w:ascii="Arial" w:hAnsi="Arial" w:cs="Arial"/>
        </w:rPr>
      </w:pPr>
      <w:r w:rsidRPr="00D5747F">
        <w:rPr>
          <w:rFonts w:ascii="Arial" w:hAnsi="Arial" w:cs="Arial"/>
        </w:rPr>
        <w:t xml:space="preserve">Respectfully </w:t>
      </w:r>
      <w:r w:rsidRPr="00D5747F">
        <w:rPr>
          <w:rFonts w:ascii="Arial" w:hAnsi="Arial" w:cs="Arial"/>
        </w:rPr>
        <w:t>submitted,</w:t>
      </w:r>
    </w:p>
    <w:p w:rsidR="00C60C47" w:rsidRPr="00D5747F" w:rsidRDefault="004B134F">
      <w:pPr>
        <w:jc w:val="both"/>
        <w:rPr>
          <w:rFonts w:ascii="Arial" w:hAnsi="Arial" w:cs="Arial"/>
        </w:rPr>
      </w:pPr>
    </w:p>
    <w:p w:rsidR="00C60C47" w:rsidRPr="00D5747F" w:rsidRDefault="004B134F">
      <w:pPr>
        <w:jc w:val="both"/>
        <w:rPr>
          <w:rFonts w:ascii="Arial" w:hAnsi="Arial" w:cs="Arial"/>
        </w:rPr>
      </w:pPr>
    </w:p>
    <w:p w:rsidR="00C60C47" w:rsidRPr="00D5747F" w:rsidRDefault="004B134F">
      <w:pPr>
        <w:jc w:val="both"/>
        <w:rPr>
          <w:rFonts w:ascii="Arial" w:hAnsi="Arial" w:cs="Arial"/>
        </w:rPr>
      </w:pPr>
    </w:p>
    <w:p w:rsidR="00C60C47" w:rsidRPr="00D5747F" w:rsidRDefault="004B134F">
      <w:pPr>
        <w:jc w:val="both"/>
        <w:rPr>
          <w:rFonts w:ascii="Arial" w:hAnsi="Arial" w:cs="Arial"/>
        </w:rPr>
      </w:pPr>
    </w:p>
    <w:p w:rsidR="00343621" w:rsidRPr="00D5747F" w:rsidRDefault="004B134F">
      <w:pPr>
        <w:jc w:val="both"/>
        <w:rPr>
          <w:rFonts w:ascii="Arial" w:hAnsi="Arial" w:cs="Arial"/>
        </w:rPr>
      </w:pPr>
      <w:r w:rsidRPr="00D5747F">
        <w:rPr>
          <w:rFonts w:ascii="Arial" w:hAnsi="Arial" w:cs="Arial"/>
        </w:rPr>
        <w:t>Grace Pedrie</w:t>
      </w:r>
      <w:r w:rsidRPr="00D5747F">
        <w:rPr>
          <w:rFonts w:ascii="Arial" w:hAnsi="Arial" w:cs="Arial"/>
        </w:rPr>
        <w:t>, Recording Secretary</w:t>
      </w:r>
    </w:p>
    <w:p w:rsidR="00343621" w:rsidRPr="00D5747F" w:rsidRDefault="004B134F">
      <w:pPr>
        <w:jc w:val="both"/>
        <w:rPr>
          <w:rFonts w:ascii="Arial" w:hAnsi="Arial" w:cs="Arial"/>
        </w:rPr>
      </w:pPr>
    </w:p>
    <w:p w:rsidR="00343621" w:rsidRPr="00D5747F" w:rsidRDefault="004B134F" w:rsidP="00D5747F">
      <w:pPr>
        <w:jc w:val="both"/>
        <w:rPr>
          <w:rFonts w:ascii="Arial" w:hAnsi="Arial" w:cs="Arial"/>
        </w:rPr>
      </w:pPr>
      <w:r w:rsidRPr="00D5747F">
        <w:rPr>
          <w:rFonts w:ascii="Arial" w:hAnsi="Arial" w:cs="Arial"/>
        </w:rPr>
        <w:lastRenderedPageBreak/>
        <w:t>TJ</w:t>
      </w:r>
    </w:p>
    <w:p w:rsidR="00FE4638" w:rsidRDefault="004B134F">
      <w:r>
        <w:br w:type="page"/>
      </w:r>
    </w:p>
    <w:p w:rsidR="00FE4638" w:rsidRDefault="004B134F">
      <w:r>
        <w:rPr>
          <w:b/>
        </w:rPr>
        <w:lastRenderedPageBreak/>
        <w:t>Grantee SF-424's and Certi</w:t>
      </w:r>
      <w:r>
        <w:rPr>
          <w:b/>
        </w:rPr>
        <w:t>fication(s)</w:t>
      </w:r>
    </w:p>
    <w:p w:rsidR="00FE4638" w:rsidRDefault="004B134F">
      <w:r>
        <w:rPr>
          <w:noProof/>
        </w:rPr>
        <w:drawing>
          <wp:inline distT="0" distB="0" distL="0" distR="0">
            <wp:extent cx="5943600" cy="7691718"/>
            <wp:effectExtent l="0" t="0" r="0" b="0"/>
            <wp:docPr id="1" name="Hint" descr="Alt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int"/>
                    <pic:cNvPicPr/>
                  </pic:nvPicPr>
                  <pic:blipFill>
                    <a:blip r:embed="rId10"/>
                    <a:stretch>
                      <a:fillRect/>
                    </a:stretch>
                  </pic:blipFill>
                  <pic:spPr>
                    <a:xfrm>
                      <a:off x="0" y="0"/>
                      <a:ext cx="5943600" cy="7691718"/>
                    </a:xfrm>
                    <a:prstGeom prst="rect">
                      <a:avLst/>
                    </a:prstGeom>
                  </pic:spPr>
                </pic:pic>
              </a:graphicData>
            </a:graphic>
          </wp:inline>
        </w:drawing>
      </w:r>
    </w:p>
    <w:p w:rsidR="00FE4638" w:rsidRDefault="004B134F">
      <w:r>
        <w:rPr>
          <w:noProof/>
        </w:rPr>
        <w:lastRenderedPageBreak/>
        <w:drawing>
          <wp:inline distT="0" distB="0" distL="0" distR="0">
            <wp:extent cx="5943600" cy="7691718"/>
            <wp:effectExtent l="0" t="0" r="0" b="0"/>
            <wp:docPr id="2" name="Hint" descr="Alt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int"/>
                    <pic:cNvPicPr/>
                  </pic:nvPicPr>
                  <pic:blipFill>
                    <a:blip r:embed="rId11"/>
                    <a:stretch>
                      <a:fillRect/>
                    </a:stretch>
                  </pic:blipFill>
                  <pic:spPr>
                    <a:xfrm>
                      <a:off x="0" y="0"/>
                      <a:ext cx="5943600" cy="7691718"/>
                    </a:xfrm>
                    <a:prstGeom prst="rect">
                      <a:avLst/>
                    </a:prstGeom>
                  </pic:spPr>
                </pic:pic>
              </a:graphicData>
            </a:graphic>
          </wp:inline>
        </w:drawing>
      </w:r>
    </w:p>
    <w:p w:rsidR="00FE4638" w:rsidRDefault="004B134F">
      <w:r>
        <w:rPr>
          <w:noProof/>
        </w:rPr>
        <w:lastRenderedPageBreak/>
        <w:drawing>
          <wp:inline distT="0" distB="0" distL="0" distR="0">
            <wp:extent cx="5943600" cy="7691718"/>
            <wp:effectExtent l="0" t="0" r="0" b="0"/>
            <wp:docPr id="3" name="Hint" descr="Alt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int"/>
                    <pic:cNvPicPr/>
                  </pic:nvPicPr>
                  <pic:blipFill>
                    <a:blip r:embed="rId12"/>
                    <a:stretch>
                      <a:fillRect/>
                    </a:stretch>
                  </pic:blipFill>
                  <pic:spPr>
                    <a:xfrm>
                      <a:off x="0" y="0"/>
                      <a:ext cx="5943600" cy="7691718"/>
                    </a:xfrm>
                    <a:prstGeom prst="rect">
                      <a:avLst/>
                    </a:prstGeom>
                  </pic:spPr>
                </pic:pic>
              </a:graphicData>
            </a:graphic>
          </wp:inline>
        </w:drawing>
      </w:r>
    </w:p>
    <w:p w:rsidR="00FE4638" w:rsidRDefault="004B134F">
      <w:r>
        <w:rPr>
          <w:noProof/>
        </w:rPr>
        <w:lastRenderedPageBreak/>
        <w:drawing>
          <wp:inline distT="0" distB="0" distL="0" distR="0">
            <wp:extent cx="5943600" cy="7691718"/>
            <wp:effectExtent l="0" t="0" r="0" b="0"/>
            <wp:docPr id="4" name="Hint" descr="Alt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int"/>
                    <pic:cNvPicPr/>
                  </pic:nvPicPr>
                  <pic:blipFill>
                    <a:blip r:embed="rId13"/>
                    <a:stretch>
                      <a:fillRect/>
                    </a:stretch>
                  </pic:blipFill>
                  <pic:spPr>
                    <a:xfrm>
                      <a:off x="0" y="0"/>
                      <a:ext cx="5943600" cy="7691718"/>
                    </a:xfrm>
                    <a:prstGeom prst="rect">
                      <a:avLst/>
                    </a:prstGeom>
                  </pic:spPr>
                </pic:pic>
              </a:graphicData>
            </a:graphic>
          </wp:inline>
        </w:drawing>
      </w:r>
    </w:p>
    <w:p w:rsidR="00FE4638" w:rsidRDefault="004B134F">
      <w:r>
        <w:rPr>
          <w:noProof/>
        </w:rPr>
        <w:lastRenderedPageBreak/>
        <w:drawing>
          <wp:inline distT="0" distB="0" distL="0" distR="0">
            <wp:extent cx="5943600" cy="7691718"/>
            <wp:effectExtent l="0" t="0" r="0" b="0"/>
            <wp:docPr id="5" name="Hint" descr="Alt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int"/>
                    <pic:cNvPicPr/>
                  </pic:nvPicPr>
                  <pic:blipFill>
                    <a:blip r:embed="rId14"/>
                    <a:stretch>
                      <a:fillRect/>
                    </a:stretch>
                  </pic:blipFill>
                  <pic:spPr>
                    <a:xfrm>
                      <a:off x="0" y="0"/>
                      <a:ext cx="5943600" cy="7691718"/>
                    </a:xfrm>
                    <a:prstGeom prst="rect">
                      <a:avLst/>
                    </a:prstGeom>
                  </pic:spPr>
                </pic:pic>
              </a:graphicData>
            </a:graphic>
          </wp:inline>
        </w:drawing>
      </w:r>
    </w:p>
    <w:p w:rsidR="00FE4638" w:rsidRDefault="004B134F">
      <w:r>
        <w:rPr>
          <w:noProof/>
        </w:rPr>
        <w:lastRenderedPageBreak/>
        <w:drawing>
          <wp:inline distT="0" distB="0" distL="0" distR="0">
            <wp:extent cx="5943600" cy="7691718"/>
            <wp:effectExtent l="0" t="0" r="0" b="0"/>
            <wp:docPr id="6" name="Hint" descr="Alt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int"/>
                    <pic:cNvPicPr/>
                  </pic:nvPicPr>
                  <pic:blipFill>
                    <a:blip r:embed="rId15"/>
                    <a:stretch>
                      <a:fillRect/>
                    </a:stretch>
                  </pic:blipFill>
                  <pic:spPr>
                    <a:xfrm>
                      <a:off x="0" y="0"/>
                      <a:ext cx="5943600" cy="7691718"/>
                    </a:xfrm>
                    <a:prstGeom prst="rect">
                      <a:avLst/>
                    </a:prstGeom>
                  </pic:spPr>
                </pic:pic>
              </a:graphicData>
            </a:graphic>
          </wp:inline>
        </w:drawing>
      </w:r>
    </w:p>
    <w:p w:rsidR="00FE4638" w:rsidRDefault="004B134F">
      <w:r>
        <w:rPr>
          <w:noProof/>
        </w:rPr>
        <w:lastRenderedPageBreak/>
        <w:drawing>
          <wp:inline distT="0" distB="0" distL="0" distR="0">
            <wp:extent cx="5943600" cy="7691718"/>
            <wp:effectExtent l="0" t="0" r="0" b="0"/>
            <wp:docPr id="7" name="Hint" descr="Alt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int"/>
                    <pic:cNvPicPr/>
                  </pic:nvPicPr>
                  <pic:blipFill>
                    <a:blip r:embed="rId16"/>
                    <a:stretch>
                      <a:fillRect/>
                    </a:stretch>
                  </pic:blipFill>
                  <pic:spPr>
                    <a:xfrm>
                      <a:off x="0" y="0"/>
                      <a:ext cx="5943600" cy="7691718"/>
                    </a:xfrm>
                    <a:prstGeom prst="rect">
                      <a:avLst/>
                    </a:prstGeom>
                  </pic:spPr>
                </pic:pic>
              </a:graphicData>
            </a:graphic>
          </wp:inline>
        </w:drawing>
      </w:r>
    </w:p>
    <w:p w:rsidR="00FE4638" w:rsidRDefault="00FE4638">
      <w:pPr>
        <w:rPr>
          <w:b/>
          <w:sz w:val="24"/>
          <w:szCs w:val="24"/>
        </w:rPr>
      </w:pPr>
    </w:p>
    <w:sectPr w:rsidR="00FE46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4638" w:rsidRDefault="004B134F">
      <w:r>
        <w:separator/>
      </w:r>
    </w:p>
  </w:endnote>
  <w:endnote w:type="continuationSeparator" w:id="0">
    <w:p w:rsidR="00FE4638" w:rsidRDefault="004B1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Look w:val="01E0" w:firstRow="1" w:lastRow="1" w:firstColumn="1" w:lastColumn="1" w:noHBand="0" w:noVBand="0"/>
    </w:tblPr>
    <w:tblGrid>
      <w:gridCol w:w="828"/>
      <w:gridCol w:w="7976"/>
      <w:gridCol w:w="772"/>
    </w:tblGrid>
    <w:tr w:rsidR="00FE4638">
      <w:trPr>
        <w:jc w:val="center"/>
      </w:trPr>
      <w:tc>
        <w:tcPr>
          <w:tcW w:w="828" w:type="dxa"/>
        </w:tcPr>
        <w:p w:rsidR="00FE4638" w:rsidRDefault="00FE4638">
          <w:pPr>
            <w:pStyle w:val="Footer"/>
            <w:spacing w:after="0" w:line="240" w:lineRule="auto"/>
            <w:jc w:val="center"/>
          </w:pPr>
        </w:p>
      </w:tc>
      <w:tc>
        <w:tcPr>
          <w:tcW w:w="7976" w:type="dxa"/>
        </w:tcPr>
        <w:p w:rsidR="00FE4638" w:rsidRDefault="004B134F">
          <w:pPr>
            <w:pStyle w:val="Footer"/>
            <w:spacing w:after="0" w:line="240" w:lineRule="auto"/>
            <w:jc w:val="center"/>
          </w:pPr>
          <w:r>
            <w:t>Annual Action Plan</w:t>
          </w:r>
        </w:p>
        <w:p w:rsidR="00FE4638" w:rsidRDefault="004B134F">
          <w:pPr>
            <w:pStyle w:val="Footer"/>
            <w:spacing w:after="0" w:line="240" w:lineRule="auto"/>
            <w:jc w:val="center"/>
            <w:rPr>
              <w:rFonts w:cs="Arial"/>
            </w:rPr>
          </w:pPr>
          <w:r>
            <w:t>2017</w:t>
          </w:r>
        </w:p>
      </w:tc>
      <w:tc>
        <w:tcPr>
          <w:tcW w:w="772" w:type="dxa"/>
        </w:tcPr>
        <w:p w:rsidR="00FE4638" w:rsidRDefault="004B134F">
          <w:pPr>
            <w:pStyle w:val="Footer"/>
            <w:spacing w:after="0" w:line="240" w:lineRule="auto"/>
            <w:jc w:val="right"/>
          </w:pPr>
          <w:r>
            <w:fldChar w:fldCharType="begin"/>
          </w:r>
          <w:r>
            <w:instrText>page</w:instrText>
          </w:r>
          <w:r>
            <w:fldChar w:fldCharType="separate"/>
          </w:r>
          <w:r>
            <w:rPr>
              <w:noProof/>
            </w:rPr>
            <w:t>2</w:t>
          </w:r>
          <w:r>
            <w:fldChar w:fldCharType="end"/>
          </w:r>
        </w:p>
      </w:tc>
    </w:tr>
  </w:tbl>
  <w:p w:rsidR="00FE4638" w:rsidRDefault="004B134F">
    <w:pPr>
      <w:pStyle w:val="Footer"/>
      <w:spacing w:before="120" w:after="0"/>
      <w:rPr>
        <w:rFonts w:asciiTheme="minorHAnsi" w:hAnsiTheme="minorHAnsi"/>
        <w:b/>
        <w:i/>
        <w:sz w:val="16"/>
      </w:rPr>
    </w:pPr>
    <w:r>
      <w:rPr>
        <w:rFonts w:asciiTheme="minorHAnsi" w:hAnsiTheme="minorHAnsi" w:cs="Arial"/>
        <w:color w:val="000000"/>
        <w:sz w:val="16"/>
      </w:rPr>
      <w:t>OMB Control No: 2506-0117 (exp. 07/31/2015)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4638" w:rsidRDefault="004B134F">
      <w:r>
        <w:separator/>
      </w:r>
    </w:p>
  </w:footnote>
  <w:footnote w:type="continuationSeparator" w:id="0">
    <w:p w:rsidR="00FE4638" w:rsidRDefault="004B13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3108E9C"/>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A3848782"/>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111CDC50"/>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6CECF734"/>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A8B8103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ECD4C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06E986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ACAE8C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3EC821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7F0FC44"/>
    <w:lvl w:ilvl="0">
      <w:start w:val="1"/>
      <w:numFmt w:val="bullet"/>
      <w:lvlText w:val=""/>
      <w:lvlJc w:val="left"/>
      <w:pPr>
        <w:tabs>
          <w:tab w:val="num" w:pos="360"/>
        </w:tabs>
        <w:ind w:left="360" w:hanging="360"/>
      </w:pPr>
      <w:rPr>
        <w:rFonts w:ascii="Symbol" w:hAnsi="Symbol" w:hint="default"/>
      </w:rPr>
    </w:lvl>
  </w:abstractNum>
  <w:abstractNum w:abstractNumId="10">
    <w:nsid w:val="042A6DC6"/>
    <w:multiLevelType w:val="hybridMultilevel"/>
    <w:tmpl w:val="203CEBDC"/>
    <w:lvl w:ilvl="0" w:tplc="04090013">
      <w:start w:val="1"/>
      <w:numFmt w:val="upperRoman"/>
      <w:lvlText w:val="%1."/>
      <w:lvlJc w:val="right"/>
      <w:pPr>
        <w:tabs>
          <w:tab w:val="num" w:pos="720"/>
        </w:tabs>
        <w:ind w:left="720" w:hanging="18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045B42A3"/>
    <w:multiLevelType w:val="hybridMultilevel"/>
    <w:tmpl w:val="FA82EE94"/>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13CB0CE3"/>
    <w:multiLevelType w:val="hybridMultilevel"/>
    <w:tmpl w:val="A09AC69E"/>
    <w:lvl w:ilvl="0" w:tplc="696A65CC">
      <w:start w:val="1"/>
      <w:numFmt w:val="decimal"/>
      <w:lvlText w:val="%1."/>
      <w:lvlJc w:val="left"/>
      <w:pPr>
        <w:ind w:left="360" w:hanging="360"/>
      </w:pPr>
      <w:rPr>
        <w:rFonts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14528EA"/>
    <w:multiLevelType w:val="hybridMultilevel"/>
    <w:tmpl w:val="1AE41A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CB94992"/>
    <w:multiLevelType w:val="hybridMultilevel"/>
    <w:tmpl w:val="346C60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D5C4484"/>
    <w:multiLevelType w:val="hybridMultilevel"/>
    <w:tmpl w:val="650616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6">
    <w:nsid w:val="7CAD51AB"/>
    <w:multiLevelType w:val="hybridMultilevel"/>
    <w:tmpl w:val="242AB0BC"/>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6"/>
  </w:num>
  <w:num w:numId="14">
    <w:abstractNumId w:val="15"/>
  </w:num>
  <w:num w:numId="15">
    <w:abstractNumId w:val="12"/>
  </w:num>
  <w:num w:numId="16">
    <w:abstractNumId w:val="14"/>
  </w:num>
  <w:num w:numId="17">
    <w:abstractNumId w:val="13"/>
  </w:num>
  <w:num w:numId="18">
    <w:abstractNumId w:val="3"/>
    <w:lvlOverride w:ilvl="0">
      <w:startOverride w:val="1"/>
    </w:lvlOverride>
  </w:num>
  <w:num w:numId="19">
    <w:abstractNumId w:val="3"/>
    <w:lvlOverride w:ilvl="0">
      <w:startOverride w:val="1"/>
    </w:lvlOverride>
  </w:num>
  <w:num w:numId="20">
    <w:abstractNumId w:val="3"/>
    <w:lvlOverride w:ilvl="0">
      <w:startOverride w:val="1"/>
    </w:lvlOverride>
  </w:num>
  <w:num w:numId="21">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550"/>
    <w:rsid w:val="0000225B"/>
    <w:rsid w:val="000043C4"/>
    <w:rsid w:val="00004F01"/>
    <w:rsid w:val="00007BB3"/>
    <w:rsid w:val="0001143D"/>
    <w:rsid w:val="000116B2"/>
    <w:rsid w:val="00012AEB"/>
    <w:rsid w:val="000204C7"/>
    <w:rsid w:val="000230DA"/>
    <w:rsid w:val="00024464"/>
    <w:rsid w:val="000245E3"/>
    <w:rsid w:val="00026149"/>
    <w:rsid w:val="00027899"/>
    <w:rsid w:val="00027B5A"/>
    <w:rsid w:val="0003185F"/>
    <w:rsid w:val="00031FC3"/>
    <w:rsid w:val="00032701"/>
    <w:rsid w:val="00032C1E"/>
    <w:rsid w:val="0003300B"/>
    <w:rsid w:val="0003459B"/>
    <w:rsid w:val="00035628"/>
    <w:rsid w:val="000357CA"/>
    <w:rsid w:val="00035F04"/>
    <w:rsid w:val="00036CA1"/>
    <w:rsid w:val="00043DF8"/>
    <w:rsid w:val="00044565"/>
    <w:rsid w:val="0004603E"/>
    <w:rsid w:val="00047E3E"/>
    <w:rsid w:val="000518AA"/>
    <w:rsid w:val="00051ED8"/>
    <w:rsid w:val="0005309C"/>
    <w:rsid w:val="00053E62"/>
    <w:rsid w:val="00056828"/>
    <w:rsid w:val="00057E29"/>
    <w:rsid w:val="00060CD3"/>
    <w:rsid w:val="00060CE4"/>
    <w:rsid w:val="00061845"/>
    <w:rsid w:val="00061B37"/>
    <w:rsid w:val="00061C6C"/>
    <w:rsid w:val="000620FD"/>
    <w:rsid w:val="000634B1"/>
    <w:rsid w:val="000661A8"/>
    <w:rsid w:val="000670CF"/>
    <w:rsid w:val="000672E3"/>
    <w:rsid w:val="0006773B"/>
    <w:rsid w:val="00067FB3"/>
    <w:rsid w:val="00067FD4"/>
    <w:rsid w:val="00072C8A"/>
    <w:rsid w:val="00072E1F"/>
    <w:rsid w:val="00075389"/>
    <w:rsid w:val="00076459"/>
    <w:rsid w:val="0007671E"/>
    <w:rsid w:val="00076C5D"/>
    <w:rsid w:val="0007735F"/>
    <w:rsid w:val="000803B0"/>
    <w:rsid w:val="00080ECB"/>
    <w:rsid w:val="00081136"/>
    <w:rsid w:val="000825DF"/>
    <w:rsid w:val="000831B8"/>
    <w:rsid w:val="00083B49"/>
    <w:rsid w:val="0008531E"/>
    <w:rsid w:val="00085ECE"/>
    <w:rsid w:val="0008764E"/>
    <w:rsid w:val="00087BEC"/>
    <w:rsid w:val="000906C3"/>
    <w:rsid w:val="00090BC2"/>
    <w:rsid w:val="00091139"/>
    <w:rsid w:val="000916BB"/>
    <w:rsid w:val="00091F70"/>
    <w:rsid w:val="0009419B"/>
    <w:rsid w:val="000942E0"/>
    <w:rsid w:val="00096632"/>
    <w:rsid w:val="00096BAB"/>
    <w:rsid w:val="00096FE3"/>
    <w:rsid w:val="00097053"/>
    <w:rsid w:val="000A0B94"/>
    <w:rsid w:val="000A2A06"/>
    <w:rsid w:val="000A32D4"/>
    <w:rsid w:val="000A3328"/>
    <w:rsid w:val="000A3869"/>
    <w:rsid w:val="000A3AF5"/>
    <w:rsid w:val="000A6604"/>
    <w:rsid w:val="000A7C39"/>
    <w:rsid w:val="000A7EB6"/>
    <w:rsid w:val="000B32B3"/>
    <w:rsid w:val="000B3461"/>
    <w:rsid w:val="000B45BD"/>
    <w:rsid w:val="000B5D24"/>
    <w:rsid w:val="000B7A3C"/>
    <w:rsid w:val="000B7A4F"/>
    <w:rsid w:val="000C0482"/>
    <w:rsid w:val="000C0752"/>
    <w:rsid w:val="000C0905"/>
    <w:rsid w:val="000C15B3"/>
    <w:rsid w:val="000C20FC"/>
    <w:rsid w:val="000C265E"/>
    <w:rsid w:val="000C3ACA"/>
    <w:rsid w:val="000C50CD"/>
    <w:rsid w:val="000C57EA"/>
    <w:rsid w:val="000C666E"/>
    <w:rsid w:val="000D0182"/>
    <w:rsid w:val="000D701D"/>
    <w:rsid w:val="000D7213"/>
    <w:rsid w:val="000D734A"/>
    <w:rsid w:val="000E19D2"/>
    <w:rsid w:val="000E1DFB"/>
    <w:rsid w:val="000E1F9B"/>
    <w:rsid w:val="000E241E"/>
    <w:rsid w:val="000E483F"/>
    <w:rsid w:val="000E5032"/>
    <w:rsid w:val="000E5FBD"/>
    <w:rsid w:val="000E6121"/>
    <w:rsid w:val="000E640E"/>
    <w:rsid w:val="000E6A98"/>
    <w:rsid w:val="000E6B9A"/>
    <w:rsid w:val="000E6CB6"/>
    <w:rsid w:val="000F04AF"/>
    <w:rsid w:val="000F0532"/>
    <w:rsid w:val="000F1FC7"/>
    <w:rsid w:val="000F41E5"/>
    <w:rsid w:val="000F55D4"/>
    <w:rsid w:val="000F79C7"/>
    <w:rsid w:val="00101E3D"/>
    <w:rsid w:val="00102442"/>
    <w:rsid w:val="001062D4"/>
    <w:rsid w:val="00106EFD"/>
    <w:rsid w:val="001105E4"/>
    <w:rsid w:val="00110971"/>
    <w:rsid w:val="00110B76"/>
    <w:rsid w:val="00111C8B"/>
    <w:rsid w:val="00112002"/>
    <w:rsid w:val="00112807"/>
    <w:rsid w:val="00112F30"/>
    <w:rsid w:val="001136B9"/>
    <w:rsid w:val="00114CA6"/>
    <w:rsid w:val="00115066"/>
    <w:rsid w:val="001162C9"/>
    <w:rsid w:val="00117CAF"/>
    <w:rsid w:val="00123B67"/>
    <w:rsid w:val="001248C2"/>
    <w:rsid w:val="001250C3"/>
    <w:rsid w:val="00125166"/>
    <w:rsid w:val="00125428"/>
    <w:rsid w:val="0012585F"/>
    <w:rsid w:val="00125FCA"/>
    <w:rsid w:val="00126214"/>
    <w:rsid w:val="00132B14"/>
    <w:rsid w:val="00132CEA"/>
    <w:rsid w:val="001338F6"/>
    <w:rsid w:val="0013404D"/>
    <w:rsid w:val="00134B79"/>
    <w:rsid w:val="00135B76"/>
    <w:rsid w:val="00135EA7"/>
    <w:rsid w:val="0013605A"/>
    <w:rsid w:val="00141F8B"/>
    <w:rsid w:val="001435D0"/>
    <w:rsid w:val="0014372F"/>
    <w:rsid w:val="0014489D"/>
    <w:rsid w:val="001460FB"/>
    <w:rsid w:val="001473F1"/>
    <w:rsid w:val="00150B00"/>
    <w:rsid w:val="00155AE0"/>
    <w:rsid w:val="00156045"/>
    <w:rsid w:val="00156205"/>
    <w:rsid w:val="001574B9"/>
    <w:rsid w:val="0016089C"/>
    <w:rsid w:val="00160AC1"/>
    <w:rsid w:val="00161DF7"/>
    <w:rsid w:val="0016267E"/>
    <w:rsid w:val="0016294A"/>
    <w:rsid w:val="00162A99"/>
    <w:rsid w:val="00163BA8"/>
    <w:rsid w:val="00164969"/>
    <w:rsid w:val="00165B3F"/>
    <w:rsid w:val="001664F3"/>
    <w:rsid w:val="001664F7"/>
    <w:rsid w:val="001679D4"/>
    <w:rsid w:val="001703C2"/>
    <w:rsid w:val="001728FD"/>
    <w:rsid w:val="00172D3C"/>
    <w:rsid w:val="00174EFD"/>
    <w:rsid w:val="00175A92"/>
    <w:rsid w:val="001763BE"/>
    <w:rsid w:val="00176F2C"/>
    <w:rsid w:val="0017732A"/>
    <w:rsid w:val="00177A19"/>
    <w:rsid w:val="00177DEF"/>
    <w:rsid w:val="00180753"/>
    <w:rsid w:val="00184182"/>
    <w:rsid w:val="00184CFB"/>
    <w:rsid w:val="00186E19"/>
    <w:rsid w:val="00190078"/>
    <w:rsid w:val="00193AF0"/>
    <w:rsid w:val="00194CDA"/>
    <w:rsid w:val="00196757"/>
    <w:rsid w:val="00197A7A"/>
    <w:rsid w:val="001A0074"/>
    <w:rsid w:val="001A0F7B"/>
    <w:rsid w:val="001A1131"/>
    <w:rsid w:val="001A53F5"/>
    <w:rsid w:val="001A6644"/>
    <w:rsid w:val="001A6827"/>
    <w:rsid w:val="001A6828"/>
    <w:rsid w:val="001A6F81"/>
    <w:rsid w:val="001A7BCC"/>
    <w:rsid w:val="001A7F28"/>
    <w:rsid w:val="001B0567"/>
    <w:rsid w:val="001B165C"/>
    <w:rsid w:val="001B5310"/>
    <w:rsid w:val="001B5AF8"/>
    <w:rsid w:val="001B6520"/>
    <w:rsid w:val="001B6936"/>
    <w:rsid w:val="001B6990"/>
    <w:rsid w:val="001B6B2A"/>
    <w:rsid w:val="001B75E2"/>
    <w:rsid w:val="001B7DB9"/>
    <w:rsid w:val="001C3C19"/>
    <w:rsid w:val="001C464D"/>
    <w:rsid w:val="001C4867"/>
    <w:rsid w:val="001C516A"/>
    <w:rsid w:val="001C61C3"/>
    <w:rsid w:val="001C7A55"/>
    <w:rsid w:val="001D0384"/>
    <w:rsid w:val="001D2011"/>
    <w:rsid w:val="001D20E3"/>
    <w:rsid w:val="001D285F"/>
    <w:rsid w:val="001D2925"/>
    <w:rsid w:val="001D5457"/>
    <w:rsid w:val="001D6ECF"/>
    <w:rsid w:val="001D78ED"/>
    <w:rsid w:val="001E1072"/>
    <w:rsid w:val="001E3EA8"/>
    <w:rsid w:val="001E45BD"/>
    <w:rsid w:val="001E4FF9"/>
    <w:rsid w:val="001E5D7F"/>
    <w:rsid w:val="001E5F46"/>
    <w:rsid w:val="001E6702"/>
    <w:rsid w:val="001E761F"/>
    <w:rsid w:val="001E763D"/>
    <w:rsid w:val="001E7D42"/>
    <w:rsid w:val="001F12C7"/>
    <w:rsid w:val="001F1BE7"/>
    <w:rsid w:val="001F3C7D"/>
    <w:rsid w:val="001F429B"/>
    <w:rsid w:val="001F5909"/>
    <w:rsid w:val="001F6123"/>
    <w:rsid w:val="001F68DE"/>
    <w:rsid w:val="00202AD9"/>
    <w:rsid w:val="00205644"/>
    <w:rsid w:val="00205CCE"/>
    <w:rsid w:val="00210FBB"/>
    <w:rsid w:val="00212E96"/>
    <w:rsid w:val="002137A1"/>
    <w:rsid w:val="00214170"/>
    <w:rsid w:val="00217B66"/>
    <w:rsid w:val="0022066D"/>
    <w:rsid w:val="00221262"/>
    <w:rsid w:val="00221D55"/>
    <w:rsid w:val="00221D81"/>
    <w:rsid w:val="00223C84"/>
    <w:rsid w:val="00224741"/>
    <w:rsid w:val="00224CD2"/>
    <w:rsid w:val="00224EEE"/>
    <w:rsid w:val="00226B56"/>
    <w:rsid w:val="00226B59"/>
    <w:rsid w:val="00230848"/>
    <w:rsid w:val="00230C45"/>
    <w:rsid w:val="002323D0"/>
    <w:rsid w:val="0023315D"/>
    <w:rsid w:val="00233524"/>
    <w:rsid w:val="00233956"/>
    <w:rsid w:val="00234115"/>
    <w:rsid w:val="002346CD"/>
    <w:rsid w:val="00235072"/>
    <w:rsid w:val="00235DD9"/>
    <w:rsid w:val="0023664B"/>
    <w:rsid w:val="00236F35"/>
    <w:rsid w:val="00236F9D"/>
    <w:rsid w:val="00240AEF"/>
    <w:rsid w:val="00242B16"/>
    <w:rsid w:val="0024397D"/>
    <w:rsid w:val="00243CAA"/>
    <w:rsid w:val="00245646"/>
    <w:rsid w:val="00246AA2"/>
    <w:rsid w:val="00247E65"/>
    <w:rsid w:val="00251092"/>
    <w:rsid w:val="00254774"/>
    <w:rsid w:val="0025577D"/>
    <w:rsid w:val="00255975"/>
    <w:rsid w:val="00255A4D"/>
    <w:rsid w:val="00255CB4"/>
    <w:rsid w:val="00256481"/>
    <w:rsid w:val="00260978"/>
    <w:rsid w:val="00263CA8"/>
    <w:rsid w:val="00263E78"/>
    <w:rsid w:val="002643F3"/>
    <w:rsid w:val="0026448F"/>
    <w:rsid w:val="00264D83"/>
    <w:rsid w:val="002660BC"/>
    <w:rsid w:val="00267FE2"/>
    <w:rsid w:val="002707F7"/>
    <w:rsid w:val="00270B46"/>
    <w:rsid w:val="002721FA"/>
    <w:rsid w:val="00272E1D"/>
    <w:rsid w:val="00275F5E"/>
    <w:rsid w:val="00277A52"/>
    <w:rsid w:val="00284E5C"/>
    <w:rsid w:val="002867C7"/>
    <w:rsid w:val="00290E09"/>
    <w:rsid w:val="002931ED"/>
    <w:rsid w:val="00293EC8"/>
    <w:rsid w:val="00294383"/>
    <w:rsid w:val="00294B1B"/>
    <w:rsid w:val="00294CA9"/>
    <w:rsid w:val="00295998"/>
    <w:rsid w:val="00296E8B"/>
    <w:rsid w:val="002A1D06"/>
    <w:rsid w:val="002A2068"/>
    <w:rsid w:val="002A206F"/>
    <w:rsid w:val="002A22BC"/>
    <w:rsid w:val="002A2980"/>
    <w:rsid w:val="002A3878"/>
    <w:rsid w:val="002A3A03"/>
    <w:rsid w:val="002A4896"/>
    <w:rsid w:val="002A49B8"/>
    <w:rsid w:val="002A4E8C"/>
    <w:rsid w:val="002A57D8"/>
    <w:rsid w:val="002A5D07"/>
    <w:rsid w:val="002A5DBC"/>
    <w:rsid w:val="002A6136"/>
    <w:rsid w:val="002A771B"/>
    <w:rsid w:val="002B3F22"/>
    <w:rsid w:val="002B5E03"/>
    <w:rsid w:val="002B601A"/>
    <w:rsid w:val="002B791F"/>
    <w:rsid w:val="002B7BD1"/>
    <w:rsid w:val="002C042E"/>
    <w:rsid w:val="002C155C"/>
    <w:rsid w:val="002C3395"/>
    <w:rsid w:val="002C35A0"/>
    <w:rsid w:val="002C44B2"/>
    <w:rsid w:val="002C547E"/>
    <w:rsid w:val="002C5F73"/>
    <w:rsid w:val="002C6139"/>
    <w:rsid w:val="002C68A7"/>
    <w:rsid w:val="002D1B12"/>
    <w:rsid w:val="002D1EA4"/>
    <w:rsid w:val="002D34A9"/>
    <w:rsid w:val="002D478C"/>
    <w:rsid w:val="002E35A6"/>
    <w:rsid w:val="002E65ED"/>
    <w:rsid w:val="002E675D"/>
    <w:rsid w:val="002E7287"/>
    <w:rsid w:val="002F1933"/>
    <w:rsid w:val="002F3075"/>
    <w:rsid w:val="002F4183"/>
    <w:rsid w:val="002F5987"/>
    <w:rsid w:val="002F5D01"/>
    <w:rsid w:val="002F7A63"/>
    <w:rsid w:val="0030038D"/>
    <w:rsid w:val="00300BAE"/>
    <w:rsid w:val="00302737"/>
    <w:rsid w:val="00303E0C"/>
    <w:rsid w:val="00304450"/>
    <w:rsid w:val="003045F6"/>
    <w:rsid w:val="003056D6"/>
    <w:rsid w:val="00306E0A"/>
    <w:rsid w:val="00307CC4"/>
    <w:rsid w:val="00314B0B"/>
    <w:rsid w:val="00316631"/>
    <w:rsid w:val="003168E6"/>
    <w:rsid w:val="00316EE5"/>
    <w:rsid w:val="003173DC"/>
    <w:rsid w:val="003173F8"/>
    <w:rsid w:val="00321093"/>
    <w:rsid w:val="00321836"/>
    <w:rsid w:val="0032440F"/>
    <w:rsid w:val="0032477D"/>
    <w:rsid w:val="00324D72"/>
    <w:rsid w:val="003262D2"/>
    <w:rsid w:val="0032731B"/>
    <w:rsid w:val="00327499"/>
    <w:rsid w:val="00327DDD"/>
    <w:rsid w:val="0033195A"/>
    <w:rsid w:val="00332A82"/>
    <w:rsid w:val="00333971"/>
    <w:rsid w:val="00334009"/>
    <w:rsid w:val="003343A2"/>
    <w:rsid w:val="0033696A"/>
    <w:rsid w:val="00340D9C"/>
    <w:rsid w:val="0034130D"/>
    <w:rsid w:val="0034477A"/>
    <w:rsid w:val="00344D60"/>
    <w:rsid w:val="00346C40"/>
    <w:rsid w:val="003504FE"/>
    <w:rsid w:val="00351CEF"/>
    <w:rsid w:val="003521B8"/>
    <w:rsid w:val="00352316"/>
    <w:rsid w:val="0035316E"/>
    <w:rsid w:val="00354514"/>
    <w:rsid w:val="00354D12"/>
    <w:rsid w:val="003550DA"/>
    <w:rsid w:val="003558E7"/>
    <w:rsid w:val="00357C5C"/>
    <w:rsid w:val="003601E8"/>
    <w:rsid w:val="00361146"/>
    <w:rsid w:val="00361CC3"/>
    <w:rsid w:val="00361DD4"/>
    <w:rsid w:val="003622B9"/>
    <w:rsid w:val="0036281D"/>
    <w:rsid w:val="00365CE8"/>
    <w:rsid w:val="0036684C"/>
    <w:rsid w:val="0037146A"/>
    <w:rsid w:val="00371AE2"/>
    <w:rsid w:val="00375820"/>
    <w:rsid w:val="00375B02"/>
    <w:rsid w:val="003769A0"/>
    <w:rsid w:val="00380C4B"/>
    <w:rsid w:val="003813BF"/>
    <w:rsid w:val="003814EF"/>
    <w:rsid w:val="00383267"/>
    <w:rsid w:val="00383DA8"/>
    <w:rsid w:val="00384469"/>
    <w:rsid w:val="0039057C"/>
    <w:rsid w:val="00393270"/>
    <w:rsid w:val="003935D2"/>
    <w:rsid w:val="00393D1A"/>
    <w:rsid w:val="00394DF1"/>
    <w:rsid w:val="00394F4A"/>
    <w:rsid w:val="003974F9"/>
    <w:rsid w:val="003A05C5"/>
    <w:rsid w:val="003A13CA"/>
    <w:rsid w:val="003A231A"/>
    <w:rsid w:val="003A3022"/>
    <w:rsid w:val="003A35A7"/>
    <w:rsid w:val="003A3BED"/>
    <w:rsid w:val="003A3DFE"/>
    <w:rsid w:val="003A683D"/>
    <w:rsid w:val="003A6C5F"/>
    <w:rsid w:val="003A7DA4"/>
    <w:rsid w:val="003B2620"/>
    <w:rsid w:val="003B2D3A"/>
    <w:rsid w:val="003B441D"/>
    <w:rsid w:val="003B45E2"/>
    <w:rsid w:val="003B47FF"/>
    <w:rsid w:val="003B575F"/>
    <w:rsid w:val="003B5D48"/>
    <w:rsid w:val="003B66A4"/>
    <w:rsid w:val="003C09E7"/>
    <w:rsid w:val="003C0FDC"/>
    <w:rsid w:val="003C1628"/>
    <w:rsid w:val="003C1968"/>
    <w:rsid w:val="003D0515"/>
    <w:rsid w:val="003D1FEF"/>
    <w:rsid w:val="003D20C4"/>
    <w:rsid w:val="003D2D3C"/>
    <w:rsid w:val="003D45C0"/>
    <w:rsid w:val="003D6CD4"/>
    <w:rsid w:val="003D6FCF"/>
    <w:rsid w:val="003D72A1"/>
    <w:rsid w:val="003E22CB"/>
    <w:rsid w:val="003E258F"/>
    <w:rsid w:val="003E284D"/>
    <w:rsid w:val="003E342D"/>
    <w:rsid w:val="003E3475"/>
    <w:rsid w:val="003E3F93"/>
    <w:rsid w:val="003E4568"/>
    <w:rsid w:val="003E4C4D"/>
    <w:rsid w:val="003E592B"/>
    <w:rsid w:val="003E7057"/>
    <w:rsid w:val="003F042E"/>
    <w:rsid w:val="003F38FB"/>
    <w:rsid w:val="003F5F7A"/>
    <w:rsid w:val="003F63C8"/>
    <w:rsid w:val="004000E2"/>
    <w:rsid w:val="00400274"/>
    <w:rsid w:val="00400B9A"/>
    <w:rsid w:val="00403D51"/>
    <w:rsid w:val="0040502D"/>
    <w:rsid w:val="004070C9"/>
    <w:rsid w:val="00411F37"/>
    <w:rsid w:val="00413518"/>
    <w:rsid w:val="00413976"/>
    <w:rsid w:val="00415BA6"/>
    <w:rsid w:val="00416FB6"/>
    <w:rsid w:val="00417A3C"/>
    <w:rsid w:val="004214A2"/>
    <w:rsid w:val="004216FD"/>
    <w:rsid w:val="00423F3B"/>
    <w:rsid w:val="00425815"/>
    <w:rsid w:val="00432796"/>
    <w:rsid w:val="00432EB4"/>
    <w:rsid w:val="00434057"/>
    <w:rsid w:val="00441EA6"/>
    <w:rsid w:val="0044241B"/>
    <w:rsid w:val="00443589"/>
    <w:rsid w:val="00443A29"/>
    <w:rsid w:val="004441CA"/>
    <w:rsid w:val="004448CA"/>
    <w:rsid w:val="00444933"/>
    <w:rsid w:val="004468BC"/>
    <w:rsid w:val="00447517"/>
    <w:rsid w:val="0045009F"/>
    <w:rsid w:val="00450760"/>
    <w:rsid w:val="00451B1C"/>
    <w:rsid w:val="00453780"/>
    <w:rsid w:val="0045398A"/>
    <w:rsid w:val="00453A5D"/>
    <w:rsid w:val="00455495"/>
    <w:rsid w:val="004560ED"/>
    <w:rsid w:val="0046108D"/>
    <w:rsid w:val="004618A9"/>
    <w:rsid w:val="004628D1"/>
    <w:rsid w:val="0046519F"/>
    <w:rsid w:val="004657FC"/>
    <w:rsid w:val="0046678C"/>
    <w:rsid w:val="00467AD9"/>
    <w:rsid w:val="004702B9"/>
    <w:rsid w:val="00470BB5"/>
    <w:rsid w:val="004713D1"/>
    <w:rsid w:val="004718FE"/>
    <w:rsid w:val="00472C0A"/>
    <w:rsid w:val="004738C6"/>
    <w:rsid w:val="00474809"/>
    <w:rsid w:val="0047498F"/>
    <w:rsid w:val="00474C83"/>
    <w:rsid w:val="0048057D"/>
    <w:rsid w:val="004829FE"/>
    <w:rsid w:val="0048572B"/>
    <w:rsid w:val="00487807"/>
    <w:rsid w:val="00487860"/>
    <w:rsid w:val="00487C9D"/>
    <w:rsid w:val="00490153"/>
    <w:rsid w:val="00490E8F"/>
    <w:rsid w:val="00492522"/>
    <w:rsid w:val="00494328"/>
    <w:rsid w:val="00494561"/>
    <w:rsid w:val="004A04DA"/>
    <w:rsid w:val="004A1342"/>
    <w:rsid w:val="004A1960"/>
    <w:rsid w:val="004A1D57"/>
    <w:rsid w:val="004A2076"/>
    <w:rsid w:val="004A2462"/>
    <w:rsid w:val="004A2A46"/>
    <w:rsid w:val="004A5050"/>
    <w:rsid w:val="004A7384"/>
    <w:rsid w:val="004B134F"/>
    <w:rsid w:val="004B2719"/>
    <w:rsid w:val="004B35BC"/>
    <w:rsid w:val="004B3E8D"/>
    <w:rsid w:val="004B50AE"/>
    <w:rsid w:val="004B5288"/>
    <w:rsid w:val="004B5691"/>
    <w:rsid w:val="004B5E9B"/>
    <w:rsid w:val="004B7342"/>
    <w:rsid w:val="004B7869"/>
    <w:rsid w:val="004B7BD0"/>
    <w:rsid w:val="004C0153"/>
    <w:rsid w:val="004C0183"/>
    <w:rsid w:val="004C0761"/>
    <w:rsid w:val="004C280F"/>
    <w:rsid w:val="004C39AE"/>
    <w:rsid w:val="004C4853"/>
    <w:rsid w:val="004C554B"/>
    <w:rsid w:val="004C753E"/>
    <w:rsid w:val="004C7652"/>
    <w:rsid w:val="004C778F"/>
    <w:rsid w:val="004C7E89"/>
    <w:rsid w:val="004D1847"/>
    <w:rsid w:val="004D2EF4"/>
    <w:rsid w:val="004D3AE0"/>
    <w:rsid w:val="004D77EA"/>
    <w:rsid w:val="004E06E9"/>
    <w:rsid w:val="004E2C11"/>
    <w:rsid w:val="004E3D2D"/>
    <w:rsid w:val="004E40C4"/>
    <w:rsid w:val="004F07E5"/>
    <w:rsid w:val="004F0D4F"/>
    <w:rsid w:val="004F0F57"/>
    <w:rsid w:val="004F2470"/>
    <w:rsid w:val="004F38B8"/>
    <w:rsid w:val="004F3C75"/>
    <w:rsid w:val="004F77EB"/>
    <w:rsid w:val="004F7A38"/>
    <w:rsid w:val="00503EE0"/>
    <w:rsid w:val="005043BC"/>
    <w:rsid w:val="00504D2F"/>
    <w:rsid w:val="00504EE0"/>
    <w:rsid w:val="00505B84"/>
    <w:rsid w:val="005113F5"/>
    <w:rsid w:val="00511841"/>
    <w:rsid w:val="00512857"/>
    <w:rsid w:val="00512ED8"/>
    <w:rsid w:val="0051545A"/>
    <w:rsid w:val="00515ECB"/>
    <w:rsid w:val="0051697E"/>
    <w:rsid w:val="00520331"/>
    <w:rsid w:val="00521B6A"/>
    <w:rsid w:val="0052234D"/>
    <w:rsid w:val="00523217"/>
    <w:rsid w:val="00524FC6"/>
    <w:rsid w:val="00530783"/>
    <w:rsid w:val="00531282"/>
    <w:rsid w:val="00536B89"/>
    <w:rsid w:val="00536CE1"/>
    <w:rsid w:val="00537446"/>
    <w:rsid w:val="005401AF"/>
    <w:rsid w:val="00540586"/>
    <w:rsid w:val="00541D88"/>
    <w:rsid w:val="0054279F"/>
    <w:rsid w:val="00542805"/>
    <w:rsid w:val="00542E35"/>
    <w:rsid w:val="005438C6"/>
    <w:rsid w:val="005471E0"/>
    <w:rsid w:val="00552158"/>
    <w:rsid w:val="005535E3"/>
    <w:rsid w:val="005546C9"/>
    <w:rsid w:val="00554930"/>
    <w:rsid w:val="00554D8C"/>
    <w:rsid w:val="005566BD"/>
    <w:rsid w:val="00556A53"/>
    <w:rsid w:val="00557830"/>
    <w:rsid w:val="005607C4"/>
    <w:rsid w:val="005607ED"/>
    <w:rsid w:val="005607F7"/>
    <w:rsid w:val="00560DD5"/>
    <w:rsid w:val="005640FE"/>
    <w:rsid w:val="0056434A"/>
    <w:rsid w:val="0056695E"/>
    <w:rsid w:val="00566AD6"/>
    <w:rsid w:val="00571DC6"/>
    <w:rsid w:val="00571F71"/>
    <w:rsid w:val="005720BF"/>
    <w:rsid w:val="00572D8A"/>
    <w:rsid w:val="00572E71"/>
    <w:rsid w:val="00575829"/>
    <w:rsid w:val="00577A52"/>
    <w:rsid w:val="005803CD"/>
    <w:rsid w:val="005816FC"/>
    <w:rsid w:val="00581869"/>
    <w:rsid w:val="0058430F"/>
    <w:rsid w:val="00584916"/>
    <w:rsid w:val="00584C2C"/>
    <w:rsid w:val="00584D53"/>
    <w:rsid w:val="00585FC7"/>
    <w:rsid w:val="00586324"/>
    <w:rsid w:val="005902D2"/>
    <w:rsid w:val="005913A4"/>
    <w:rsid w:val="00592CB4"/>
    <w:rsid w:val="005943CB"/>
    <w:rsid w:val="00594D9A"/>
    <w:rsid w:val="00597F2A"/>
    <w:rsid w:val="005A031D"/>
    <w:rsid w:val="005A06D4"/>
    <w:rsid w:val="005A0870"/>
    <w:rsid w:val="005A28F5"/>
    <w:rsid w:val="005A384F"/>
    <w:rsid w:val="005A38E5"/>
    <w:rsid w:val="005A4CE7"/>
    <w:rsid w:val="005A56A4"/>
    <w:rsid w:val="005A6341"/>
    <w:rsid w:val="005A6511"/>
    <w:rsid w:val="005A7B5B"/>
    <w:rsid w:val="005B1C08"/>
    <w:rsid w:val="005B1C1A"/>
    <w:rsid w:val="005B27DA"/>
    <w:rsid w:val="005B2D2F"/>
    <w:rsid w:val="005B3518"/>
    <w:rsid w:val="005B41CA"/>
    <w:rsid w:val="005B7D2A"/>
    <w:rsid w:val="005B7F12"/>
    <w:rsid w:val="005C19F7"/>
    <w:rsid w:val="005C1A32"/>
    <w:rsid w:val="005C2792"/>
    <w:rsid w:val="005C2AC9"/>
    <w:rsid w:val="005C2AD9"/>
    <w:rsid w:val="005C5AAA"/>
    <w:rsid w:val="005D0D3F"/>
    <w:rsid w:val="005D112C"/>
    <w:rsid w:val="005D1834"/>
    <w:rsid w:val="005D28B7"/>
    <w:rsid w:val="005D3A3B"/>
    <w:rsid w:val="005D57FC"/>
    <w:rsid w:val="005D6D7E"/>
    <w:rsid w:val="005E1296"/>
    <w:rsid w:val="005E138E"/>
    <w:rsid w:val="005E3EC4"/>
    <w:rsid w:val="005E478F"/>
    <w:rsid w:val="005E5820"/>
    <w:rsid w:val="005E624A"/>
    <w:rsid w:val="005E669F"/>
    <w:rsid w:val="005E68A8"/>
    <w:rsid w:val="005E6E47"/>
    <w:rsid w:val="005E6EC6"/>
    <w:rsid w:val="005F174E"/>
    <w:rsid w:val="005F1FC1"/>
    <w:rsid w:val="005F324E"/>
    <w:rsid w:val="005F3836"/>
    <w:rsid w:val="005F4B6C"/>
    <w:rsid w:val="005F4E97"/>
    <w:rsid w:val="005F69CC"/>
    <w:rsid w:val="005F6F31"/>
    <w:rsid w:val="005F7C9B"/>
    <w:rsid w:val="005F7D60"/>
    <w:rsid w:val="0060180B"/>
    <w:rsid w:val="00603D0C"/>
    <w:rsid w:val="00604622"/>
    <w:rsid w:val="00604F12"/>
    <w:rsid w:val="006053DE"/>
    <w:rsid w:val="00611099"/>
    <w:rsid w:val="006113C3"/>
    <w:rsid w:val="00612D8D"/>
    <w:rsid w:val="00614060"/>
    <w:rsid w:val="00614481"/>
    <w:rsid w:val="006151EC"/>
    <w:rsid w:val="00616684"/>
    <w:rsid w:val="00617974"/>
    <w:rsid w:val="006201FF"/>
    <w:rsid w:val="006211BC"/>
    <w:rsid w:val="0062186C"/>
    <w:rsid w:val="006222B0"/>
    <w:rsid w:val="00622F64"/>
    <w:rsid w:val="00626214"/>
    <w:rsid w:val="00626273"/>
    <w:rsid w:val="0062687D"/>
    <w:rsid w:val="00626E96"/>
    <w:rsid w:val="006278C0"/>
    <w:rsid w:val="006308DE"/>
    <w:rsid w:val="00631E30"/>
    <w:rsid w:val="00632401"/>
    <w:rsid w:val="00633253"/>
    <w:rsid w:val="006343B2"/>
    <w:rsid w:val="00634978"/>
    <w:rsid w:val="00634F83"/>
    <w:rsid w:val="00637636"/>
    <w:rsid w:val="00640563"/>
    <w:rsid w:val="0064190F"/>
    <w:rsid w:val="006434CD"/>
    <w:rsid w:val="006449FF"/>
    <w:rsid w:val="00644A8B"/>
    <w:rsid w:val="00645293"/>
    <w:rsid w:val="00647D86"/>
    <w:rsid w:val="00650748"/>
    <w:rsid w:val="00652006"/>
    <w:rsid w:val="0065246C"/>
    <w:rsid w:val="00652546"/>
    <w:rsid w:val="0065549B"/>
    <w:rsid w:val="00660BA3"/>
    <w:rsid w:val="00660C80"/>
    <w:rsid w:val="006651FC"/>
    <w:rsid w:val="00665241"/>
    <w:rsid w:val="00665277"/>
    <w:rsid w:val="006655A4"/>
    <w:rsid w:val="006658A8"/>
    <w:rsid w:val="006664DF"/>
    <w:rsid w:val="00670714"/>
    <w:rsid w:val="00671677"/>
    <w:rsid w:val="00671C60"/>
    <w:rsid w:val="0067245A"/>
    <w:rsid w:val="00672DD1"/>
    <w:rsid w:val="00672E7A"/>
    <w:rsid w:val="00673DC6"/>
    <w:rsid w:val="00674C23"/>
    <w:rsid w:val="00677021"/>
    <w:rsid w:val="00677C85"/>
    <w:rsid w:val="00680AF7"/>
    <w:rsid w:val="00681CD4"/>
    <w:rsid w:val="00684871"/>
    <w:rsid w:val="00685714"/>
    <w:rsid w:val="00685DE2"/>
    <w:rsid w:val="00686749"/>
    <w:rsid w:val="00686948"/>
    <w:rsid w:val="00686A3F"/>
    <w:rsid w:val="00690F4C"/>
    <w:rsid w:val="00691CC4"/>
    <w:rsid w:val="0069273F"/>
    <w:rsid w:val="006933D2"/>
    <w:rsid w:val="006950B9"/>
    <w:rsid w:val="00695965"/>
    <w:rsid w:val="006960B5"/>
    <w:rsid w:val="006A1B7A"/>
    <w:rsid w:val="006A1B9F"/>
    <w:rsid w:val="006A306E"/>
    <w:rsid w:val="006A3251"/>
    <w:rsid w:val="006A5167"/>
    <w:rsid w:val="006A5CF6"/>
    <w:rsid w:val="006A5D67"/>
    <w:rsid w:val="006A7B8B"/>
    <w:rsid w:val="006B04CE"/>
    <w:rsid w:val="006B3540"/>
    <w:rsid w:val="006B4266"/>
    <w:rsid w:val="006B42E4"/>
    <w:rsid w:val="006B4894"/>
    <w:rsid w:val="006B4955"/>
    <w:rsid w:val="006B4C68"/>
    <w:rsid w:val="006B5988"/>
    <w:rsid w:val="006B6781"/>
    <w:rsid w:val="006B7EAA"/>
    <w:rsid w:val="006C1C1B"/>
    <w:rsid w:val="006C3518"/>
    <w:rsid w:val="006C3FD7"/>
    <w:rsid w:val="006C44E9"/>
    <w:rsid w:val="006C4C77"/>
    <w:rsid w:val="006D34BA"/>
    <w:rsid w:val="006D3D90"/>
    <w:rsid w:val="006D3FDB"/>
    <w:rsid w:val="006D571A"/>
    <w:rsid w:val="006D658C"/>
    <w:rsid w:val="006D6906"/>
    <w:rsid w:val="006E0C5F"/>
    <w:rsid w:val="006E1389"/>
    <w:rsid w:val="006E2047"/>
    <w:rsid w:val="006E282A"/>
    <w:rsid w:val="006E33AD"/>
    <w:rsid w:val="006E3482"/>
    <w:rsid w:val="006E475C"/>
    <w:rsid w:val="006E4DEC"/>
    <w:rsid w:val="006E59B8"/>
    <w:rsid w:val="006E5F96"/>
    <w:rsid w:val="006F0A51"/>
    <w:rsid w:val="006F3358"/>
    <w:rsid w:val="006F71B9"/>
    <w:rsid w:val="006F746C"/>
    <w:rsid w:val="006F7A4C"/>
    <w:rsid w:val="00702BAF"/>
    <w:rsid w:val="00703551"/>
    <w:rsid w:val="0070546E"/>
    <w:rsid w:val="00706C26"/>
    <w:rsid w:val="0071069B"/>
    <w:rsid w:val="0071070B"/>
    <w:rsid w:val="007124E0"/>
    <w:rsid w:val="00712678"/>
    <w:rsid w:val="00712ACD"/>
    <w:rsid w:val="00713D4D"/>
    <w:rsid w:val="007144DD"/>
    <w:rsid w:val="007145A2"/>
    <w:rsid w:val="00715B36"/>
    <w:rsid w:val="00715D70"/>
    <w:rsid w:val="007172F1"/>
    <w:rsid w:val="00720EDD"/>
    <w:rsid w:val="00721F36"/>
    <w:rsid w:val="00722B5D"/>
    <w:rsid w:val="007250CB"/>
    <w:rsid w:val="00725EA1"/>
    <w:rsid w:val="00727740"/>
    <w:rsid w:val="00731B72"/>
    <w:rsid w:val="0073427D"/>
    <w:rsid w:val="00736F43"/>
    <w:rsid w:val="0073788C"/>
    <w:rsid w:val="00740AAD"/>
    <w:rsid w:val="00740AD4"/>
    <w:rsid w:val="007412C3"/>
    <w:rsid w:val="0074344B"/>
    <w:rsid w:val="00743949"/>
    <w:rsid w:val="00745E9A"/>
    <w:rsid w:val="00747FBD"/>
    <w:rsid w:val="00750EA1"/>
    <w:rsid w:val="00752484"/>
    <w:rsid w:val="00756E3B"/>
    <w:rsid w:val="0075731A"/>
    <w:rsid w:val="007577DC"/>
    <w:rsid w:val="00760C44"/>
    <w:rsid w:val="0076214F"/>
    <w:rsid w:val="00763489"/>
    <w:rsid w:val="007639A7"/>
    <w:rsid w:val="007649B9"/>
    <w:rsid w:val="007701F8"/>
    <w:rsid w:val="00770EF4"/>
    <w:rsid w:val="00771668"/>
    <w:rsid w:val="007741C1"/>
    <w:rsid w:val="00774F22"/>
    <w:rsid w:val="00782307"/>
    <w:rsid w:val="00782F74"/>
    <w:rsid w:val="00784C97"/>
    <w:rsid w:val="00784F23"/>
    <w:rsid w:val="0078501A"/>
    <w:rsid w:val="007853A8"/>
    <w:rsid w:val="0078560A"/>
    <w:rsid w:val="00785AFD"/>
    <w:rsid w:val="00785BF8"/>
    <w:rsid w:val="00785C67"/>
    <w:rsid w:val="0079226E"/>
    <w:rsid w:val="00792769"/>
    <w:rsid w:val="00793C28"/>
    <w:rsid w:val="00794935"/>
    <w:rsid w:val="00795DDC"/>
    <w:rsid w:val="007A2F0A"/>
    <w:rsid w:val="007A2F0F"/>
    <w:rsid w:val="007A2FAD"/>
    <w:rsid w:val="007A37C2"/>
    <w:rsid w:val="007A45CE"/>
    <w:rsid w:val="007A55B0"/>
    <w:rsid w:val="007A66C3"/>
    <w:rsid w:val="007A6C54"/>
    <w:rsid w:val="007A6E48"/>
    <w:rsid w:val="007B0AC6"/>
    <w:rsid w:val="007B0DDC"/>
    <w:rsid w:val="007B11DD"/>
    <w:rsid w:val="007B2073"/>
    <w:rsid w:val="007B262D"/>
    <w:rsid w:val="007B35C5"/>
    <w:rsid w:val="007B3645"/>
    <w:rsid w:val="007B61F6"/>
    <w:rsid w:val="007B624D"/>
    <w:rsid w:val="007B66B1"/>
    <w:rsid w:val="007C0902"/>
    <w:rsid w:val="007C178C"/>
    <w:rsid w:val="007C2B34"/>
    <w:rsid w:val="007C709C"/>
    <w:rsid w:val="007D00A7"/>
    <w:rsid w:val="007D0F81"/>
    <w:rsid w:val="007D20B9"/>
    <w:rsid w:val="007D2AFF"/>
    <w:rsid w:val="007D3B8E"/>
    <w:rsid w:val="007D407D"/>
    <w:rsid w:val="007D4512"/>
    <w:rsid w:val="007D670D"/>
    <w:rsid w:val="007D7813"/>
    <w:rsid w:val="007E0272"/>
    <w:rsid w:val="007E3665"/>
    <w:rsid w:val="007E6BD9"/>
    <w:rsid w:val="007E7D06"/>
    <w:rsid w:val="007F032F"/>
    <w:rsid w:val="007F1801"/>
    <w:rsid w:val="007F2E0A"/>
    <w:rsid w:val="007F4E09"/>
    <w:rsid w:val="008013D4"/>
    <w:rsid w:val="00802F6D"/>
    <w:rsid w:val="008032DD"/>
    <w:rsid w:val="0080435B"/>
    <w:rsid w:val="00804FD8"/>
    <w:rsid w:val="00806546"/>
    <w:rsid w:val="00806E81"/>
    <w:rsid w:val="00812DDE"/>
    <w:rsid w:val="00813088"/>
    <w:rsid w:val="00813FDE"/>
    <w:rsid w:val="008147E7"/>
    <w:rsid w:val="00814A8E"/>
    <w:rsid w:val="00815720"/>
    <w:rsid w:val="00817315"/>
    <w:rsid w:val="0082146C"/>
    <w:rsid w:val="008217FB"/>
    <w:rsid w:val="008225C9"/>
    <w:rsid w:val="00822631"/>
    <w:rsid w:val="008245D2"/>
    <w:rsid w:val="00824CBF"/>
    <w:rsid w:val="00826653"/>
    <w:rsid w:val="00827A66"/>
    <w:rsid w:val="00827DE9"/>
    <w:rsid w:val="00834BF9"/>
    <w:rsid w:val="00834E11"/>
    <w:rsid w:val="0083526C"/>
    <w:rsid w:val="008355DC"/>
    <w:rsid w:val="00835EFE"/>
    <w:rsid w:val="00836D4D"/>
    <w:rsid w:val="00840187"/>
    <w:rsid w:val="008425D0"/>
    <w:rsid w:val="00842C15"/>
    <w:rsid w:val="0084334C"/>
    <w:rsid w:val="00843642"/>
    <w:rsid w:val="00844A61"/>
    <w:rsid w:val="00845C9A"/>
    <w:rsid w:val="008472B8"/>
    <w:rsid w:val="0085081F"/>
    <w:rsid w:val="00851368"/>
    <w:rsid w:val="00852869"/>
    <w:rsid w:val="00854867"/>
    <w:rsid w:val="00856DB6"/>
    <w:rsid w:val="008573DE"/>
    <w:rsid w:val="00857752"/>
    <w:rsid w:val="0086024D"/>
    <w:rsid w:val="00860487"/>
    <w:rsid w:val="008613B8"/>
    <w:rsid w:val="0086197C"/>
    <w:rsid w:val="00864921"/>
    <w:rsid w:val="00865F28"/>
    <w:rsid w:val="008676F3"/>
    <w:rsid w:val="00872167"/>
    <w:rsid w:val="00872276"/>
    <w:rsid w:val="00872439"/>
    <w:rsid w:val="0087683D"/>
    <w:rsid w:val="0087713F"/>
    <w:rsid w:val="00881271"/>
    <w:rsid w:val="00881966"/>
    <w:rsid w:val="00885519"/>
    <w:rsid w:val="00886C09"/>
    <w:rsid w:val="008871B3"/>
    <w:rsid w:val="008871BE"/>
    <w:rsid w:val="008875E7"/>
    <w:rsid w:val="00887F56"/>
    <w:rsid w:val="0089005A"/>
    <w:rsid w:val="008909A1"/>
    <w:rsid w:val="0089125E"/>
    <w:rsid w:val="00892B7E"/>
    <w:rsid w:val="00892CE3"/>
    <w:rsid w:val="008943B7"/>
    <w:rsid w:val="00895AF0"/>
    <w:rsid w:val="00896D79"/>
    <w:rsid w:val="00897D59"/>
    <w:rsid w:val="008A005F"/>
    <w:rsid w:val="008A1EFE"/>
    <w:rsid w:val="008A2D1D"/>
    <w:rsid w:val="008A401F"/>
    <w:rsid w:val="008A4B6D"/>
    <w:rsid w:val="008A5583"/>
    <w:rsid w:val="008A6E06"/>
    <w:rsid w:val="008B1398"/>
    <w:rsid w:val="008B298E"/>
    <w:rsid w:val="008B2D5E"/>
    <w:rsid w:val="008B37DF"/>
    <w:rsid w:val="008B535E"/>
    <w:rsid w:val="008B564C"/>
    <w:rsid w:val="008C0101"/>
    <w:rsid w:val="008C1647"/>
    <w:rsid w:val="008C1A6F"/>
    <w:rsid w:val="008C1CF8"/>
    <w:rsid w:val="008C2A67"/>
    <w:rsid w:val="008C3587"/>
    <w:rsid w:val="008C4F77"/>
    <w:rsid w:val="008C5B65"/>
    <w:rsid w:val="008C6F52"/>
    <w:rsid w:val="008C7E7D"/>
    <w:rsid w:val="008C7FD4"/>
    <w:rsid w:val="008D11E6"/>
    <w:rsid w:val="008D3078"/>
    <w:rsid w:val="008D32C6"/>
    <w:rsid w:val="008D3839"/>
    <w:rsid w:val="008D4015"/>
    <w:rsid w:val="008D4DCD"/>
    <w:rsid w:val="008D4E10"/>
    <w:rsid w:val="008D5677"/>
    <w:rsid w:val="008D5EC6"/>
    <w:rsid w:val="008D6489"/>
    <w:rsid w:val="008E0238"/>
    <w:rsid w:val="008E1598"/>
    <w:rsid w:val="008E3EFD"/>
    <w:rsid w:val="008E3FF2"/>
    <w:rsid w:val="008E4093"/>
    <w:rsid w:val="008E4468"/>
    <w:rsid w:val="008E4DEC"/>
    <w:rsid w:val="008E4F2B"/>
    <w:rsid w:val="008E55AE"/>
    <w:rsid w:val="008E6929"/>
    <w:rsid w:val="008E7A4E"/>
    <w:rsid w:val="008E7DE7"/>
    <w:rsid w:val="008F1EF5"/>
    <w:rsid w:val="008F3130"/>
    <w:rsid w:val="008F38C7"/>
    <w:rsid w:val="008F3C4D"/>
    <w:rsid w:val="009002D5"/>
    <w:rsid w:val="00900C1A"/>
    <w:rsid w:val="00901B2F"/>
    <w:rsid w:val="00901FA8"/>
    <w:rsid w:val="009052FB"/>
    <w:rsid w:val="009061C6"/>
    <w:rsid w:val="009070F0"/>
    <w:rsid w:val="00912DF4"/>
    <w:rsid w:val="009170E8"/>
    <w:rsid w:val="009170F7"/>
    <w:rsid w:val="00917105"/>
    <w:rsid w:val="00921962"/>
    <w:rsid w:val="00922425"/>
    <w:rsid w:val="0092602F"/>
    <w:rsid w:val="00926242"/>
    <w:rsid w:val="009273EC"/>
    <w:rsid w:val="0093116E"/>
    <w:rsid w:val="009322F9"/>
    <w:rsid w:val="00934F51"/>
    <w:rsid w:val="00935744"/>
    <w:rsid w:val="00936843"/>
    <w:rsid w:val="00940053"/>
    <w:rsid w:val="00940C44"/>
    <w:rsid w:val="0094223C"/>
    <w:rsid w:val="00942D42"/>
    <w:rsid w:val="00942F2E"/>
    <w:rsid w:val="00944B70"/>
    <w:rsid w:val="00945A9B"/>
    <w:rsid w:val="00947388"/>
    <w:rsid w:val="009509E9"/>
    <w:rsid w:val="00950C03"/>
    <w:rsid w:val="00951CAF"/>
    <w:rsid w:val="0095219F"/>
    <w:rsid w:val="009525E5"/>
    <w:rsid w:val="00952A72"/>
    <w:rsid w:val="0095595D"/>
    <w:rsid w:val="00955FBB"/>
    <w:rsid w:val="00956692"/>
    <w:rsid w:val="00957DF4"/>
    <w:rsid w:val="00960E2D"/>
    <w:rsid w:val="00964535"/>
    <w:rsid w:val="00964B86"/>
    <w:rsid w:val="00965328"/>
    <w:rsid w:val="00967EC7"/>
    <w:rsid w:val="009704E5"/>
    <w:rsid w:val="009707C5"/>
    <w:rsid w:val="00970FEC"/>
    <w:rsid w:val="00971AAA"/>
    <w:rsid w:val="009727AA"/>
    <w:rsid w:val="009735E6"/>
    <w:rsid w:val="00973B58"/>
    <w:rsid w:val="00973DB7"/>
    <w:rsid w:val="0097446A"/>
    <w:rsid w:val="009744BE"/>
    <w:rsid w:val="009745FE"/>
    <w:rsid w:val="00975B3E"/>
    <w:rsid w:val="00975EE0"/>
    <w:rsid w:val="009770D8"/>
    <w:rsid w:val="00977DEB"/>
    <w:rsid w:val="00981140"/>
    <w:rsid w:val="009813A9"/>
    <w:rsid w:val="009815CD"/>
    <w:rsid w:val="00981EAD"/>
    <w:rsid w:val="00981EBA"/>
    <w:rsid w:val="0098301A"/>
    <w:rsid w:val="00983636"/>
    <w:rsid w:val="00983A13"/>
    <w:rsid w:val="0098781B"/>
    <w:rsid w:val="00994D1D"/>
    <w:rsid w:val="00994EB9"/>
    <w:rsid w:val="00995722"/>
    <w:rsid w:val="00995920"/>
    <w:rsid w:val="00996B5E"/>
    <w:rsid w:val="009A2FD9"/>
    <w:rsid w:val="009A34F3"/>
    <w:rsid w:val="009A38B6"/>
    <w:rsid w:val="009A6684"/>
    <w:rsid w:val="009B061B"/>
    <w:rsid w:val="009B16EE"/>
    <w:rsid w:val="009B202B"/>
    <w:rsid w:val="009B3C01"/>
    <w:rsid w:val="009B42BB"/>
    <w:rsid w:val="009B438C"/>
    <w:rsid w:val="009B5E8F"/>
    <w:rsid w:val="009B6C74"/>
    <w:rsid w:val="009B6D87"/>
    <w:rsid w:val="009B73F1"/>
    <w:rsid w:val="009B7482"/>
    <w:rsid w:val="009B7B5D"/>
    <w:rsid w:val="009C0670"/>
    <w:rsid w:val="009C48CA"/>
    <w:rsid w:val="009C59A7"/>
    <w:rsid w:val="009C6626"/>
    <w:rsid w:val="009C6995"/>
    <w:rsid w:val="009C72D3"/>
    <w:rsid w:val="009D05DF"/>
    <w:rsid w:val="009D1AE9"/>
    <w:rsid w:val="009D2023"/>
    <w:rsid w:val="009D2206"/>
    <w:rsid w:val="009D325B"/>
    <w:rsid w:val="009D36DA"/>
    <w:rsid w:val="009D542E"/>
    <w:rsid w:val="009D594F"/>
    <w:rsid w:val="009D624F"/>
    <w:rsid w:val="009D694A"/>
    <w:rsid w:val="009D73BD"/>
    <w:rsid w:val="009E0C7F"/>
    <w:rsid w:val="009E1997"/>
    <w:rsid w:val="009E3EEC"/>
    <w:rsid w:val="009E3EEF"/>
    <w:rsid w:val="009E4092"/>
    <w:rsid w:val="009E443D"/>
    <w:rsid w:val="009E4DFB"/>
    <w:rsid w:val="009E65DD"/>
    <w:rsid w:val="009F2DBE"/>
    <w:rsid w:val="009F3CD6"/>
    <w:rsid w:val="009F5514"/>
    <w:rsid w:val="009F6191"/>
    <w:rsid w:val="009F665C"/>
    <w:rsid w:val="00A00D72"/>
    <w:rsid w:val="00A015E5"/>
    <w:rsid w:val="00A02632"/>
    <w:rsid w:val="00A10D55"/>
    <w:rsid w:val="00A1208B"/>
    <w:rsid w:val="00A13688"/>
    <w:rsid w:val="00A13C1E"/>
    <w:rsid w:val="00A15540"/>
    <w:rsid w:val="00A2102A"/>
    <w:rsid w:val="00A21160"/>
    <w:rsid w:val="00A2183E"/>
    <w:rsid w:val="00A22DA9"/>
    <w:rsid w:val="00A253DC"/>
    <w:rsid w:val="00A25B2D"/>
    <w:rsid w:val="00A25BCB"/>
    <w:rsid w:val="00A265CE"/>
    <w:rsid w:val="00A30A91"/>
    <w:rsid w:val="00A31495"/>
    <w:rsid w:val="00A31D5B"/>
    <w:rsid w:val="00A3295F"/>
    <w:rsid w:val="00A33CA3"/>
    <w:rsid w:val="00A33D1E"/>
    <w:rsid w:val="00A34D46"/>
    <w:rsid w:val="00A369A6"/>
    <w:rsid w:val="00A37571"/>
    <w:rsid w:val="00A40368"/>
    <w:rsid w:val="00A4091F"/>
    <w:rsid w:val="00A40B7C"/>
    <w:rsid w:val="00A42A24"/>
    <w:rsid w:val="00A42C4C"/>
    <w:rsid w:val="00A435B6"/>
    <w:rsid w:val="00A43EB7"/>
    <w:rsid w:val="00A44FDC"/>
    <w:rsid w:val="00A45773"/>
    <w:rsid w:val="00A459EE"/>
    <w:rsid w:val="00A45FEF"/>
    <w:rsid w:val="00A464AC"/>
    <w:rsid w:val="00A5008B"/>
    <w:rsid w:val="00A5029B"/>
    <w:rsid w:val="00A50C9B"/>
    <w:rsid w:val="00A50F5E"/>
    <w:rsid w:val="00A5173B"/>
    <w:rsid w:val="00A51FBC"/>
    <w:rsid w:val="00A52D93"/>
    <w:rsid w:val="00A549D7"/>
    <w:rsid w:val="00A56195"/>
    <w:rsid w:val="00A56364"/>
    <w:rsid w:val="00A56749"/>
    <w:rsid w:val="00A571D0"/>
    <w:rsid w:val="00A57505"/>
    <w:rsid w:val="00A60422"/>
    <w:rsid w:val="00A61623"/>
    <w:rsid w:val="00A628FA"/>
    <w:rsid w:val="00A63571"/>
    <w:rsid w:val="00A63E81"/>
    <w:rsid w:val="00A7382F"/>
    <w:rsid w:val="00A75277"/>
    <w:rsid w:val="00A752FE"/>
    <w:rsid w:val="00A82FE0"/>
    <w:rsid w:val="00A8431B"/>
    <w:rsid w:val="00A8482E"/>
    <w:rsid w:val="00A84F27"/>
    <w:rsid w:val="00A91ABA"/>
    <w:rsid w:val="00A91B91"/>
    <w:rsid w:val="00A91D6B"/>
    <w:rsid w:val="00A948F1"/>
    <w:rsid w:val="00A9535D"/>
    <w:rsid w:val="00A97720"/>
    <w:rsid w:val="00A97A29"/>
    <w:rsid w:val="00A97EE2"/>
    <w:rsid w:val="00AA0A98"/>
    <w:rsid w:val="00AA2025"/>
    <w:rsid w:val="00AA2359"/>
    <w:rsid w:val="00AA5AE7"/>
    <w:rsid w:val="00AA6421"/>
    <w:rsid w:val="00AA6B38"/>
    <w:rsid w:val="00AA7092"/>
    <w:rsid w:val="00AA78DC"/>
    <w:rsid w:val="00AB1270"/>
    <w:rsid w:val="00AB3391"/>
    <w:rsid w:val="00AB642A"/>
    <w:rsid w:val="00AB664E"/>
    <w:rsid w:val="00AB69A9"/>
    <w:rsid w:val="00AB7948"/>
    <w:rsid w:val="00AB7E17"/>
    <w:rsid w:val="00AC039F"/>
    <w:rsid w:val="00AC0F87"/>
    <w:rsid w:val="00AC679B"/>
    <w:rsid w:val="00AD196F"/>
    <w:rsid w:val="00AD26A6"/>
    <w:rsid w:val="00AD4328"/>
    <w:rsid w:val="00AD6239"/>
    <w:rsid w:val="00AD6388"/>
    <w:rsid w:val="00AD7E03"/>
    <w:rsid w:val="00AE0831"/>
    <w:rsid w:val="00AE3650"/>
    <w:rsid w:val="00AE4035"/>
    <w:rsid w:val="00AE4853"/>
    <w:rsid w:val="00AE4C2D"/>
    <w:rsid w:val="00AE6801"/>
    <w:rsid w:val="00AE7A55"/>
    <w:rsid w:val="00AF087F"/>
    <w:rsid w:val="00AF0D32"/>
    <w:rsid w:val="00AF0EAF"/>
    <w:rsid w:val="00AF1352"/>
    <w:rsid w:val="00AF19A4"/>
    <w:rsid w:val="00AF1CEF"/>
    <w:rsid w:val="00AF3219"/>
    <w:rsid w:val="00AF406C"/>
    <w:rsid w:val="00AF4FF7"/>
    <w:rsid w:val="00AF5C86"/>
    <w:rsid w:val="00AF631B"/>
    <w:rsid w:val="00AF738F"/>
    <w:rsid w:val="00B0187F"/>
    <w:rsid w:val="00B041F4"/>
    <w:rsid w:val="00B04BD3"/>
    <w:rsid w:val="00B050BD"/>
    <w:rsid w:val="00B0537D"/>
    <w:rsid w:val="00B05CFD"/>
    <w:rsid w:val="00B070CE"/>
    <w:rsid w:val="00B1267E"/>
    <w:rsid w:val="00B128B5"/>
    <w:rsid w:val="00B1307E"/>
    <w:rsid w:val="00B13B33"/>
    <w:rsid w:val="00B14EA7"/>
    <w:rsid w:val="00B16275"/>
    <w:rsid w:val="00B2028B"/>
    <w:rsid w:val="00B207B1"/>
    <w:rsid w:val="00B21369"/>
    <w:rsid w:val="00B24FBE"/>
    <w:rsid w:val="00B25B82"/>
    <w:rsid w:val="00B26F08"/>
    <w:rsid w:val="00B327EA"/>
    <w:rsid w:val="00B33732"/>
    <w:rsid w:val="00B33834"/>
    <w:rsid w:val="00B362BB"/>
    <w:rsid w:val="00B366A0"/>
    <w:rsid w:val="00B42F80"/>
    <w:rsid w:val="00B42FD8"/>
    <w:rsid w:val="00B458D2"/>
    <w:rsid w:val="00B50652"/>
    <w:rsid w:val="00B52789"/>
    <w:rsid w:val="00B52878"/>
    <w:rsid w:val="00B52B31"/>
    <w:rsid w:val="00B53082"/>
    <w:rsid w:val="00B53B5C"/>
    <w:rsid w:val="00B55630"/>
    <w:rsid w:val="00B562D9"/>
    <w:rsid w:val="00B565BD"/>
    <w:rsid w:val="00B57E44"/>
    <w:rsid w:val="00B619B2"/>
    <w:rsid w:val="00B62341"/>
    <w:rsid w:val="00B62912"/>
    <w:rsid w:val="00B67608"/>
    <w:rsid w:val="00B67707"/>
    <w:rsid w:val="00B706E8"/>
    <w:rsid w:val="00B70C85"/>
    <w:rsid w:val="00B7196B"/>
    <w:rsid w:val="00B72880"/>
    <w:rsid w:val="00B729AB"/>
    <w:rsid w:val="00B73125"/>
    <w:rsid w:val="00B73A57"/>
    <w:rsid w:val="00B753D6"/>
    <w:rsid w:val="00B76B8A"/>
    <w:rsid w:val="00B772DB"/>
    <w:rsid w:val="00B77597"/>
    <w:rsid w:val="00B775A7"/>
    <w:rsid w:val="00B80D86"/>
    <w:rsid w:val="00B8119C"/>
    <w:rsid w:val="00B8124F"/>
    <w:rsid w:val="00B821C6"/>
    <w:rsid w:val="00B835EA"/>
    <w:rsid w:val="00B839C8"/>
    <w:rsid w:val="00B84730"/>
    <w:rsid w:val="00B85C17"/>
    <w:rsid w:val="00B86009"/>
    <w:rsid w:val="00B86BFE"/>
    <w:rsid w:val="00B87DD9"/>
    <w:rsid w:val="00B90C06"/>
    <w:rsid w:val="00B90DAF"/>
    <w:rsid w:val="00B92720"/>
    <w:rsid w:val="00B945D5"/>
    <w:rsid w:val="00B96E02"/>
    <w:rsid w:val="00BA0218"/>
    <w:rsid w:val="00BA05B4"/>
    <w:rsid w:val="00BA0681"/>
    <w:rsid w:val="00BA0926"/>
    <w:rsid w:val="00BA19EA"/>
    <w:rsid w:val="00BA324B"/>
    <w:rsid w:val="00BA36AB"/>
    <w:rsid w:val="00BA38CD"/>
    <w:rsid w:val="00BA679D"/>
    <w:rsid w:val="00BA6C23"/>
    <w:rsid w:val="00BB06A6"/>
    <w:rsid w:val="00BB0EE5"/>
    <w:rsid w:val="00BB1A88"/>
    <w:rsid w:val="00BB1B23"/>
    <w:rsid w:val="00BB30AB"/>
    <w:rsid w:val="00BB62A9"/>
    <w:rsid w:val="00BB7CA0"/>
    <w:rsid w:val="00BC059D"/>
    <w:rsid w:val="00BC0ABA"/>
    <w:rsid w:val="00BC14C9"/>
    <w:rsid w:val="00BC5D8D"/>
    <w:rsid w:val="00BC6403"/>
    <w:rsid w:val="00BD030B"/>
    <w:rsid w:val="00BD05C4"/>
    <w:rsid w:val="00BD0F4E"/>
    <w:rsid w:val="00BD2469"/>
    <w:rsid w:val="00BD3554"/>
    <w:rsid w:val="00BD3C18"/>
    <w:rsid w:val="00BD41B5"/>
    <w:rsid w:val="00BD6A4A"/>
    <w:rsid w:val="00BD7C00"/>
    <w:rsid w:val="00BE0D9D"/>
    <w:rsid w:val="00BE2D8A"/>
    <w:rsid w:val="00BE42B5"/>
    <w:rsid w:val="00BE4709"/>
    <w:rsid w:val="00BE757C"/>
    <w:rsid w:val="00BE7F33"/>
    <w:rsid w:val="00BF1407"/>
    <w:rsid w:val="00BF2649"/>
    <w:rsid w:val="00BF7A75"/>
    <w:rsid w:val="00C014BA"/>
    <w:rsid w:val="00C029B2"/>
    <w:rsid w:val="00C04D1F"/>
    <w:rsid w:val="00C04F43"/>
    <w:rsid w:val="00C05B04"/>
    <w:rsid w:val="00C0607D"/>
    <w:rsid w:val="00C10594"/>
    <w:rsid w:val="00C11FA2"/>
    <w:rsid w:val="00C12A79"/>
    <w:rsid w:val="00C16B14"/>
    <w:rsid w:val="00C16C07"/>
    <w:rsid w:val="00C16DF1"/>
    <w:rsid w:val="00C17156"/>
    <w:rsid w:val="00C17326"/>
    <w:rsid w:val="00C20FD8"/>
    <w:rsid w:val="00C22435"/>
    <w:rsid w:val="00C22CFA"/>
    <w:rsid w:val="00C23065"/>
    <w:rsid w:val="00C23273"/>
    <w:rsid w:val="00C24966"/>
    <w:rsid w:val="00C24AF0"/>
    <w:rsid w:val="00C2620D"/>
    <w:rsid w:val="00C26A48"/>
    <w:rsid w:val="00C30CAB"/>
    <w:rsid w:val="00C340E1"/>
    <w:rsid w:val="00C35260"/>
    <w:rsid w:val="00C35862"/>
    <w:rsid w:val="00C4170F"/>
    <w:rsid w:val="00C42AC6"/>
    <w:rsid w:val="00C47468"/>
    <w:rsid w:val="00C529E9"/>
    <w:rsid w:val="00C55F5B"/>
    <w:rsid w:val="00C61896"/>
    <w:rsid w:val="00C61D7F"/>
    <w:rsid w:val="00C62B2C"/>
    <w:rsid w:val="00C63154"/>
    <w:rsid w:val="00C70484"/>
    <w:rsid w:val="00C743AC"/>
    <w:rsid w:val="00C75BD7"/>
    <w:rsid w:val="00C7734F"/>
    <w:rsid w:val="00C80571"/>
    <w:rsid w:val="00C80DA2"/>
    <w:rsid w:val="00C82706"/>
    <w:rsid w:val="00C82779"/>
    <w:rsid w:val="00C82A59"/>
    <w:rsid w:val="00C84222"/>
    <w:rsid w:val="00C87016"/>
    <w:rsid w:val="00C8752A"/>
    <w:rsid w:val="00C87F33"/>
    <w:rsid w:val="00C90F42"/>
    <w:rsid w:val="00C9253C"/>
    <w:rsid w:val="00C92F15"/>
    <w:rsid w:val="00C93119"/>
    <w:rsid w:val="00C934A6"/>
    <w:rsid w:val="00C951D4"/>
    <w:rsid w:val="00C95248"/>
    <w:rsid w:val="00C956EB"/>
    <w:rsid w:val="00C95CB5"/>
    <w:rsid w:val="00C95E4E"/>
    <w:rsid w:val="00C95E5D"/>
    <w:rsid w:val="00C95EDC"/>
    <w:rsid w:val="00C96108"/>
    <w:rsid w:val="00C967BC"/>
    <w:rsid w:val="00C9706F"/>
    <w:rsid w:val="00C9717D"/>
    <w:rsid w:val="00C97429"/>
    <w:rsid w:val="00C97ABE"/>
    <w:rsid w:val="00CA0A36"/>
    <w:rsid w:val="00CA13B1"/>
    <w:rsid w:val="00CA2D93"/>
    <w:rsid w:val="00CA2F72"/>
    <w:rsid w:val="00CA36EA"/>
    <w:rsid w:val="00CA5E80"/>
    <w:rsid w:val="00CA6A76"/>
    <w:rsid w:val="00CA7260"/>
    <w:rsid w:val="00CB0D81"/>
    <w:rsid w:val="00CB2C07"/>
    <w:rsid w:val="00CB2F38"/>
    <w:rsid w:val="00CB360F"/>
    <w:rsid w:val="00CB399B"/>
    <w:rsid w:val="00CB449D"/>
    <w:rsid w:val="00CB780A"/>
    <w:rsid w:val="00CC0BE0"/>
    <w:rsid w:val="00CC283E"/>
    <w:rsid w:val="00CC2DD1"/>
    <w:rsid w:val="00CC2DE6"/>
    <w:rsid w:val="00CC41B5"/>
    <w:rsid w:val="00CC57ED"/>
    <w:rsid w:val="00CC59CB"/>
    <w:rsid w:val="00CC5B08"/>
    <w:rsid w:val="00CC7632"/>
    <w:rsid w:val="00CC77CB"/>
    <w:rsid w:val="00CD06C1"/>
    <w:rsid w:val="00CD124B"/>
    <w:rsid w:val="00CD1DF0"/>
    <w:rsid w:val="00CD24C7"/>
    <w:rsid w:val="00CD2EBD"/>
    <w:rsid w:val="00CD4B5B"/>
    <w:rsid w:val="00CD63BE"/>
    <w:rsid w:val="00CD652A"/>
    <w:rsid w:val="00CD68B7"/>
    <w:rsid w:val="00CD719A"/>
    <w:rsid w:val="00CD7741"/>
    <w:rsid w:val="00CD7B3C"/>
    <w:rsid w:val="00CD7D62"/>
    <w:rsid w:val="00CD7D80"/>
    <w:rsid w:val="00CE0E1C"/>
    <w:rsid w:val="00CE27BB"/>
    <w:rsid w:val="00CE2C5C"/>
    <w:rsid w:val="00CE3CBB"/>
    <w:rsid w:val="00CE5873"/>
    <w:rsid w:val="00CE65E5"/>
    <w:rsid w:val="00CE676C"/>
    <w:rsid w:val="00CE70F6"/>
    <w:rsid w:val="00CF13F0"/>
    <w:rsid w:val="00CF3AA1"/>
    <w:rsid w:val="00CF3C37"/>
    <w:rsid w:val="00CF47CA"/>
    <w:rsid w:val="00CF57D1"/>
    <w:rsid w:val="00CF6310"/>
    <w:rsid w:val="00CF6BA3"/>
    <w:rsid w:val="00CF7B06"/>
    <w:rsid w:val="00D0135E"/>
    <w:rsid w:val="00D02360"/>
    <w:rsid w:val="00D0446D"/>
    <w:rsid w:val="00D0468E"/>
    <w:rsid w:val="00D07407"/>
    <w:rsid w:val="00D07D6B"/>
    <w:rsid w:val="00D111F9"/>
    <w:rsid w:val="00D125AA"/>
    <w:rsid w:val="00D12733"/>
    <w:rsid w:val="00D13DF8"/>
    <w:rsid w:val="00D14746"/>
    <w:rsid w:val="00D151B2"/>
    <w:rsid w:val="00D1580B"/>
    <w:rsid w:val="00D16DC9"/>
    <w:rsid w:val="00D22E25"/>
    <w:rsid w:val="00D23658"/>
    <w:rsid w:val="00D25F96"/>
    <w:rsid w:val="00D26858"/>
    <w:rsid w:val="00D27B68"/>
    <w:rsid w:val="00D31FC1"/>
    <w:rsid w:val="00D3279E"/>
    <w:rsid w:val="00D32B71"/>
    <w:rsid w:val="00D337A8"/>
    <w:rsid w:val="00D33AC9"/>
    <w:rsid w:val="00D448CA"/>
    <w:rsid w:val="00D4525B"/>
    <w:rsid w:val="00D4536D"/>
    <w:rsid w:val="00D457DB"/>
    <w:rsid w:val="00D45974"/>
    <w:rsid w:val="00D46D9A"/>
    <w:rsid w:val="00D47A86"/>
    <w:rsid w:val="00D50962"/>
    <w:rsid w:val="00D50E02"/>
    <w:rsid w:val="00D51A79"/>
    <w:rsid w:val="00D5234C"/>
    <w:rsid w:val="00D53DD9"/>
    <w:rsid w:val="00D53FF9"/>
    <w:rsid w:val="00D54440"/>
    <w:rsid w:val="00D55A86"/>
    <w:rsid w:val="00D568D5"/>
    <w:rsid w:val="00D618DE"/>
    <w:rsid w:val="00D621DB"/>
    <w:rsid w:val="00D62D89"/>
    <w:rsid w:val="00D636DA"/>
    <w:rsid w:val="00D63869"/>
    <w:rsid w:val="00D639C6"/>
    <w:rsid w:val="00D63B64"/>
    <w:rsid w:val="00D642E1"/>
    <w:rsid w:val="00D65AB3"/>
    <w:rsid w:val="00D65B4D"/>
    <w:rsid w:val="00D65EE9"/>
    <w:rsid w:val="00D65FAE"/>
    <w:rsid w:val="00D66059"/>
    <w:rsid w:val="00D6605B"/>
    <w:rsid w:val="00D672FF"/>
    <w:rsid w:val="00D70818"/>
    <w:rsid w:val="00D71190"/>
    <w:rsid w:val="00D7136A"/>
    <w:rsid w:val="00D71E5C"/>
    <w:rsid w:val="00D71F78"/>
    <w:rsid w:val="00D721AE"/>
    <w:rsid w:val="00D72BDE"/>
    <w:rsid w:val="00D733A5"/>
    <w:rsid w:val="00D74192"/>
    <w:rsid w:val="00D75577"/>
    <w:rsid w:val="00D76723"/>
    <w:rsid w:val="00D7716A"/>
    <w:rsid w:val="00D771D5"/>
    <w:rsid w:val="00D80814"/>
    <w:rsid w:val="00D8158F"/>
    <w:rsid w:val="00D81723"/>
    <w:rsid w:val="00D82339"/>
    <w:rsid w:val="00D844B2"/>
    <w:rsid w:val="00D85438"/>
    <w:rsid w:val="00D858F1"/>
    <w:rsid w:val="00D8602C"/>
    <w:rsid w:val="00D86FDC"/>
    <w:rsid w:val="00D87B64"/>
    <w:rsid w:val="00D9133B"/>
    <w:rsid w:val="00D9157D"/>
    <w:rsid w:val="00D91655"/>
    <w:rsid w:val="00D96D8E"/>
    <w:rsid w:val="00D97069"/>
    <w:rsid w:val="00D975BC"/>
    <w:rsid w:val="00D97E54"/>
    <w:rsid w:val="00DA034F"/>
    <w:rsid w:val="00DA13DC"/>
    <w:rsid w:val="00DA1500"/>
    <w:rsid w:val="00DA1A5D"/>
    <w:rsid w:val="00DA2709"/>
    <w:rsid w:val="00DA3582"/>
    <w:rsid w:val="00DA36DB"/>
    <w:rsid w:val="00DB1161"/>
    <w:rsid w:val="00DB2061"/>
    <w:rsid w:val="00DB4A89"/>
    <w:rsid w:val="00DB618B"/>
    <w:rsid w:val="00DB6509"/>
    <w:rsid w:val="00DB677F"/>
    <w:rsid w:val="00DB690E"/>
    <w:rsid w:val="00DB7427"/>
    <w:rsid w:val="00DB79FD"/>
    <w:rsid w:val="00DC0303"/>
    <w:rsid w:val="00DC178B"/>
    <w:rsid w:val="00DC5D74"/>
    <w:rsid w:val="00DC6BB7"/>
    <w:rsid w:val="00DC7212"/>
    <w:rsid w:val="00DD05DF"/>
    <w:rsid w:val="00DD10BA"/>
    <w:rsid w:val="00DD2A3A"/>
    <w:rsid w:val="00DD399E"/>
    <w:rsid w:val="00DD4304"/>
    <w:rsid w:val="00DD441C"/>
    <w:rsid w:val="00DD49F9"/>
    <w:rsid w:val="00DD579C"/>
    <w:rsid w:val="00DD6BCB"/>
    <w:rsid w:val="00DD7B6F"/>
    <w:rsid w:val="00DD7BC7"/>
    <w:rsid w:val="00DD7D32"/>
    <w:rsid w:val="00DE1677"/>
    <w:rsid w:val="00DE26AB"/>
    <w:rsid w:val="00DE43AF"/>
    <w:rsid w:val="00DE4AD6"/>
    <w:rsid w:val="00DE507C"/>
    <w:rsid w:val="00DE56E9"/>
    <w:rsid w:val="00DE5C53"/>
    <w:rsid w:val="00DE6B90"/>
    <w:rsid w:val="00DE6C1C"/>
    <w:rsid w:val="00DF0A15"/>
    <w:rsid w:val="00DF0AAB"/>
    <w:rsid w:val="00DF12D7"/>
    <w:rsid w:val="00DF3B5B"/>
    <w:rsid w:val="00DF405D"/>
    <w:rsid w:val="00DF44A3"/>
    <w:rsid w:val="00DF4D11"/>
    <w:rsid w:val="00DF6275"/>
    <w:rsid w:val="00DF76EB"/>
    <w:rsid w:val="00DF7C6D"/>
    <w:rsid w:val="00E0213D"/>
    <w:rsid w:val="00E02B0F"/>
    <w:rsid w:val="00E04FEC"/>
    <w:rsid w:val="00E10961"/>
    <w:rsid w:val="00E10CB8"/>
    <w:rsid w:val="00E10DA6"/>
    <w:rsid w:val="00E1161A"/>
    <w:rsid w:val="00E12303"/>
    <w:rsid w:val="00E124DB"/>
    <w:rsid w:val="00E130CA"/>
    <w:rsid w:val="00E143B9"/>
    <w:rsid w:val="00E14647"/>
    <w:rsid w:val="00E15E40"/>
    <w:rsid w:val="00E15F22"/>
    <w:rsid w:val="00E16886"/>
    <w:rsid w:val="00E16CD5"/>
    <w:rsid w:val="00E200AF"/>
    <w:rsid w:val="00E20477"/>
    <w:rsid w:val="00E20C21"/>
    <w:rsid w:val="00E219C8"/>
    <w:rsid w:val="00E23522"/>
    <w:rsid w:val="00E236DD"/>
    <w:rsid w:val="00E2495F"/>
    <w:rsid w:val="00E24C75"/>
    <w:rsid w:val="00E25FE1"/>
    <w:rsid w:val="00E263F0"/>
    <w:rsid w:val="00E272C2"/>
    <w:rsid w:val="00E27A71"/>
    <w:rsid w:val="00E306EA"/>
    <w:rsid w:val="00E31CD0"/>
    <w:rsid w:val="00E31E33"/>
    <w:rsid w:val="00E36616"/>
    <w:rsid w:val="00E3662B"/>
    <w:rsid w:val="00E37E5A"/>
    <w:rsid w:val="00E401D2"/>
    <w:rsid w:val="00E420F3"/>
    <w:rsid w:val="00E42E3C"/>
    <w:rsid w:val="00E449CD"/>
    <w:rsid w:val="00E44FFD"/>
    <w:rsid w:val="00E5039C"/>
    <w:rsid w:val="00E5218D"/>
    <w:rsid w:val="00E524E7"/>
    <w:rsid w:val="00E54055"/>
    <w:rsid w:val="00E54913"/>
    <w:rsid w:val="00E55BB8"/>
    <w:rsid w:val="00E56CB4"/>
    <w:rsid w:val="00E620F4"/>
    <w:rsid w:val="00E628BB"/>
    <w:rsid w:val="00E62C9D"/>
    <w:rsid w:val="00E63F8C"/>
    <w:rsid w:val="00E64D88"/>
    <w:rsid w:val="00E65368"/>
    <w:rsid w:val="00E65702"/>
    <w:rsid w:val="00E70098"/>
    <w:rsid w:val="00E70C92"/>
    <w:rsid w:val="00E7106F"/>
    <w:rsid w:val="00E71789"/>
    <w:rsid w:val="00E71E40"/>
    <w:rsid w:val="00E723E3"/>
    <w:rsid w:val="00E72BB1"/>
    <w:rsid w:val="00E72C52"/>
    <w:rsid w:val="00E72F11"/>
    <w:rsid w:val="00E73A4D"/>
    <w:rsid w:val="00E7425D"/>
    <w:rsid w:val="00E74427"/>
    <w:rsid w:val="00E75EDD"/>
    <w:rsid w:val="00E7613C"/>
    <w:rsid w:val="00E76C43"/>
    <w:rsid w:val="00E77C4C"/>
    <w:rsid w:val="00E77FDD"/>
    <w:rsid w:val="00E8388E"/>
    <w:rsid w:val="00E85948"/>
    <w:rsid w:val="00E87555"/>
    <w:rsid w:val="00E87735"/>
    <w:rsid w:val="00E9042C"/>
    <w:rsid w:val="00E912ED"/>
    <w:rsid w:val="00E916CD"/>
    <w:rsid w:val="00E9218C"/>
    <w:rsid w:val="00E9295A"/>
    <w:rsid w:val="00E9513B"/>
    <w:rsid w:val="00E9598F"/>
    <w:rsid w:val="00E95C81"/>
    <w:rsid w:val="00E95F24"/>
    <w:rsid w:val="00E96DD1"/>
    <w:rsid w:val="00E96F5F"/>
    <w:rsid w:val="00EA199E"/>
    <w:rsid w:val="00EA3C72"/>
    <w:rsid w:val="00EA47C5"/>
    <w:rsid w:val="00EA502C"/>
    <w:rsid w:val="00EA7879"/>
    <w:rsid w:val="00EA7B76"/>
    <w:rsid w:val="00EB24B3"/>
    <w:rsid w:val="00EB26F1"/>
    <w:rsid w:val="00EB2906"/>
    <w:rsid w:val="00EB416C"/>
    <w:rsid w:val="00EB5750"/>
    <w:rsid w:val="00EB5987"/>
    <w:rsid w:val="00EB6105"/>
    <w:rsid w:val="00EB62FE"/>
    <w:rsid w:val="00EB6344"/>
    <w:rsid w:val="00EB6AAA"/>
    <w:rsid w:val="00EC0E29"/>
    <w:rsid w:val="00EC0E2F"/>
    <w:rsid w:val="00EC197D"/>
    <w:rsid w:val="00EC3831"/>
    <w:rsid w:val="00EC3E8A"/>
    <w:rsid w:val="00EC4018"/>
    <w:rsid w:val="00EC4C2D"/>
    <w:rsid w:val="00EC51A5"/>
    <w:rsid w:val="00EC7A5C"/>
    <w:rsid w:val="00EC7FC2"/>
    <w:rsid w:val="00ED0068"/>
    <w:rsid w:val="00ED08B5"/>
    <w:rsid w:val="00ED430E"/>
    <w:rsid w:val="00ED4C76"/>
    <w:rsid w:val="00ED5AEA"/>
    <w:rsid w:val="00EE0AA7"/>
    <w:rsid w:val="00EE1B97"/>
    <w:rsid w:val="00EE3B18"/>
    <w:rsid w:val="00EE47B8"/>
    <w:rsid w:val="00EF1463"/>
    <w:rsid w:val="00EF2C48"/>
    <w:rsid w:val="00EF327A"/>
    <w:rsid w:val="00EF3550"/>
    <w:rsid w:val="00EF3B7E"/>
    <w:rsid w:val="00EF44AB"/>
    <w:rsid w:val="00EF44B0"/>
    <w:rsid w:val="00EF48BD"/>
    <w:rsid w:val="00EF58C9"/>
    <w:rsid w:val="00EF5A67"/>
    <w:rsid w:val="00EF5B80"/>
    <w:rsid w:val="00EF5C44"/>
    <w:rsid w:val="00EF5F3D"/>
    <w:rsid w:val="00EF7421"/>
    <w:rsid w:val="00EF750F"/>
    <w:rsid w:val="00EF7523"/>
    <w:rsid w:val="00EF7804"/>
    <w:rsid w:val="00EF7AC3"/>
    <w:rsid w:val="00EF7C2C"/>
    <w:rsid w:val="00F00145"/>
    <w:rsid w:val="00F0581A"/>
    <w:rsid w:val="00F06B34"/>
    <w:rsid w:val="00F07E83"/>
    <w:rsid w:val="00F12E7A"/>
    <w:rsid w:val="00F14A8C"/>
    <w:rsid w:val="00F14C02"/>
    <w:rsid w:val="00F15467"/>
    <w:rsid w:val="00F16C58"/>
    <w:rsid w:val="00F17AC9"/>
    <w:rsid w:val="00F21166"/>
    <w:rsid w:val="00F215A4"/>
    <w:rsid w:val="00F21AF0"/>
    <w:rsid w:val="00F239F8"/>
    <w:rsid w:val="00F23E23"/>
    <w:rsid w:val="00F24602"/>
    <w:rsid w:val="00F26307"/>
    <w:rsid w:val="00F273F6"/>
    <w:rsid w:val="00F27763"/>
    <w:rsid w:val="00F3105C"/>
    <w:rsid w:val="00F31639"/>
    <w:rsid w:val="00F31F75"/>
    <w:rsid w:val="00F33010"/>
    <w:rsid w:val="00F33874"/>
    <w:rsid w:val="00F33EE0"/>
    <w:rsid w:val="00F33FDB"/>
    <w:rsid w:val="00F34232"/>
    <w:rsid w:val="00F34AFB"/>
    <w:rsid w:val="00F353A6"/>
    <w:rsid w:val="00F439CC"/>
    <w:rsid w:val="00F43C57"/>
    <w:rsid w:val="00F44A8E"/>
    <w:rsid w:val="00F45A38"/>
    <w:rsid w:val="00F474E0"/>
    <w:rsid w:val="00F5101A"/>
    <w:rsid w:val="00F51391"/>
    <w:rsid w:val="00F5270A"/>
    <w:rsid w:val="00F53FBF"/>
    <w:rsid w:val="00F54DCD"/>
    <w:rsid w:val="00F56FD1"/>
    <w:rsid w:val="00F57E16"/>
    <w:rsid w:val="00F60084"/>
    <w:rsid w:val="00F6017C"/>
    <w:rsid w:val="00F60DD4"/>
    <w:rsid w:val="00F60E55"/>
    <w:rsid w:val="00F637D6"/>
    <w:rsid w:val="00F658BA"/>
    <w:rsid w:val="00F65EC0"/>
    <w:rsid w:val="00F666AC"/>
    <w:rsid w:val="00F6772C"/>
    <w:rsid w:val="00F7048F"/>
    <w:rsid w:val="00F70D0E"/>
    <w:rsid w:val="00F70E82"/>
    <w:rsid w:val="00F72C1A"/>
    <w:rsid w:val="00F7327F"/>
    <w:rsid w:val="00F73787"/>
    <w:rsid w:val="00F739A9"/>
    <w:rsid w:val="00F73ACC"/>
    <w:rsid w:val="00F74673"/>
    <w:rsid w:val="00F7489E"/>
    <w:rsid w:val="00F74E26"/>
    <w:rsid w:val="00F75BE5"/>
    <w:rsid w:val="00F80D78"/>
    <w:rsid w:val="00F8506D"/>
    <w:rsid w:val="00F8556F"/>
    <w:rsid w:val="00F85FA8"/>
    <w:rsid w:val="00F8657F"/>
    <w:rsid w:val="00F86815"/>
    <w:rsid w:val="00F86BA5"/>
    <w:rsid w:val="00F8788F"/>
    <w:rsid w:val="00F92EA8"/>
    <w:rsid w:val="00F93369"/>
    <w:rsid w:val="00F94CFB"/>
    <w:rsid w:val="00F9640D"/>
    <w:rsid w:val="00F96AF3"/>
    <w:rsid w:val="00F9756F"/>
    <w:rsid w:val="00FA01B1"/>
    <w:rsid w:val="00FA39D5"/>
    <w:rsid w:val="00FA3AD0"/>
    <w:rsid w:val="00FA42AD"/>
    <w:rsid w:val="00FA4A2F"/>
    <w:rsid w:val="00FA6002"/>
    <w:rsid w:val="00FA6989"/>
    <w:rsid w:val="00FB11BA"/>
    <w:rsid w:val="00FB2D74"/>
    <w:rsid w:val="00FB45D0"/>
    <w:rsid w:val="00FB7246"/>
    <w:rsid w:val="00FC1508"/>
    <w:rsid w:val="00FC1A14"/>
    <w:rsid w:val="00FC1A5A"/>
    <w:rsid w:val="00FC344A"/>
    <w:rsid w:val="00FC3F07"/>
    <w:rsid w:val="00FC72E9"/>
    <w:rsid w:val="00FD1540"/>
    <w:rsid w:val="00FD2D1F"/>
    <w:rsid w:val="00FD38CD"/>
    <w:rsid w:val="00FD3A31"/>
    <w:rsid w:val="00FD4746"/>
    <w:rsid w:val="00FD611B"/>
    <w:rsid w:val="00FD70F0"/>
    <w:rsid w:val="00FD72AA"/>
    <w:rsid w:val="00FD7857"/>
    <w:rsid w:val="00FE1609"/>
    <w:rsid w:val="00FE3DB8"/>
    <w:rsid w:val="00FE423B"/>
    <w:rsid w:val="00FE4638"/>
    <w:rsid w:val="00FE46B3"/>
    <w:rsid w:val="00FE48FC"/>
    <w:rsid w:val="00FE565F"/>
    <w:rsid w:val="00FE7B9C"/>
    <w:rsid w:val="00FE7FF6"/>
    <w:rsid w:val="00FF1DD3"/>
    <w:rsid w:val="00FF4395"/>
    <w:rsid w:val="00FF4908"/>
    <w:rsid w:val="00FF4B3D"/>
    <w:rsid w:val="00FF58BC"/>
    <w:rsid w:val="00FF6799"/>
    <w:rsid w:val="00FF6E90"/>
    <w:rsid w:val="00FF6EA4"/>
    <w:rsid w:val="00FF7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9"/>
    <w:qFormat/>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locke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color w:val="365F91"/>
      <w:sz w:val="28"/>
      <w:szCs w:val="28"/>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paragraph" w:styleId="TOC1">
    <w:name w:val="toc 1"/>
    <w:basedOn w:val="Normal"/>
    <w:next w:val="Normal"/>
    <w:autoRedefine/>
    <w:uiPriority w:val="99"/>
    <w:pPr>
      <w:spacing w:after="100"/>
    </w:pPr>
  </w:style>
  <w:style w:type="character" w:styleId="Hyperlink">
    <w:name w:val="Hyperlink"/>
    <w:basedOn w:val="DefaultParagraphFont"/>
    <w:uiPriority w:val="99"/>
    <w:rPr>
      <w:rFonts w:cs="Times New Roman"/>
      <w:color w:val="0000FF"/>
      <w:u w:val="single"/>
    </w:rPr>
  </w:style>
  <w:style w:type="table" w:styleId="TableGrid">
    <w:name w:val="Table Grid"/>
    <w:basedOn w:val="TableNormal"/>
    <w:uiPriority w:val="99"/>
    <w:locked/>
    <w:pPr>
      <w:spacing w:after="200" w:line="276" w:lineRule="auto"/>
    </w:pPr>
    <w:rPr>
      <w:rFonts w:eastAsia="Times New Roman"/>
      <w:sz w:val="20"/>
      <w:szCs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style>
  <w:style w:type="paragraph" w:styleId="Caption">
    <w:name w:val="caption"/>
    <w:basedOn w:val="Normal"/>
    <w:next w:val="Normal"/>
    <w:uiPriority w:val="99"/>
    <w:qFormat/>
    <w:locked/>
    <w:pPr>
      <w:spacing w:after="0" w:line="240" w:lineRule="auto"/>
    </w:pPr>
    <w:rPr>
      <w:rFonts w:ascii="Times New Roman" w:hAnsi="Times New Roman"/>
      <w:b/>
      <w:bCs/>
      <w:sz w:val="20"/>
      <w:szCs w:val="2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rPr>
  </w:style>
  <w:style w:type="character" w:styleId="PageNumber">
    <w:name w:val="page number"/>
    <w:basedOn w:val="DefaultParagraphFont"/>
    <w:uiPriority w:val="99"/>
    <w:rPr>
      <w:rFonts w:cs="Times New Roman"/>
    </w:rPr>
  </w:style>
  <w:style w:type="paragraph" w:styleId="TOC2">
    <w:name w:val="toc 2"/>
    <w:basedOn w:val="Normal"/>
    <w:next w:val="Normal"/>
    <w:autoRedefine/>
    <w:uiPriority w:val="99"/>
    <w:semiHidden/>
    <w:locked/>
    <w:pPr>
      <w:ind w:left="220"/>
    </w:pPr>
  </w:style>
  <w:style w:type="paragraph" w:styleId="DocumentMap">
    <w:name w:val="Document Map"/>
    <w:basedOn w:val="Normal"/>
    <w:link w:val="DocumentMapChar"/>
    <w:uiPriority w:val="99"/>
    <w:semiHidden/>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Tahoma" w:hAnsi="Tahoma" w:cs="Tahoma"/>
      <w:lang w:val="en-US" w:eastAsia="en-US" w:bidi="ar-SA"/>
    </w:rPr>
  </w:style>
  <w:style w:type="paragraph" w:styleId="ListParagraph">
    <w:name w:val="List Paragraph"/>
    <w:basedOn w:val="Normal"/>
    <w:uiPriority w:val="34"/>
    <w:qFormat/>
    <w:pPr>
      <w:ind w:left="720"/>
      <w:contextualSpacing/>
    </w:pPr>
  </w:style>
  <w:style w:type="character" w:styleId="Strong">
    <w:name w:val="Strong"/>
    <w:basedOn w:val="DefaultParagraphFont"/>
    <w:uiPriority w:val="22"/>
    <w:qFormat/>
    <w:locke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9"/>
    <w:qFormat/>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locke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color w:val="365F91"/>
      <w:sz w:val="28"/>
      <w:szCs w:val="28"/>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paragraph" w:styleId="TOC1">
    <w:name w:val="toc 1"/>
    <w:basedOn w:val="Normal"/>
    <w:next w:val="Normal"/>
    <w:autoRedefine/>
    <w:uiPriority w:val="99"/>
    <w:pPr>
      <w:spacing w:after="100"/>
    </w:pPr>
  </w:style>
  <w:style w:type="character" w:styleId="Hyperlink">
    <w:name w:val="Hyperlink"/>
    <w:basedOn w:val="DefaultParagraphFont"/>
    <w:uiPriority w:val="99"/>
    <w:rPr>
      <w:rFonts w:cs="Times New Roman"/>
      <w:color w:val="0000FF"/>
      <w:u w:val="single"/>
    </w:rPr>
  </w:style>
  <w:style w:type="table" w:styleId="TableGrid">
    <w:name w:val="Table Grid"/>
    <w:basedOn w:val="TableNormal"/>
    <w:uiPriority w:val="99"/>
    <w:locked/>
    <w:pPr>
      <w:spacing w:after="200" w:line="276" w:lineRule="auto"/>
    </w:pPr>
    <w:rPr>
      <w:rFonts w:eastAsia="Times New Roman"/>
      <w:sz w:val="20"/>
      <w:szCs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style>
  <w:style w:type="paragraph" w:styleId="Caption">
    <w:name w:val="caption"/>
    <w:basedOn w:val="Normal"/>
    <w:next w:val="Normal"/>
    <w:uiPriority w:val="99"/>
    <w:qFormat/>
    <w:locked/>
    <w:pPr>
      <w:spacing w:after="0" w:line="240" w:lineRule="auto"/>
    </w:pPr>
    <w:rPr>
      <w:rFonts w:ascii="Times New Roman" w:hAnsi="Times New Roman"/>
      <w:b/>
      <w:bCs/>
      <w:sz w:val="20"/>
      <w:szCs w:val="2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rPr>
  </w:style>
  <w:style w:type="character" w:styleId="PageNumber">
    <w:name w:val="page number"/>
    <w:basedOn w:val="DefaultParagraphFont"/>
    <w:uiPriority w:val="99"/>
    <w:rPr>
      <w:rFonts w:cs="Times New Roman"/>
    </w:rPr>
  </w:style>
  <w:style w:type="paragraph" w:styleId="TOC2">
    <w:name w:val="toc 2"/>
    <w:basedOn w:val="Normal"/>
    <w:next w:val="Normal"/>
    <w:autoRedefine/>
    <w:uiPriority w:val="99"/>
    <w:semiHidden/>
    <w:locked/>
    <w:pPr>
      <w:ind w:left="220"/>
    </w:pPr>
  </w:style>
  <w:style w:type="paragraph" w:styleId="DocumentMap">
    <w:name w:val="Document Map"/>
    <w:basedOn w:val="Normal"/>
    <w:link w:val="DocumentMapChar"/>
    <w:uiPriority w:val="99"/>
    <w:semiHidden/>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Tahoma" w:hAnsi="Tahoma" w:cs="Tahoma"/>
      <w:lang w:val="en-US" w:eastAsia="en-US" w:bidi="ar-SA"/>
    </w:rPr>
  </w:style>
  <w:style w:type="paragraph" w:styleId="ListParagraph">
    <w:name w:val="List Paragraph"/>
    <w:basedOn w:val="Normal"/>
    <w:uiPriority w:val="34"/>
    <w:qFormat/>
    <w:pPr>
      <w:ind w:left="720"/>
      <w:contextualSpacing/>
    </w:pPr>
  </w:style>
  <w:style w:type="character" w:styleId="Strong">
    <w:name w:val="Strong"/>
    <w:basedOn w:val="DefaultParagraphFont"/>
    <w:uiPriority w:val="22"/>
    <w:qFormat/>
    <w:lock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133958">
      <w:bodyDiv w:val="1"/>
      <w:marLeft w:val="0"/>
      <w:marRight w:val="0"/>
      <w:marTop w:val="0"/>
      <w:marBottom w:val="0"/>
      <w:divBdr>
        <w:top w:val="none" w:sz="0" w:space="0" w:color="auto"/>
        <w:left w:val="none" w:sz="0" w:space="0" w:color="auto"/>
        <w:bottom w:val="none" w:sz="0" w:space="0" w:color="auto"/>
        <w:right w:val="none" w:sz="0" w:space="0" w:color="auto"/>
      </w:divBdr>
    </w:div>
    <w:div w:id="1403334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image" Target="media/image6.jpeg"/><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26:Sources xmlns:ns26="http://schemas.openxmlformats.org/officeDocument/2006/bibliography" SelectedStyle="\APA.XSL" StyleName="APA Fifth Edition"/>
</file>

<file path=customXml/itemProps1.xml><?xml version="1.0" encoding="utf-8"?>
<ds:datastoreItem xmlns:ds="http://schemas.openxmlformats.org/officeDocument/2006/customXml" ds:itemID="{F08B62B4-329E-4AD2-B75D-FE3361F7F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57</Pages>
  <Words>8695</Words>
  <Characters>49565</Characters>
  <Application>Microsoft Office Word</Application>
  <DocSecurity>4</DocSecurity>
  <Lines>413</Lines>
  <Paragraphs>116</Paragraphs>
  <ScaleCrop>false</ScaleCrop>
  <HeadingPairs>
    <vt:vector size="2" baseType="variant">
      <vt:variant>
        <vt:lpstr>Title</vt:lpstr>
      </vt:variant>
      <vt:variant>
        <vt:i4>1</vt:i4>
      </vt:variant>
    </vt:vector>
  </HeadingPairs>
  <TitlesOfParts>
    <vt:vector size="1" baseType="lpstr">
      <vt:lpstr>Here is some text  </vt:lpstr>
    </vt:vector>
  </TitlesOfParts>
  <Company>Microsoft</Company>
  <LinksUpToDate>false</LinksUpToDate>
  <CharactersWithSpaces>58144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Here is some text</dc:title>
  <dc:creator>Rocio</dc:creator>
  <cp:lastModifiedBy>tjarzab</cp:lastModifiedBy>
  <cp:revision>2</cp:revision>
  <dcterms:created xsi:type="dcterms:W3CDTF">2017-06-22T19:27:00Z</dcterms:created>
  <dcterms:modified xsi:type="dcterms:W3CDTF">2017-06-22T19:27:00Z</dcterms:modified>
</cp:coreProperties>
</file>