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407E1">
      <w:pPr>
        <w:pStyle w:val="Heading1"/>
        <w:rPr>
          <w:rFonts w:ascii="Calibri" w:hAnsi="Calibri"/>
          <w:b w:val="0"/>
          <w:color w:val="auto"/>
          <w:sz w:val="22"/>
          <w:szCs w:val="22"/>
        </w:rPr>
      </w:pPr>
      <w:bookmarkStart w:id="0" w:name="_GoBack"/>
      <w:bookmarkEnd w:id="0"/>
      <w:r>
        <w:rPr>
          <w:rFonts w:ascii="Times New Roman" w:hAnsi="Times New Roman"/>
          <w:noProof/>
        </w:rPr>
        <w:drawing>
          <wp:inline distT="0" distB="0" distL="0" distR="0">
            <wp:extent cx="5909945" cy="764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9945" cy="7645400"/>
                    </a:xfrm>
                    <a:prstGeom prst="rect">
                      <a:avLst/>
                    </a:prstGeom>
                    <a:noFill/>
                    <a:ln>
                      <a:noFill/>
                    </a:ln>
                  </pic:spPr>
                </pic:pic>
              </a:graphicData>
            </a:graphic>
          </wp:inline>
        </w:drawing>
      </w:r>
      <w:r>
        <w:rPr>
          <w:rFonts w:ascii="Times New Roman" w:hAnsi="Times New Roman"/>
        </w:rPr>
        <w:br/>
      </w:r>
    </w:p>
    <w:p w:rsidR="00000000" w:rsidRDefault="00B407E1">
      <w:pPr>
        <w:rPr>
          <w:rFonts w:ascii="Times New Roman" w:hAnsi="Times New Roman"/>
        </w:rPr>
      </w:pPr>
    </w:p>
    <w:p w:rsidR="00000000" w:rsidRDefault="00B407E1">
      <w:pPr>
        <w:rPr>
          <w:rFonts w:ascii="Times New Roman" w:hAnsi="Times New Roman"/>
        </w:rPr>
      </w:pPr>
    </w:p>
    <w:p w:rsidR="00000000" w:rsidRDefault="00B407E1">
      <w:pPr>
        <w:pStyle w:val="Heading1"/>
        <w:jc w:val="center"/>
        <w:rPr>
          <w:rFonts w:ascii="Calibri" w:hAnsi="Calibri"/>
          <w:color w:val="auto"/>
          <w:sz w:val="32"/>
          <w:szCs w:val="32"/>
        </w:rPr>
      </w:pPr>
      <w:r>
        <w:rPr>
          <w:rFonts w:ascii="Calibri" w:hAnsi="Calibri"/>
          <w:color w:val="auto"/>
          <w:sz w:val="32"/>
          <w:szCs w:val="32"/>
        </w:rPr>
        <w:t xml:space="preserve">Executive Summary </w:t>
      </w:r>
    </w:p>
    <w:p w:rsidR="00000000" w:rsidRDefault="00B407E1">
      <w:pPr>
        <w:pStyle w:val="Heading2"/>
        <w:rPr>
          <w:rFonts w:ascii="Calibri" w:hAnsi="Calibri"/>
          <w:i w:val="0"/>
        </w:rPr>
      </w:pPr>
      <w:r>
        <w:rPr>
          <w:rFonts w:ascii="Calibri" w:hAnsi="Calibri"/>
          <w:i w:val="0"/>
        </w:rPr>
        <w:t>ES-05 Executive Summary - 91.200(c), 91.220(b)</w:t>
      </w:r>
    </w:p>
    <w:p w:rsidR="00000000" w:rsidRDefault="00B407E1">
      <w:pPr>
        <w:rPr>
          <w:rFonts w:ascii="Times New Roman" w:hAnsi="Times New Roman"/>
          <w:b/>
          <w:sz w:val="24"/>
          <w:szCs w:val="24"/>
        </w:rPr>
      </w:pPr>
      <w:r>
        <w:rPr>
          <w:b/>
          <w:sz w:val="24"/>
          <w:szCs w:val="24"/>
        </w:rPr>
        <w:t>1.</w:t>
      </w:r>
      <w:r>
        <w:rPr>
          <w:b/>
          <w:sz w:val="24"/>
          <w:szCs w:val="24"/>
        </w:rPr>
        <w:tab/>
        <w:t>Introduction</w:t>
      </w:r>
    </w:p>
    <w:p w:rsidR="00000000" w:rsidRDefault="00B407E1">
      <w:pPr>
        <w:spacing w:beforeAutospacing="1" w:afterAutospacing="1"/>
        <w:rPr>
          <w:rFonts w:ascii="Arial" w:hAnsi="Arial" w:cs="Arial"/>
        </w:rPr>
      </w:pPr>
      <w:r>
        <w:rPr>
          <w:rFonts w:cs="Arial"/>
        </w:rPr>
        <w:t>Sterling Heights is a participating member of the Macomb HOME Consortium and participates in the Consortiums Consolidated Planning Process. The Consolidated Plan identif</w:t>
      </w:r>
      <w:r>
        <w:rPr>
          <w:rFonts w:cs="Arial"/>
        </w:rPr>
        <w:t>ies the five-year programmatic goals, and activities for the Home Investment Partnership Program (HOME) the Community Development Block Grant (CDBG), and the Emergency Solutions Grant (ESG) for Macomb County HOME Consortium. The Urban County of Macomb is c</w:t>
      </w:r>
      <w:r>
        <w:rPr>
          <w:rFonts w:cs="Arial"/>
        </w:rPr>
        <w:t>omprised of 21 local units of government. The Macomb HOME Consortium, comprised of the Urban County of Macomb, the Charter Township of Clinton, and the Cities of Roseville and Sterling Heights has prepared this Consolidated Plan (Plan), in order to qualify</w:t>
      </w:r>
      <w:r>
        <w:rPr>
          <w:rFonts w:cs="Arial"/>
        </w:rPr>
        <w:t xml:space="preserve"> for CDBG, HOME, and other formula program funding administered by the U.S. Department of Housing &amp; Urban Development (HUD). This Con Plan is effective from July 1, 2014 through June 30, 2019.</w:t>
      </w:r>
    </w:p>
    <w:p w:rsidR="00000000" w:rsidRDefault="00B407E1">
      <w:pPr>
        <w:spacing w:beforeAutospacing="1" w:afterAutospacing="1"/>
        <w:rPr>
          <w:rFonts w:ascii="Arial" w:hAnsi="Arial" w:cs="Arial"/>
        </w:rPr>
      </w:pPr>
      <w:r>
        <w:rPr>
          <w:rFonts w:cs="Arial"/>
        </w:rPr>
        <w:t>In sum, the Macomb HOME Consortium has undertaken housing and c</w:t>
      </w:r>
      <w:r>
        <w:rPr>
          <w:rFonts w:cs="Arial"/>
        </w:rPr>
        <w:t xml:space="preserve">ommunity development programs for decades. It has repaired homes, promoted transitional housing, helped developmentally-disabled adults find adequate housing and achieve independence, constructed, improved and or expanded public facilities including parks </w:t>
      </w:r>
      <w:r>
        <w:rPr>
          <w:rFonts w:cs="Arial"/>
        </w:rPr>
        <w:t>and senior centers, constructed or improved streets, sidewalks and water and sewer facilities, and provided human services to address LI needs. The 2014-2018 plan will continue, expand, and reinforce these accomplishments.</w:t>
      </w:r>
    </w:p>
    <w:p w:rsidR="00000000" w:rsidRDefault="00B407E1">
      <w:pPr>
        <w:spacing w:beforeAutospacing="1" w:afterAutospacing="1"/>
        <w:rPr>
          <w:rFonts w:ascii="Arial" w:hAnsi="Arial" w:cs="Arial"/>
        </w:rPr>
      </w:pPr>
      <w:r>
        <w:rPr>
          <w:rFonts w:cs="Arial"/>
        </w:rPr>
        <w:t>The Macomb HOME Consortium is a M</w:t>
      </w:r>
      <w:r>
        <w:rPr>
          <w:rFonts w:cs="Arial"/>
        </w:rPr>
        <w:t>ission based organization that aims to serve Macomb County low income residents by adhering to the following Mission Statement:</w:t>
      </w:r>
    </w:p>
    <w:p w:rsidR="00000000" w:rsidRDefault="00B407E1">
      <w:pPr>
        <w:spacing w:beforeAutospacing="1" w:afterAutospacing="1"/>
        <w:rPr>
          <w:rFonts w:ascii="Arial" w:hAnsi="Arial" w:cs="Arial"/>
        </w:rPr>
      </w:pPr>
      <w:r>
        <w:rPr>
          <w:rFonts w:cs="Arial"/>
          <w:b/>
        </w:rPr>
        <w:t>Mission Statement</w:t>
      </w:r>
    </w:p>
    <w:p w:rsidR="00000000" w:rsidRDefault="00B407E1">
      <w:pPr>
        <w:spacing w:beforeAutospacing="1" w:afterAutospacing="1"/>
        <w:rPr>
          <w:rFonts w:ascii="Arial" w:hAnsi="Arial" w:cs="Arial"/>
        </w:rPr>
      </w:pPr>
      <w:r>
        <w:rPr>
          <w:rFonts w:cs="Arial"/>
        </w:rPr>
        <w:t>The Macomb HOME Consortium will provide decent, affordable housing to LI residents within its jurisdiction, in</w:t>
      </w:r>
      <w:r>
        <w:rPr>
          <w:rFonts w:cs="Arial"/>
        </w:rPr>
        <w:t xml:space="preserve"> accordance with the provisions of the National Affordable Housing Act of 1990, as amended. Consortium members will, moreover, use their community development resources in concert with their housing and community development partners, to promote decent hou</w:t>
      </w:r>
      <w:r>
        <w:rPr>
          <w:rFonts w:cs="Arial"/>
        </w:rPr>
        <w:t>sing and a suitable living environment for LI persons, in accordance with the Housing and Community Development Act of 1949, as amended.</w:t>
      </w:r>
    </w:p>
    <w:p w:rsidR="00000000" w:rsidRDefault="00B407E1">
      <w:pPr>
        <w:rPr>
          <w:rFonts w:ascii="Times New Roman" w:hAnsi="Times New Roman"/>
          <w:b/>
          <w:sz w:val="24"/>
          <w:szCs w:val="24"/>
        </w:rPr>
      </w:pPr>
      <w:r>
        <w:rPr>
          <w:b/>
          <w:sz w:val="24"/>
          <w:szCs w:val="24"/>
        </w:rPr>
        <w:t>2.</w:t>
      </w:r>
      <w:r>
        <w:rPr>
          <w:b/>
          <w:sz w:val="24"/>
          <w:szCs w:val="24"/>
        </w:rPr>
        <w:tab/>
        <w:t>Summary of the objectives and outcomes identified in the Plan</w:t>
      </w:r>
    </w:p>
    <w:p w:rsidR="00000000" w:rsidRDefault="00B407E1">
      <w:pPr>
        <w:spacing w:beforeAutospacing="1" w:afterAutospacing="1"/>
        <w:rPr>
          <w:rFonts w:ascii="Arial" w:hAnsi="Arial" w:cs="Arial"/>
        </w:rPr>
      </w:pPr>
      <w:r>
        <w:rPr>
          <w:rFonts w:cs="Arial"/>
        </w:rPr>
        <w:lastRenderedPageBreak/>
        <w:t>Sterling Heights embraces the objectives identified in</w:t>
      </w:r>
      <w:r>
        <w:rPr>
          <w:rFonts w:cs="Arial"/>
        </w:rPr>
        <w:t xml:space="preserve"> the 2014 to 2018 Macomb HOME Consortium Consolidated Plan. The Consortium and its individual members expect to address each of these objectives during the life of this Plan.</w:t>
      </w:r>
    </w:p>
    <w:p w:rsidR="00000000" w:rsidRDefault="00B407E1">
      <w:pPr>
        <w:spacing w:beforeAutospacing="1" w:afterAutospacing="1"/>
        <w:rPr>
          <w:rFonts w:ascii="Arial" w:hAnsi="Arial" w:cs="Arial"/>
        </w:rPr>
      </w:pPr>
      <w:r>
        <w:rPr>
          <w:rFonts w:cs="Arial"/>
          <w:b/>
        </w:rPr>
        <w:t xml:space="preserve">Improve Public Facilities and Infrastructure </w:t>
      </w:r>
    </w:p>
    <w:p w:rsidR="00000000" w:rsidRDefault="00B407E1">
      <w:pPr>
        <w:spacing w:beforeAutospacing="1" w:afterAutospacing="1"/>
        <w:rPr>
          <w:rFonts w:ascii="Arial" w:hAnsi="Arial" w:cs="Arial"/>
        </w:rPr>
      </w:pPr>
      <w:r>
        <w:rPr>
          <w:rFonts w:cs="Arial"/>
        </w:rPr>
        <w:t xml:space="preserve">Community and stakeholder feedback </w:t>
      </w:r>
      <w:r>
        <w:rPr>
          <w:rFonts w:cs="Arial"/>
        </w:rPr>
        <w:t>indicate a need for public works and improvements throughout the County. The public demands that facilities and infrastructure be maintained and installed as appropriate to meet existing and increased needs. This Plan will focus on maintaining and improvin</w:t>
      </w:r>
      <w:r>
        <w:rPr>
          <w:rFonts w:cs="Arial"/>
        </w:rPr>
        <w:t>g existing (and creating new) public facilities and improvements that primarily serve LI people, or which are located in blighted neighborhoods.</w:t>
      </w:r>
    </w:p>
    <w:p w:rsidR="00000000" w:rsidRDefault="00B407E1">
      <w:pPr>
        <w:spacing w:beforeAutospacing="1" w:afterAutospacing="1"/>
        <w:rPr>
          <w:rFonts w:ascii="Arial" w:hAnsi="Arial" w:cs="Arial"/>
        </w:rPr>
      </w:pPr>
      <w:r>
        <w:rPr>
          <w:rFonts w:cs="Arial"/>
          <w:b/>
        </w:rPr>
        <w:t xml:space="preserve">Make Available Appropriate Housing </w:t>
      </w:r>
    </w:p>
    <w:p w:rsidR="00000000" w:rsidRDefault="00B407E1">
      <w:pPr>
        <w:spacing w:beforeAutospacing="1" w:afterAutospacing="1"/>
        <w:rPr>
          <w:rFonts w:ascii="Arial" w:hAnsi="Arial" w:cs="Arial"/>
        </w:rPr>
      </w:pPr>
      <w:r>
        <w:rPr>
          <w:rFonts w:cs="Arial"/>
        </w:rPr>
        <w:t>The maintenance and preservation of housing for all residents but particula</w:t>
      </w:r>
      <w:r>
        <w:rPr>
          <w:rFonts w:cs="Arial"/>
        </w:rPr>
        <w:t>rly affordable housing for LI owners and renters is a high priority of this Plan. Newly homeless, and at-risk, families require assistance to maintain their dignity and preserve what has become a tenuous grip in the economic mainstream. Families face econo</w:t>
      </w:r>
      <w:r>
        <w:rPr>
          <w:rFonts w:cs="Arial"/>
        </w:rPr>
        <w:t>mic uncertainty due to stagnant or declining incomes resulting from un- or under-employment, plus losses of health and other benefits. These families, too, are at risk.</w:t>
      </w:r>
    </w:p>
    <w:p w:rsidR="00000000" w:rsidRDefault="00B407E1">
      <w:pPr>
        <w:spacing w:beforeAutospacing="1" w:afterAutospacing="1"/>
        <w:rPr>
          <w:rFonts w:ascii="Arial" w:hAnsi="Arial" w:cs="Arial"/>
        </w:rPr>
      </w:pPr>
      <w:r>
        <w:rPr>
          <w:rFonts w:cs="Arial"/>
          <w:b/>
        </w:rPr>
        <w:t xml:space="preserve">Address the Needs of the Homeless and At-Risk Families </w:t>
      </w:r>
    </w:p>
    <w:p w:rsidR="00000000" w:rsidRDefault="00B407E1">
      <w:pPr>
        <w:spacing w:beforeAutospacing="1" w:afterAutospacing="1"/>
        <w:rPr>
          <w:rFonts w:ascii="Arial" w:hAnsi="Arial" w:cs="Arial"/>
        </w:rPr>
      </w:pPr>
      <w:r>
        <w:rPr>
          <w:rFonts w:cs="Arial"/>
        </w:rPr>
        <w:t>Homelessness is increasing in M</w:t>
      </w:r>
      <w:r>
        <w:rPr>
          <w:rFonts w:cs="Arial"/>
        </w:rPr>
        <w:t xml:space="preserve">acomb County. The January 2009 Point-in-Time survey conducted by the MACOMB HOMELESS COALITION counted 1176 homeless persons in the County, including 125 families, 165 children, and 353 chronically homeless people in the County. This figure excludes those </w:t>
      </w:r>
      <w:r>
        <w:rPr>
          <w:rFonts w:cs="Arial"/>
        </w:rPr>
        <w:t>who are sporadically homeless, temporarily housed, illegally squatting in foreclosed properties, or who have special needs. The result is an undercount, and possibly inadequate support systems.</w:t>
      </w:r>
    </w:p>
    <w:p w:rsidR="00000000" w:rsidRDefault="00B407E1">
      <w:pPr>
        <w:spacing w:beforeAutospacing="1" w:afterAutospacing="1"/>
        <w:rPr>
          <w:rFonts w:ascii="Arial" w:hAnsi="Arial" w:cs="Arial"/>
        </w:rPr>
      </w:pPr>
      <w:r>
        <w:rPr>
          <w:rFonts w:cs="Arial"/>
          <w:b/>
        </w:rPr>
        <w:t xml:space="preserve">Provide and Expand Human Services </w:t>
      </w:r>
    </w:p>
    <w:p w:rsidR="00000000" w:rsidRDefault="00B407E1">
      <w:pPr>
        <w:spacing w:beforeAutospacing="1" w:afterAutospacing="1"/>
        <w:rPr>
          <w:rFonts w:ascii="Arial" w:hAnsi="Arial" w:cs="Arial"/>
        </w:rPr>
      </w:pPr>
      <w:r>
        <w:rPr>
          <w:rFonts w:cs="Arial"/>
        </w:rPr>
        <w:t>Community and stakeholder f</w:t>
      </w:r>
      <w:r>
        <w:rPr>
          <w:rFonts w:cs="Arial"/>
        </w:rPr>
        <w:t>eedback also indicate a strong need for improved human services, particularly as they relate to individuals and families made homeless, or who risk homelessness due to job loss or underemployment. Those affected spend inordinate amounts of time seeking ess</w:t>
      </w:r>
      <w:r>
        <w:rPr>
          <w:rFonts w:cs="Arial"/>
        </w:rPr>
        <w:t>ential services only to find them not offered or inaccessible. Municipal resources are overextended, despite the compelling need to serve these people.</w:t>
      </w:r>
    </w:p>
    <w:p w:rsidR="00000000" w:rsidRDefault="00B407E1">
      <w:pPr>
        <w:spacing w:beforeAutospacing="1" w:afterAutospacing="1"/>
        <w:rPr>
          <w:rFonts w:ascii="Arial" w:hAnsi="Arial" w:cs="Arial"/>
        </w:rPr>
      </w:pPr>
      <w:r>
        <w:rPr>
          <w:rFonts w:cs="Arial"/>
          <w:b/>
        </w:rPr>
        <w:t xml:space="preserve">Foster Economic Development </w:t>
      </w:r>
    </w:p>
    <w:p w:rsidR="00000000" w:rsidRDefault="00B407E1">
      <w:pPr>
        <w:spacing w:beforeAutospacing="1" w:afterAutospacing="1"/>
        <w:rPr>
          <w:rFonts w:ascii="Arial" w:hAnsi="Arial" w:cs="Arial"/>
        </w:rPr>
      </w:pPr>
      <w:r>
        <w:rPr>
          <w:rFonts w:cs="Arial"/>
        </w:rPr>
        <w:t>Economic development, job creation, and business attraction and retention c</w:t>
      </w:r>
      <w:r>
        <w:rPr>
          <w:rFonts w:cs="Arial"/>
        </w:rPr>
        <w:t xml:space="preserve">ontinue to be a priority for Macomb County residents. Public Engagement conducted for this plan noted the need work to eliminate blight in low-income areas and the retail/commercial clusters that serve them. Macomb County is still recovering from a period </w:t>
      </w:r>
      <w:r>
        <w:rPr>
          <w:rFonts w:cs="Arial"/>
        </w:rPr>
        <w:t>of severe recession. As a result, many families are still unemployed or face unemployment.</w:t>
      </w:r>
    </w:p>
    <w:p w:rsidR="00000000" w:rsidRDefault="00B407E1">
      <w:pPr>
        <w:spacing w:beforeAutospacing="1" w:afterAutospacing="1"/>
        <w:rPr>
          <w:rFonts w:ascii="Arial" w:hAnsi="Arial" w:cs="Arial"/>
        </w:rPr>
      </w:pPr>
      <w:r>
        <w:rPr>
          <w:rFonts w:cs="Arial"/>
          <w:b/>
        </w:rPr>
        <w:lastRenderedPageBreak/>
        <w:t>Address Post-Foreclosure Housing Crisis Needs</w:t>
      </w:r>
    </w:p>
    <w:p w:rsidR="00000000" w:rsidRDefault="00B407E1">
      <w:pPr>
        <w:spacing w:beforeAutospacing="1" w:afterAutospacing="1"/>
        <w:rPr>
          <w:rFonts w:ascii="Arial" w:hAnsi="Arial" w:cs="Arial"/>
        </w:rPr>
      </w:pPr>
      <w:r>
        <w:rPr>
          <w:rFonts w:cs="Arial"/>
        </w:rPr>
        <w:t>The 2009 plan noted 11,000 foreclosures in Macomb County between 2005 and 2008.</w:t>
      </w:r>
    </w:p>
    <w:p w:rsidR="00000000" w:rsidRDefault="00B407E1">
      <w:pPr>
        <w:spacing w:beforeAutospacing="1" w:afterAutospacing="1"/>
        <w:rPr>
          <w:rFonts w:ascii="Arial" w:hAnsi="Arial" w:cs="Arial"/>
        </w:rPr>
      </w:pPr>
      <w:r>
        <w:rPr>
          <w:rFonts w:cs="Arial"/>
          <w:b/>
        </w:rPr>
        <w:t>Expand Comprehensive Planning, Manageme</w:t>
      </w:r>
      <w:r>
        <w:rPr>
          <w:rFonts w:cs="Arial"/>
          <w:b/>
        </w:rPr>
        <w:t>nt and Capacity</w:t>
      </w:r>
    </w:p>
    <w:p w:rsidR="00000000" w:rsidRDefault="00B407E1">
      <w:pPr>
        <w:spacing w:beforeAutospacing="1" w:afterAutospacing="1"/>
        <w:rPr>
          <w:rFonts w:ascii="Arial" w:hAnsi="Arial" w:cs="Arial"/>
        </w:rPr>
      </w:pPr>
      <w:r>
        <w:rPr>
          <w:rFonts w:cs="Arial"/>
        </w:rPr>
        <w:t>We need be able to effectively anticipate and address the rapidly changing economic, social and demographic environment in the County.</w:t>
      </w:r>
    </w:p>
    <w:p w:rsidR="00000000" w:rsidRDefault="00B407E1">
      <w:pPr>
        <w:rPr>
          <w:rFonts w:ascii="Times New Roman" w:hAnsi="Times New Roman"/>
          <w:b/>
          <w:sz w:val="24"/>
          <w:szCs w:val="24"/>
        </w:rPr>
      </w:pPr>
      <w:r>
        <w:rPr>
          <w:b/>
          <w:sz w:val="24"/>
          <w:szCs w:val="24"/>
        </w:rPr>
        <w:t>3.</w:t>
      </w:r>
      <w:r>
        <w:rPr>
          <w:b/>
          <w:sz w:val="24"/>
          <w:szCs w:val="24"/>
        </w:rPr>
        <w:tab/>
        <w:t>Evaluation of past performance</w:t>
      </w:r>
    </w:p>
    <w:p w:rsidR="00000000" w:rsidRDefault="00B407E1">
      <w:pPr>
        <w:spacing w:beforeAutospacing="1" w:afterAutospacing="1"/>
        <w:rPr>
          <w:rFonts w:ascii="Arial" w:hAnsi="Arial" w:cs="Arial"/>
        </w:rPr>
      </w:pPr>
      <w:r>
        <w:rPr>
          <w:rFonts w:cs="Arial"/>
        </w:rPr>
        <w:t>Over the 2009 to 2013 planning period, the Macomb HOME Consortium has h</w:t>
      </w:r>
      <w:r>
        <w:rPr>
          <w:rFonts w:cs="Arial"/>
        </w:rPr>
        <w:t>ad a dramatically positive effect on residents in need of housing and services. Some of the highlights for each consortium member follow.</w:t>
      </w:r>
    </w:p>
    <w:p w:rsidR="00000000" w:rsidRDefault="00B407E1">
      <w:pPr>
        <w:spacing w:beforeAutospacing="1" w:afterAutospacing="1"/>
        <w:rPr>
          <w:rFonts w:ascii="Arial" w:hAnsi="Arial" w:cs="Arial"/>
        </w:rPr>
      </w:pPr>
      <w:r>
        <w:rPr>
          <w:rFonts w:cs="Arial"/>
        </w:rPr>
        <w:t xml:space="preserve">Sterling Heights focused its efforts on expanding its housing rehabilitation program. The City partnered with Habitat </w:t>
      </w:r>
      <w:r>
        <w:rPr>
          <w:rFonts w:cs="Arial"/>
        </w:rPr>
        <w:t>for Humanity and was able to work with Habitat to shift its efforts from new construction to rehabilitation. Sterling Heights also continued its support of public service activities. Directing much of the effort to respond to the rise in homelessness affec</w:t>
      </w:r>
      <w:r>
        <w:rPr>
          <w:rFonts w:cs="Arial"/>
        </w:rPr>
        <w:t>ted by the 2009 economic downturn.</w:t>
      </w:r>
    </w:p>
    <w:p w:rsidR="00000000" w:rsidRDefault="00B407E1">
      <w:pPr>
        <w:rPr>
          <w:rFonts w:ascii="Times New Roman" w:hAnsi="Times New Roman"/>
          <w:b/>
          <w:sz w:val="24"/>
          <w:szCs w:val="24"/>
        </w:rPr>
      </w:pPr>
      <w:r>
        <w:rPr>
          <w:b/>
          <w:sz w:val="24"/>
          <w:szCs w:val="24"/>
        </w:rPr>
        <w:t>4.</w:t>
      </w:r>
      <w:r>
        <w:rPr>
          <w:b/>
          <w:sz w:val="24"/>
          <w:szCs w:val="24"/>
        </w:rPr>
        <w:tab/>
        <w:t>Summary of citizen participation process and consultation process</w:t>
      </w:r>
    </w:p>
    <w:p w:rsidR="00000000" w:rsidRDefault="00B407E1">
      <w:pPr>
        <w:spacing w:beforeAutospacing="1" w:afterAutospacing="1"/>
        <w:rPr>
          <w:rFonts w:ascii="Arial" w:hAnsi="Arial" w:cs="Arial"/>
        </w:rPr>
      </w:pPr>
      <w:r>
        <w:rPr>
          <w:rFonts w:cs="Arial"/>
        </w:rPr>
        <w:t xml:space="preserve">This Plan was developed over an extended period of time, starting in December of 2013 and Concluding with the submittal of the locally approved plan in </w:t>
      </w:r>
      <w:r>
        <w:rPr>
          <w:rFonts w:cs="Arial"/>
        </w:rPr>
        <w:t>May of 2014. Sterling Heights held public hearings, focus groups (open to the public), and participated in engagement activates for the Macomb HOME Consolidated Plan.</w:t>
      </w:r>
    </w:p>
    <w:p w:rsidR="00000000" w:rsidRDefault="00B407E1">
      <w:pPr>
        <w:spacing w:beforeAutospacing="1" w:afterAutospacing="1"/>
        <w:rPr>
          <w:rFonts w:ascii="Arial" w:hAnsi="Arial" w:cs="Arial"/>
        </w:rPr>
      </w:pPr>
      <w:r>
        <w:rPr>
          <w:rFonts w:cs="Arial"/>
        </w:rPr>
        <w:t>This process included cross-departmental coordination within each cities staff as well as</w:t>
      </w:r>
      <w:r>
        <w:rPr>
          <w:rFonts w:cs="Arial"/>
        </w:rPr>
        <w:t xml:space="preserve"> targeted outreach to community organizations and service providers that have key knowledge about community assets and needs.</w:t>
      </w:r>
    </w:p>
    <w:p w:rsidR="00000000" w:rsidRDefault="00B407E1">
      <w:pPr>
        <w:numPr>
          <w:ilvl w:val="0"/>
          <w:numId w:val="3"/>
        </w:numPr>
        <w:spacing w:beforeAutospacing="1" w:afterAutospacing="1"/>
        <w:rPr>
          <w:rFonts w:ascii="Arial" w:hAnsi="Arial" w:cs="Arial"/>
        </w:rPr>
      </w:pPr>
      <w:r>
        <w:rPr>
          <w:rFonts w:cs="Arial"/>
        </w:rPr>
        <w:t>Staff consulted with other Departments in order to obtain the most accurate information possible.</w:t>
      </w:r>
    </w:p>
    <w:p w:rsidR="00000000" w:rsidRDefault="00B407E1">
      <w:pPr>
        <w:numPr>
          <w:ilvl w:val="0"/>
          <w:numId w:val="3"/>
        </w:numPr>
        <w:spacing w:beforeAutospacing="1" w:afterAutospacing="1"/>
        <w:rPr>
          <w:rFonts w:ascii="Arial" w:hAnsi="Arial" w:cs="Arial"/>
        </w:rPr>
      </w:pPr>
      <w:r>
        <w:rPr>
          <w:rFonts w:cs="Arial"/>
        </w:rPr>
        <w:t xml:space="preserve">An extensive process of citizen </w:t>
      </w:r>
      <w:r>
        <w:rPr>
          <w:rFonts w:cs="Arial"/>
        </w:rPr>
        <w:t>and stakeholder input that included four hearings, four planning open houses, and two focus group meetings to obtain stakeholder views on housing and service needs.</w:t>
      </w:r>
    </w:p>
    <w:p w:rsidR="00000000" w:rsidRDefault="00B407E1">
      <w:pPr>
        <w:numPr>
          <w:ilvl w:val="0"/>
          <w:numId w:val="3"/>
        </w:numPr>
        <w:spacing w:beforeAutospacing="1" w:afterAutospacing="1"/>
        <w:rPr>
          <w:rFonts w:ascii="Arial" w:hAnsi="Arial" w:cs="Arial"/>
        </w:rPr>
      </w:pPr>
      <w:r>
        <w:rPr>
          <w:rFonts w:cs="Arial"/>
        </w:rPr>
        <w:t>Attendance and announcement of meeting schedule at the Macomb Homeless Coalitions regularly</w:t>
      </w:r>
      <w:r>
        <w:rPr>
          <w:rFonts w:cs="Arial"/>
        </w:rPr>
        <w:t xml:space="preserve"> scheduled coordination meetings</w:t>
      </w:r>
    </w:p>
    <w:p w:rsidR="00000000" w:rsidRDefault="00B407E1">
      <w:pPr>
        <w:numPr>
          <w:ilvl w:val="0"/>
          <w:numId w:val="3"/>
        </w:numPr>
        <w:spacing w:beforeAutospacing="1" w:afterAutospacing="1"/>
        <w:rPr>
          <w:rFonts w:ascii="Arial" w:hAnsi="Arial" w:cs="Arial"/>
        </w:rPr>
      </w:pPr>
      <w:r>
        <w:rPr>
          <w:rFonts w:cs="Arial"/>
        </w:rPr>
        <w:t>Hard copy mailing of the meeting announcement to: Angel's Wing Transitional Housing Program, A Beautiful Me, Care House, Hope Center, Macomb Literacy Partners, Macomb Homeless Coalition, Macomb County Warming Center, MCREST</w:t>
      </w:r>
      <w:r>
        <w:rPr>
          <w:rFonts w:cs="Arial"/>
        </w:rPr>
        <w:t xml:space="preserve">, Samaritan House, St. Vincent DePaul, Skyline Camp, Turning Point, Wigs 4 Kids, Macomb Charitable Foundation, Armada </w:t>
      </w:r>
      <w:r>
        <w:rPr>
          <w:rFonts w:cs="Arial"/>
        </w:rPr>
        <w:lastRenderedPageBreak/>
        <w:t>Police Athletic League, Macomb County Habitat for Humanity, Community Housing Network, United Way of Southeastern Michigan, Fair Housing C</w:t>
      </w:r>
      <w:r>
        <w:rPr>
          <w:rFonts w:cs="Arial"/>
        </w:rPr>
        <w:t>enter of Metropolitan Detroit, ARC Services of Macomb, MCCSA, Office of Senior Services, Eastside Teen Outreach, Lighthouse Outreach, ACCESS.</w:t>
      </w:r>
    </w:p>
    <w:p w:rsidR="00000000" w:rsidRDefault="00B407E1">
      <w:pPr>
        <w:numPr>
          <w:ilvl w:val="0"/>
          <w:numId w:val="3"/>
        </w:numPr>
        <w:spacing w:beforeAutospacing="1" w:afterAutospacing="1"/>
        <w:rPr>
          <w:rFonts w:ascii="Arial" w:hAnsi="Arial" w:cs="Arial"/>
        </w:rPr>
      </w:pPr>
      <w:r>
        <w:rPr>
          <w:rFonts w:cs="Arial"/>
        </w:rPr>
        <w:t>Other discussions involved the Consortium’s membership at periodic meetings and individual members posted their An</w:t>
      </w:r>
      <w:r>
        <w:rPr>
          <w:rFonts w:cs="Arial"/>
        </w:rPr>
        <w:t>nual Plans on their respective websites.</w:t>
      </w:r>
    </w:p>
    <w:p w:rsidR="00000000" w:rsidRDefault="00B407E1">
      <w:pPr>
        <w:numPr>
          <w:ilvl w:val="0"/>
          <w:numId w:val="3"/>
        </w:numPr>
        <w:spacing w:beforeAutospacing="1" w:afterAutospacing="1"/>
        <w:rPr>
          <w:rFonts w:ascii="Arial" w:hAnsi="Arial" w:cs="Arial"/>
        </w:rPr>
      </w:pPr>
      <w:r>
        <w:rPr>
          <w:rFonts w:cs="Arial"/>
        </w:rPr>
        <w:t>Online survey/Questionnaire to reach individuals not able to attend one of the schedule plan development meetings. Including outreach to Public Housing Associations (PHA’s).</w:t>
      </w:r>
    </w:p>
    <w:p w:rsidR="00000000" w:rsidRDefault="00B407E1">
      <w:pPr>
        <w:numPr>
          <w:ilvl w:val="0"/>
          <w:numId w:val="3"/>
        </w:numPr>
        <w:spacing w:beforeAutospacing="1" w:afterAutospacing="1"/>
        <w:rPr>
          <w:rFonts w:ascii="Arial" w:hAnsi="Arial" w:cs="Arial"/>
        </w:rPr>
      </w:pPr>
      <w:r>
        <w:rPr>
          <w:rFonts w:cs="Arial"/>
        </w:rPr>
        <w:t xml:space="preserve">Information sharing and discussion among </w:t>
      </w:r>
      <w:r>
        <w:rPr>
          <w:rFonts w:cs="Arial"/>
        </w:rPr>
        <w:t>Consortium members during Plan development.</w:t>
      </w:r>
    </w:p>
    <w:p w:rsidR="00000000" w:rsidRDefault="00B407E1">
      <w:pPr>
        <w:spacing w:beforeAutospacing="1" w:afterAutospacing="1"/>
        <w:rPr>
          <w:rFonts w:ascii="Arial" w:hAnsi="Arial" w:cs="Arial"/>
        </w:rPr>
      </w:pPr>
      <w:r>
        <w:rPr>
          <w:rFonts w:cs="Arial"/>
        </w:rPr>
        <w:t>This process ensured presentation and coverage of all issues to affected residents and stakeholders, with opportunity for their review and comment.</w:t>
      </w:r>
    </w:p>
    <w:p w:rsidR="00000000" w:rsidRDefault="00B407E1">
      <w:pPr>
        <w:rPr>
          <w:rFonts w:ascii="Times New Roman" w:hAnsi="Times New Roman"/>
          <w:b/>
          <w:sz w:val="24"/>
          <w:szCs w:val="24"/>
        </w:rPr>
      </w:pPr>
      <w:r>
        <w:rPr>
          <w:b/>
          <w:sz w:val="24"/>
          <w:szCs w:val="24"/>
        </w:rPr>
        <w:t>5.</w:t>
      </w:r>
      <w:r>
        <w:rPr>
          <w:b/>
          <w:sz w:val="24"/>
          <w:szCs w:val="24"/>
        </w:rPr>
        <w:tab/>
        <w:t>Summary of public comments</w:t>
      </w:r>
    </w:p>
    <w:p w:rsidR="00000000" w:rsidRDefault="00B407E1">
      <w:pPr>
        <w:spacing w:beforeAutospacing="1" w:afterAutospacing="1"/>
        <w:rPr>
          <w:rFonts w:ascii="Arial" w:hAnsi="Arial" w:cs="Arial"/>
        </w:rPr>
      </w:pPr>
      <w:r>
        <w:rPr>
          <w:rFonts w:cs="Arial"/>
        </w:rPr>
        <w:t>The major findings of the public e</w:t>
      </w:r>
      <w:r>
        <w:rPr>
          <w:rFonts w:cs="Arial"/>
        </w:rPr>
        <w:t>ngagement process are summarized below:</w:t>
      </w:r>
    </w:p>
    <w:p w:rsidR="00000000" w:rsidRDefault="00B407E1">
      <w:pPr>
        <w:spacing w:beforeAutospacing="1" w:afterAutospacing="1"/>
        <w:rPr>
          <w:rFonts w:ascii="Arial" w:hAnsi="Arial" w:cs="Arial"/>
        </w:rPr>
      </w:pPr>
      <w:r>
        <w:rPr>
          <w:rFonts w:cs="Arial"/>
          <w:b/>
        </w:rPr>
        <w:t>Public Facilities.</w:t>
      </w:r>
    </w:p>
    <w:p w:rsidR="00000000" w:rsidRDefault="00B407E1">
      <w:pPr>
        <w:spacing w:beforeAutospacing="1" w:afterAutospacing="1"/>
        <w:rPr>
          <w:rFonts w:ascii="Arial" w:hAnsi="Arial" w:cs="Arial"/>
        </w:rPr>
      </w:pPr>
      <w:r>
        <w:rPr>
          <w:rFonts w:cs="Arial"/>
        </w:rPr>
        <w:t>There is a high demand for public facilities and infrastructure improvement throughout the communities that comprise the Macomb HOME Consortium. Safety improvements to roadways, sidewalks, bikeways</w:t>
      </w:r>
      <w:r>
        <w:rPr>
          <w:rFonts w:cs="Arial"/>
        </w:rPr>
        <w:t xml:space="preserve">, crossing improvements to serve low income residents can address transportation needs, recreational needs, and improve the quality of life for LI and ELI residents. Infrastructure improvements to water, sewer, and storm water treatment systems are also a </w:t>
      </w:r>
      <w:r>
        <w:rPr>
          <w:rFonts w:cs="Arial"/>
        </w:rPr>
        <w:t>priority.</w:t>
      </w:r>
    </w:p>
    <w:p w:rsidR="00000000" w:rsidRDefault="00B407E1">
      <w:pPr>
        <w:spacing w:beforeAutospacing="1" w:afterAutospacing="1"/>
        <w:rPr>
          <w:rFonts w:ascii="Arial" w:hAnsi="Arial" w:cs="Arial"/>
        </w:rPr>
      </w:pPr>
      <w:r>
        <w:rPr>
          <w:rFonts w:cs="Arial"/>
          <w:b/>
        </w:rPr>
        <w:t>Public Services:</w:t>
      </w:r>
    </w:p>
    <w:p w:rsidR="00000000" w:rsidRDefault="00B407E1">
      <w:pPr>
        <w:spacing w:beforeAutospacing="1" w:afterAutospacing="1"/>
        <w:rPr>
          <w:rFonts w:ascii="Arial" w:hAnsi="Arial" w:cs="Arial"/>
        </w:rPr>
      </w:pPr>
      <w:r>
        <w:rPr>
          <w:rFonts w:cs="Arial"/>
        </w:rPr>
        <w:t>There is wide consensus of the need for continuing and improving public services, including services to homeless and those at risk of becoming homeless, emergency services to help at-risk populations keep their homes, services fo</w:t>
      </w:r>
      <w:r>
        <w:rPr>
          <w:rFonts w:cs="Arial"/>
        </w:rPr>
        <w:t>r children and their families, and for human services to help LI people cope with daily life. The needs in this category outweighed the funding and it was noted that the limitation of 15% of CBDG funds to public services was a challenge for communities.</w:t>
      </w:r>
    </w:p>
    <w:p w:rsidR="00000000" w:rsidRDefault="00B407E1">
      <w:pPr>
        <w:spacing w:beforeAutospacing="1" w:afterAutospacing="1"/>
        <w:rPr>
          <w:rFonts w:ascii="Arial" w:hAnsi="Arial" w:cs="Arial"/>
        </w:rPr>
      </w:pPr>
      <w:r>
        <w:rPr>
          <w:rFonts w:cs="Arial"/>
          <w:b/>
        </w:rPr>
        <w:t>Af</w:t>
      </w:r>
      <w:r>
        <w:rPr>
          <w:rFonts w:cs="Arial"/>
          <w:b/>
        </w:rPr>
        <w:t>fordable Housing:</w:t>
      </w:r>
    </w:p>
    <w:p w:rsidR="00000000" w:rsidRDefault="00B407E1">
      <w:pPr>
        <w:spacing w:beforeAutospacing="1" w:afterAutospacing="1"/>
        <w:rPr>
          <w:rFonts w:ascii="Arial" w:hAnsi="Arial" w:cs="Arial"/>
        </w:rPr>
      </w:pPr>
      <w:r>
        <w:rPr>
          <w:rFonts w:cs="Arial"/>
        </w:rPr>
        <w:t>In the last planning period (2009 to 2014) the Macomb HOME Consortium noted that investors were actively buying foreclosures and converting them to rental units. Also the foreclosure crisis increased the supply of vacant/available housing</w:t>
      </w:r>
      <w:r>
        <w:rPr>
          <w:rFonts w:cs="Arial"/>
        </w:rPr>
        <w:t xml:space="preserve"> on the market. As such, the plan noted no immediate need for new housing in Macomb County. As a result, the Consortium worked with housing partners, like Habitat for Humanity, who normally focus on new construction to instead work on housing rehabilitatio</w:t>
      </w:r>
      <w:r>
        <w:rPr>
          <w:rFonts w:cs="Arial"/>
        </w:rPr>
        <w:t xml:space="preserve">n and renovation. Despite foreclosure numbers declining in Macomb County to pre-recession levels, the impacts of the foreclosure crisis, like new LI owners in houses needing repairs, and LI renters in houses </w:t>
      </w:r>
      <w:r>
        <w:rPr>
          <w:rFonts w:cs="Arial"/>
        </w:rPr>
        <w:lastRenderedPageBreak/>
        <w:t>needing repairs, dictate an ongoing need to focu</w:t>
      </w:r>
      <w:r>
        <w:rPr>
          <w:rFonts w:cs="Arial"/>
        </w:rPr>
        <w:t>s on rehabilitation and renovation.  While there may be a latent demand for new housing product there was consensus among Consortium members and constituents to focus any new housing developments into areas currently serviced by water, sewer, and other pub</w:t>
      </w:r>
      <w:r>
        <w:rPr>
          <w:rFonts w:cs="Arial"/>
        </w:rPr>
        <w:t>lic infrastructure.</w:t>
      </w:r>
    </w:p>
    <w:p w:rsidR="00000000" w:rsidRDefault="00B407E1">
      <w:pPr>
        <w:spacing w:beforeAutospacing="1" w:afterAutospacing="1"/>
        <w:rPr>
          <w:rFonts w:ascii="Arial" w:hAnsi="Arial" w:cs="Arial"/>
        </w:rPr>
      </w:pPr>
      <w:r>
        <w:rPr>
          <w:rFonts w:cs="Arial"/>
          <w:b/>
        </w:rPr>
        <w:t>Homelessness:</w:t>
      </w:r>
    </w:p>
    <w:p w:rsidR="00000000" w:rsidRDefault="00B407E1">
      <w:pPr>
        <w:spacing w:beforeAutospacing="1" w:afterAutospacing="1"/>
        <w:rPr>
          <w:rFonts w:ascii="Arial" w:hAnsi="Arial" w:cs="Arial"/>
        </w:rPr>
      </w:pPr>
      <w:r>
        <w:rPr>
          <w:rFonts w:cs="Arial"/>
        </w:rPr>
        <w:t xml:space="preserve">Homelessness and the prevention of homelessness is a priority for the Macomb HOME Consortium. The Consortium and its constituents recognize that HUD is shifting priorities away from providing shelter beds and transitional </w:t>
      </w:r>
      <w:r>
        <w:rPr>
          <w:rFonts w:cs="Arial"/>
        </w:rPr>
        <w:t>shelters; however, it is apparent that the community needs more shelter beds to accommodate the current demand. </w:t>
      </w:r>
    </w:p>
    <w:p w:rsidR="00000000" w:rsidRDefault="00B407E1">
      <w:pPr>
        <w:spacing w:beforeAutospacing="1" w:afterAutospacing="1"/>
        <w:rPr>
          <w:rFonts w:ascii="Arial" w:hAnsi="Arial" w:cs="Arial"/>
        </w:rPr>
      </w:pPr>
      <w:r>
        <w:rPr>
          <w:rFonts w:cs="Arial"/>
          <w:b/>
        </w:rPr>
        <w:t>Economy:</w:t>
      </w:r>
    </w:p>
    <w:p w:rsidR="00000000" w:rsidRDefault="00B407E1">
      <w:pPr>
        <w:spacing w:beforeAutospacing="1" w:afterAutospacing="1"/>
        <w:rPr>
          <w:rFonts w:ascii="Arial" w:hAnsi="Arial" w:cs="Arial"/>
        </w:rPr>
      </w:pPr>
      <w:r>
        <w:rPr>
          <w:rFonts w:cs="Arial"/>
        </w:rPr>
        <w:t>The past five years Macomb County and its residents endured a period of economic crisis and stagnation, this led to the Macomb HOME Co</w:t>
      </w:r>
      <w:r>
        <w:rPr>
          <w:rFonts w:cs="Arial"/>
        </w:rPr>
        <w:t>nsortium working diligently to respond to this crisis and utilize programs and funding opportunities to serve residents as they were provided. This could be described as a period of reactionary, or opportunistic planning. While not ideal, the lesson learne</w:t>
      </w:r>
      <w:r>
        <w:rPr>
          <w:rFonts w:cs="Arial"/>
        </w:rPr>
        <w:t>d is that the needs for HOME, CBDG, and ESG funding far outweigh the level of funding. The Consortium was successful in managing the funding to meet the greatest need in a time of volatility and uncertainty. While the economic outlook has improved, the Con</w:t>
      </w:r>
      <w:r>
        <w:rPr>
          <w:rFonts w:cs="Arial"/>
        </w:rPr>
        <w:t>sortium recognizes the advantage to maintaining a level flexibility in the Consolidated Plan. To assure that the plan would reflect the values of the community at large, the public process focused on identifying key issues and outlining priority objectives</w:t>
      </w:r>
      <w:r>
        <w:rPr>
          <w:rFonts w:cs="Arial"/>
        </w:rPr>
        <w:t xml:space="preserve"> to guide implementation activities.</w:t>
      </w:r>
    </w:p>
    <w:p w:rsidR="00000000" w:rsidRDefault="00B407E1">
      <w:pPr>
        <w:rPr>
          <w:rFonts w:ascii="Times New Roman" w:hAnsi="Times New Roman"/>
          <w:b/>
          <w:sz w:val="24"/>
          <w:szCs w:val="24"/>
        </w:rPr>
      </w:pPr>
      <w:r>
        <w:rPr>
          <w:b/>
          <w:sz w:val="24"/>
          <w:szCs w:val="24"/>
        </w:rPr>
        <w:t>6.</w:t>
      </w:r>
      <w:r>
        <w:rPr>
          <w:b/>
          <w:sz w:val="24"/>
          <w:szCs w:val="24"/>
        </w:rPr>
        <w:tab/>
        <w:t>Summary of comments or views not accepted and the reasons for not accepting them</w:t>
      </w:r>
    </w:p>
    <w:p w:rsidR="00000000" w:rsidRDefault="00B407E1">
      <w:pPr>
        <w:spacing w:beforeAutospacing="1" w:afterAutospacing="1"/>
        <w:rPr>
          <w:rFonts w:ascii="Arial" w:hAnsi="Arial" w:cs="Arial"/>
        </w:rPr>
      </w:pPr>
      <w:r>
        <w:rPr>
          <w:rFonts w:cs="Arial"/>
        </w:rPr>
        <w:t>All comments were incorporated into the plan.</w:t>
      </w:r>
    </w:p>
    <w:p w:rsidR="00000000" w:rsidRDefault="00B407E1">
      <w:pPr>
        <w:rPr>
          <w:rFonts w:ascii="Times New Roman" w:hAnsi="Times New Roman"/>
          <w:b/>
          <w:sz w:val="24"/>
          <w:szCs w:val="24"/>
        </w:rPr>
      </w:pPr>
      <w:r>
        <w:rPr>
          <w:b/>
          <w:sz w:val="24"/>
          <w:szCs w:val="24"/>
        </w:rPr>
        <w:t>7.</w:t>
      </w:r>
      <w:r>
        <w:rPr>
          <w:b/>
          <w:sz w:val="24"/>
          <w:szCs w:val="24"/>
        </w:rPr>
        <w:tab/>
        <w:t>Summary</w:t>
      </w:r>
    </w:p>
    <w:p w:rsidR="00000000" w:rsidRDefault="00B407E1">
      <w:pPr>
        <w:spacing w:beforeAutospacing="1" w:afterAutospacing="1"/>
        <w:rPr>
          <w:rFonts w:ascii="Arial" w:hAnsi="Arial" w:cs="Arial"/>
        </w:rPr>
      </w:pPr>
      <w:r>
        <w:rPr>
          <w:rFonts w:cs="Arial"/>
        </w:rPr>
        <w:t>Overall, Sterling Heights is a good place to live, work and play, and continue</w:t>
      </w:r>
      <w:r>
        <w:rPr>
          <w:rFonts w:cs="Arial"/>
        </w:rPr>
        <w:t>s to grow, even during a period of population decline within the State of Michigan. The County is slowly recovering from a long and severe downturn in the regional economy. During the downturn the County’s base economy (including housing and durable manufa</w:t>
      </w:r>
      <w:r>
        <w:rPr>
          <w:rFonts w:cs="Arial"/>
        </w:rPr>
        <w:t>cturing) was severely challenged. Businesses that moved away and thousands of people lost their jobs and their homes. The impacts of the “Great Recession” are still a major priority for the consortium. Municipalities experienced a steep decline in tax reve</w:t>
      </w:r>
      <w:r>
        <w:rPr>
          <w:rFonts w:cs="Arial"/>
        </w:rPr>
        <w:t xml:space="preserve">nues due to declining property values, during a time of increased demand for public services. Though the general consensus is the county is recovering from this period, the impacts are still being felt. Quality of life in the County remains threatened and </w:t>
      </w:r>
      <w:r>
        <w:rPr>
          <w:rFonts w:cs="Arial"/>
        </w:rPr>
        <w:t>the efforts of the Macomb HOME Consortium to improve conditions for LI residents and families are as important as ever.</w:t>
      </w:r>
    </w:p>
    <w:p w:rsidR="00000000" w:rsidRDefault="00B407E1">
      <w:pPr>
        <w:rPr>
          <w:rFonts w:ascii="Arial" w:hAnsi="Arial" w:cs="Arial"/>
        </w:rPr>
      </w:pPr>
    </w:p>
    <w:p w:rsidR="00000000" w:rsidRDefault="00B407E1">
      <w:pPr>
        <w:pStyle w:val="Heading1"/>
        <w:pageBreakBefore/>
        <w:jc w:val="center"/>
        <w:rPr>
          <w:rFonts w:ascii="Calibri" w:hAnsi="Calibri"/>
          <w:color w:val="auto"/>
          <w:sz w:val="32"/>
          <w:szCs w:val="32"/>
        </w:rPr>
      </w:pPr>
      <w:r>
        <w:rPr>
          <w:rFonts w:ascii="Calibri" w:hAnsi="Calibri"/>
          <w:color w:val="auto"/>
          <w:sz w:val="32"/>
          <w:szCs w:val="32"/>
        </w:rPr>
        <w:lastRenderedPageBreak/>
        <w:t>The Process</w:t>
      </w:r>
    </w:p>
    <w:p w:rsidR="00000000" w:rsidRDefault="00B407E1">
      <w:pPr>
        <w:pStyle w:val="Heading2"/>
        <w:rPr>
          <w:rFonts w:ascii="Calibri" w:hAnsi="Calibri"/>
          <w:i w:val="0"/>
        </w:rPr>
      </w:pPr>
      <w:r>
        <w:rPr>
          <w:rFonts w:ascii="Calibri" w:hAnsi="Calibri"/>
          <w:i w:val="0"/>
        </w:rPr>
        <w:t>PR-05 Lead &amp; Responsible Agencies - 91.200(b)</w:t>
      </w:r>
    </w:p>
    <w:p w:rsidR="00000000" w:rsidRDefault="00B407E1">
      <w:pPr>
        <w:keepNext/>
        <w:rPr>
          <w:rFonts w:ascii="Times New Roman" w:hAnsi="Times New Roman"/>
          <w:b/>
          <w:sz w:val="24"/>
          <w:szCs w:val="24"/>
        </w:rPr>
      </w:pPr>
      <w:r>
        <w:rPr>
          <w:b/>
          <w:sz w:val="24"/>
          <w:szCs w:val="24"/>
        </w:rPr>
        <w:t>1.</w:t>
      </w:r>
      <w:r>
        <w:rPr>
          <w:b/>
          <w:sz w:val="24"/>
          <w:szCs w:val="24"/>
        </w:rPr>
        <w:tab/>
        <w:t>Describe agency/entity responsible for preparing the Consolidated Plan and</w:t>
      </w:r>
      <w:r>
        <w:rPr>
          <w:b/>
          <w:sz w:val="24"/>
          <w:szCs w:val="24"/>
        </w:rPr>
        <w:t xml:space="preserve"> those responsible for administration of each grant program and funding source</w:t>
      </w:r>
    </w:p>
    <w:p w:rsidR="00000000" w:rsidRDefault="00B407E1">
      <w:pPr>
        <w:keepNext/>
        <w:rPr>
          <w:rFonts w:ascii="Times New Roman" w:hAnsi="Times New Roman"/>
          <w:sz w:val="24"/>
          <w:szCs w:val="24"/>
        </w:rPr>
      </w:pPr>
      <w:r>
        <w:rPr>
          <w:sz w:val="24"/>
          <w:szCs w:val="24"/>
        </w:rPr>
        <w:t>The following are the agencies/entities responsible for preparing the Consolidated Plan and those responsible for administration of each grant program and funding 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192"/>
        <w:gridCol w:w="3192"/>
      </w:tblGrid>
      <w:tr w:rsidR="00000000">
        <w:trPr>
          <w:cantSplit/>
          <w:tblHeader/>
        </w:trPr>
        <w:tc>
          <w:tcPr>
            <w:tcW w:w="3192"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bCs/>
              </w:rPr>
            </w:pPr>
            <w:r>
              <w:rPr>
                <w:b/>
                <w:bCs/>
              </w:rPr>
              <w:t>Agency</w:t>
            </w:r>
            <w:r>
              <w:rPr>
                <w:b/>
                <w:bCs/>
              </w:rPr>
              <w:t xml:space="preserve"> Role</w:t>
            </w:r>
          </w:p>
        </w:tc>
        <w:tc>
          <w:tcPr>
            <w:tcW w:w="3192"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bCs/>
              </w:rPr>
            </w:pPr>
            <w:r>
              <w:rPr>
                <w:b/>
                <w:bCs/>
              </w:rPr>
              <w:t>Name</w:t>
            </w:r>
          </w:p>
        </w:tc>
        <w:tc>
          <w:tcPr>
            <w:tcW w:w="3192"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bCs/>
              </w:rPr>
            </w:pPr>
            <w:r>
              <w:rPr>
                <w:b/>
                <w:bCs/>
              </w:rPr>
              <w:t>Department/Agency</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Lead  Agency</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STERLING HEIGHTS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 xml:space="preserve"> </w:t>
            </w:r>
          </w:p>
        </w:tc>
      </w:tr>
    </w:tbl>
    <w:p w:rsidR="00000000" w:rsidRDefault="00B407E1">
      <w:pPr>
        <w:spacing w:after="0" w:line="240" w:lineRule="auto"/>
        <w:rPr>
          <w:rFonts w:ascii="Times New Roman" w:hAnsi="Times New Roman"/>
          <w:b/>
          <w:vanish/>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192"/>
        <w:gridCol w:w="3192"/>
      </w:tblGrid>
      <w:tr w:rsidR="00000000">
        <w:trPr>
          <w:cantSplit/>
          <w:tblHeader/>
          <w:hidden/>
        </w:trPr>
        <w:tc>
          <w:tcPr>
            <w:tcW w:w="3192"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bCs/>
                <w:vanish/>
              </w:rPr>
            </w:pPr>
          </w:p>
        </w:tc>
        <w:tc>
          <w:tcPr>
            <w:tcW w:w="3192"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bCs/>
                <w:vanish/>
              </w:rPr>
            </w:pPr>
          </w:p>
        </w:tc>
        <w:tc>
          <w:tcPr>
            <w:tcW w:w="3192"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bCs/>
                <w:vanish/>
              </w:rPr>
            </w:pP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CDBG Administrator</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 xml:space="preserve"> </w:t>
            </w:r>
          </w:p>
        </w:tc>
      </w:tr>
    </w:tbl>
    <w:p w:rsidR="00000000" w:rsidRDefault="00B407E1">
      <w:pPr>
        <w:pStyle w:val="Caption"/>
        <w:jc w:val="center"/>
        <w:rPr>
          <w:rFonts w:ascii="Calibri" w:hAnsi="Calibri"/>
        </w:rPr>
      </w:pPr>
      <w:r>
        <w:rPr>
          <w:rFonts w:ascii="Calibri" w:hAnsi="Calibri"/>
        </w:rPr>
        <w:t xml:space="preserve">Table </w:t>
      </w:r>
      <w:r>
        <w:rPr>
          <w:rFonts w:ascii="Calibri" w:hAnsi="Calibri"/>
        </w:rPr>
        <w:fldChar w:fldCharType="begin"/>
      </w:r>
      <w:r>
        <w:rPr>
          <w:rFonts w:ascii="Calibri" w:hAnsi="Calibri"/>
        </w:rPr>
        <w:instrText xml:space="preserve"> SEQ Table \* ARABIC </w:instrText>
      </w:r>
      <w:r>
        <w:rPr>
          <w:rFonts w:ascii="Calibri" w:hAnsi="Calibri"/>
        </w:rPr>
        <w:fldChar w:fldCharType="separate"/>
      </w:r>
      <w:r>
        <w:rPr>
          <w:rFonts w:ascii="Calibri" w:hAnsi="Calibri"/>
          <w:noProof/>
        </w:rPr>
        <w:t>1</w:t>
      </w:r>
      <w:r>
        <w:rPr>
          <w:rFonts w:ascii="Calibri" w:hAnsi="Calibri"/>
        </w:rPr>
        <w:fldChar w:fldCharType="end"/>
      </w:r>
      <w:r>
        <w:rPr>
          <w:rFonts w:ascii="Calibri" w:hAnsi="Calibri"/>
        </w:rPr>
        <w:t>– Responsible Agencies</w:t>
      </w:r>
    </w:p>
    <w:p w:rsidR="00000000" w:rsidRDefault="00B407E1">
      <w:pPr>
        <w:spacing w:after="0" w:line="240" w:lineRule="auto"/>
        <w:rPr>
          <w:rFonts w:ascii="Times New Roman" w:hAnsi="Times New Roman"/>
          <w:b/>
          <w:sz w:val="24"/>
          <w:szCs w:val="24"/>
        </w:rPr>
      </w:pPr>
    </w:p>
    <w:p w:rsidR="00000000" w:rsidRDefault="00B407E1">
      <w:pPr>
        <w:rPr>
          <w:rFonts w:ascii="Times New Roman" w:hAnsi="Times New Roman"/>
          <w:b/>
          <w:sz w:val="24"/>
          <w:szCs w:val="24"/>
        </w:rPr>
      </w:pPr>
      <w:r>
        <w:rPr>
          <w:b/>
          <w:sz w:val="24"/>
          <w:szCs w:val="24"/>
        </w:rPr>
        <w:t>Narrative</w:t>
      </w:r>
    </w:p>
    <w:p w:rsidR="00000000" w:rsidRDefault="00B407E1">
      <w:pPr>
        <w:spacing w:beforeAutospacing="1" w:afterAutospacing="1"/>
        <w:rPr>
          <w:rFonts w:ascii="Arial" w:hAnsi="Arial" w:cs="Arial"/>
        </w:rPr>
      </w:pPr>
      <w:r>
        <w:rPr>
          <w:rFonts w:cs="Arial"/>
        </w:rPr>
        <w:t xml:space="preserve">Sterling Heights is the lead entity for Community Development Activities within the City. Sterling </w:t>
      </w:r>
      <w:r>
        <w:rPr>
          <w:rFonts w:cs="Arial"/>
        </w:rPr>
        <w:t>Heights has well-established and successful housing and community development history. The municipality is chartered under State and local law to receive and administer grant funds. Sterling Heights has worked in concert with the other municipalities and w</w:t>
      </w:r>
      <w:r>
        <w:rPr>
          <w:rFonts w:cs="Arial"/>
        </w:rPr>
        <w:t>ith non-municipal partners to extend program efficiency, scope and reach. Partnerships extend to housing developers, public housing commissions, service providers, homeless advocates, and profit and non-profit institutions of all stripes. Any actions under</w:t>
      </w:r>
      <w:r>
        <w:rPr>
          <w:rFonts w:cs="Arial"/>
        </w:rPr>
        <w:t>taken occur by staff, acting at the directive of their legislative bodies and executive officers.</w:t>
      </w:r>
    </w:p>
    <w:p w:rsidR="00000000" w:rsidRDefault="00B407E1">
      <w:pPr>
        <w:rPr>
          <w:rFonts w:ascii="Times New Roman" w:hAnsi="Times New Roman"/>
          <w:b/>
          <w:sz w:val="24"/>
          <w:szCs w:val="24"/>
        </w:rPr>
      </w:pPr>
      <w:r>
        <w:rPr>
          <w:b/>
          <w:sz w:val="24"/>
          <w:szCs w:val="24"/>
        </w:rPr>
        <w:t>Consolidated Plan Public Contact Information</w:t>
      </w:r>
    </w:p>
    <w:p w:rsidR="00000000" w:rsidRDefault="00B407E1">
      <w:pPr>
        <w:spacing w:beforeAutospacing="1" w:afterAutospacing="1"/>
        <w:rPr>
          <w:rFonts w:ascii="Arial" w:hAnsi="Arial" w:cs="Arial"/>
        </w:rPr>
      </w:pPr>
      <w:r>
        <w:rPr>
          <w:rFonts w:cs="Arial"/>
        </w:rPr>
        <w:t>Teresa Jarzab</w:t>
      </w:r>
      <w:r>
        <w:rPr>
          <w:rFonts w:cs="Arial"/>
        </w:rPr>
        <w:br/>
        <w:t>HUD Program Coordinator</w:t>
      </w:r>
      <w:r>
        <w:rPr>
          <w:rFonts w:cs="Arial"/>
        </w:rPr>
        <w:br/>
        <w:t>City of Sterling Heights</w:t>
      </w:r>
      <w:r>
        <w:rPr>
          <w:rFonts w:cs="Arial"/>
        </w:rPr>
        <w:br/>
        <w:t>cdbg@sterling-heights.net</w:t>
      </w:r>
    </w:p>
    <w:p w:rsidR="00000000" w:rsidRDefault="00B407E1">
      <w:pPr>
        <w:spacing w:beforeAutospacing="1" w:afterAutospacing="1"/>
        <w:rPr>
          <w:rFonts w:ascii="Arial" w:hAnsi="Arial" w:cs="Arial"/>
        </w:rPr>
      </w:pPr>
      <w:r>
        <w:rPr>
          <w:rFonts w:ascii="Arial" w:hAnsi="Arial" w:cs="Arial"/>
        </w:rPr>
        <w:t> </w:t>
      </w:r>
    </w:p>
    <w:p w:rsidR="00000000" w:rsidRDefault="00B407E1">
      <w:pPr>
        <w:pStyle w:val="Heading2"/>
        <w:keepNext w:val="0"/>
        <w:pageBreakBefore/>
        <w:widowControl w:val="0"/>
        <w:rPr>
          <w:rFonts w:ascii="Calibri" w:hAnsi="Calibri"/>
          <w:i w:val="0"/>
        </w:rPr>
        <w:sectPr w:rsidR="00000000">
          <w:footerReference w:type="default" r:id="rId9"/>
          <w:pgSz w:w="12240" w:h="15840"/>
          <w:pgMar w:top="1440" w:right="1440" w:bottom="1440" w:left="1440" w:header="720" w:footer="720" w:gutter="0"/>
          <w:cols w:space="720"/>
          <w:docGrid w:linePitch="360"/>
        </w:sectPr>
      </w:pPr>
    </w:p>
    <w:p w:rsidR="00000000" w:rsidRDefault="00B407E1">
      <w:pPr>
        <w:pStyle w:val="Heading2"/>
        <w:keepNext w:val="0"/>
        <w:pageBreakBefore/>
        <w:widowControl w:val="0"/>
        <w:rPr>
          <w:rFonts w:ascii="Calibri" w:hAnsi="Calibri"/>
          <w:i w:val="0"/>
        </w:rPr>
      </w:pPr>
      <w:r>
        <w:rPr>
          <w:rFonts w:ascii="Calibri" w:hAnsi="Calibri"/>
          <w:i w:val="0"/>
        </w:rPr>
        <w:lastRenderedPageBreak/>
        <w:t xml:space="preserve">PR-10 Consultation - </w:t>
      </w:r>
      <w:r>
        <w:rPr>
          <w:rFonts w:ascii="Calibri" w:hAnsi="Calibri"/>
          <w:i w:val="0"/>
        </w:rPr>
        <w:t>91.100, 91.200(b), 91.215(l)</w:t>
      </w:r>
    </w:p>
    <w:p w:rsidR="00000000" w:rsidRDefault="00B407E1">
      <w:pPr>
        <w:rPr>
          <w:rFonts w:ascii="Times New Roman" w:hAnsi="Times New Roman"/>
          <w:b/>
          <w:sz w:val="24"/>
          <w:szCs w:val="24"/>
        </w:rPr>
      </w:pPr>
      <w:r>
        <w:rPr>
          <w:b/>
          <w:sz w:val="24"/>
          <w:szCs w:val="24"/>
        </w:rPr>
        <w:t>1.</w:t>
      </w:r>
      <w:r>
        <w:rPr>
          <w:b/>
          <w:sz w:val="24"/>
          <w:szCs w:val="24"/>
        </w:rPr>
        <w:tab/>
        <w:t>Introduction</w:t>
      </w:r>
    </w:p>
    <w:p w:rsidR="00000000" w:rsidRDefault="00B407E1">
      <w:pPr>
        <w:spacing w:beforeAutospacing="1" w:afterAutospacing="1"/>
        <w:rPr>
          <w:rFonts w:ascii="Arial" w:hAnsi="Arial" w:cs="Arial"/>
        </w:rPr>
      </w:pPr>
      <w:r>
        <w:rPr>
          <w:rFonts w:cs="Arial"/>
        </w:rPr>
        <w:t>Sterling Heights has a Public Housing Commission that was consulted in the development of this plan. To assure substantive involvement in the plan development and a collaborative plan writing process each Housin</w:t>
      </w:r>
      <w:r>
        <w:rPr>
          <w:rFonts w:cs="Arial"/>
        </w:rPr>
        <w:t>g Commission was asked to submit written answers to the following questions, which are based on HUDs regulatory requirements.</w:t>
      </w:r>
    </w:p>
    <w:p w:rsidR="00000000" w:rsidRDefault="00B407E1">
      <w:pPr>
        <w:numPr>
          <w:ilvl w:val="0"/>
          <w:numId w:val="3"/>
        </w:numPr>
        <w:spacing w:beforeAutospacing="1" w:afterAutospacing="1"/>
        <w:rPr>
          <w:rFonts w:ascii="Arial" w:hAnsi="Arial" w:cs="Arial"/>
        </w:rPr>
      </w:pPr>
      <w:r>
        <w:rPr>
          <w:rFonts w:cs="Arial"/>
        </w:rPr>
        <w:t>What are the most immediate needs of residents of public housing?</w:t>
      </w:r>
    </w:p>
    <w:p w:rsidR="00000000" w:rsidRDefault="00B407E1">
      <w:pPr>
        <w:numPr>
          <w:ilvl w:val="0"/>
          <w:numId w:val="3"/>
        </w:numPr>
        <w:spacing w:beforeAutospacing="1" w:afterAutospacing="1"/>
        <w:rPr>
          <w:rFonts w:ascii="Arial" w:hAnsi="Arial" w:cs="Arial"/>
        </w:rPr>
      </w:pPr>
      <w:r>
        <w:rPr>
          <w:rFonts w:cs="Arial"/>
        </w:rPr>
        <w:t>Is there sufficient housing for households at all income levels?</w:t>
      </w:r>
      <w:r>
        <w:rPr>
          <w:rFonts w:cs="Arial"/>
        </w:rPr>
        <w:t xml:space="preserve"> Is there a sufficient supply of public housing developments?</w:t>
      </w:r>
    </w:p>
    <w:p w:rsidR="00000000" w:rsidRDefault="00B407E1">
      <w:pPr>
        <w:numPr>
          <w:ilvl w:val="0"/>
          <w:numId w:val="3"/>
        </w:numPr>
        <w:spacing w:beforeAutospacing="1" w:afterAutospacing="1"/>
        <w:rPr>
          <w:rFonts w:ascii="Arial" w:hAnsi="Arial" w:cs="Arial"/>
        </w:rPr>
      </w:pPr>
      <w:r>
        <w:rPr>
          <w:rFonts w:cs="Arial"/>
        </w:rPr>
        <w:t>What is the physical condition of public housing units? What are the restoration and revitalization needs of public housing?</w:t>
      </w:r>
    </w:p>
    <w:p w:rsidR="00000000" w:rsidRDefault="00B407E1">
      <w:pPr>
        <w:numPr>
          <w:ilvl w:val="0"/>
          <w:numId w:val="3"/>
        </w:numPr>
        <w:spacing w:beforeAutospacing="1" w:afterAutospacing="1"/>
        <w:rPr>
          <w:rFonts w:ascii="Arial" w:hAnsi="Arial" w:cs="Arial"/>
        </w:rPr>
      </w:pPr>
      <w:r>
        <w:rPr>
          <w:rFonts w:cs="Arial"/>
        </w:rPr>
        <w:t>What are the barriers to providing affordable housing to low-income r</w:t>
      </w:r>
      <w:r>
        <w:rPr>
          <w:rFonts w:cs="Arial"/>
        </w:rPr>
        <w:t>esidents?</w:t>
      </w:r>
    </w:p>
    <w:p w:rsidR="00000000" w:rsidRDefault="00B407E1">
      <w:pPr>
        <w:numPr>
          <w:ilvl w:val="0"/>
          <w:numId w:val="3"/>
        </w:numPr>
        <w:spacing w:beforeAutospacing="1" w:afterAutospacing="1"/>
        <w:rPr>
          <w:rFonts w:ascii="Arial" w:hAnsi="Arial" w:cs="Arial"/>
        </w:rPr>
      </w:pPr>
      <w:r>
        <w:rPr>
          <w:rFonts w:cs="Arial"/>
        </w:rPr>
        <w:t>Are there negative effects of public policies on affordable housing and residential investment?</w:t>
      </w:r>
    </w:p>
    <w:p w:rsidR="00000000" w:rsidRDefault="00B407E1">
      <w:pPr>
        <w:numPr>
          <w:ilvl w:val="0"/>
          <w:numId w:val="3"/>
        </w:numPr>
        <w:spacing w:beforeAutospacing="1" w:afterAutospacing="1"/>
        <w:rPr>
          <w:rFonts w:ascii="Arial" w:hAnsi="Arial" w:cs="Arial"/>
        </w:rPr>
      </w:pPr>
      <w:r>
        <w:rPr>
          <w:rFonts w:cs="Arial"/>
        </w:rPr>
        <w:t>What strategy do you recommend HOME prioritize for improving conditions for low-income and moderate-income families?</w:t>
      </w:r>
    </w:p>
    <w:p w:rsidR="00000000" w:rsidRDefault="00B407E1">
      <w:pPr>
        <w:numPr>
          <w:ilvl w:val="0"/>
          <w:numId w:val="3"/>
        </w:numPr>
        <w:spacing w:beforeAutospacing="1" w:afterAutospacing="1"/>
        <w:rPr>
          <w:rFonts w:ascii="Arial" w:hAnsi="Arial" w:cs="Arial"/>
        </w:rPr>
      </w:pPr>
      <w:r>
        <w:rPr>
          <w:rFonts w:cs="Arial"/>
        </w:rPr>
        <w:t xml:space="preserve">Are there areas where households </w:t>
      </w:r>
      <w:r>
        <w:rPr>
          <w:rFonts w:cs="Arial"/>
        </w:rPr>
        <w:t>with multiple housing problems are concentrated? </w:t>
      </w:r>
      <w:r>
        <w:rPr>
          <w:rFonts w:cs="Arial"/>
        </w:rPr>
        <w:br/>
        <w:t>Are there projects areas where households with multiple housing problems are concentrated? Are there any community assets in these areas/neighborhoods?</w:t>
      </w:r>
    </w:p>
    <w:p w:rsidR="00000000" w:rsidRDefault="00B407E1">
      <w:pPr>
        <w:numPr>
          <w:ilvl w:val="0"/>
          <w:numId w:val="3"/>
        </w:numPr>
        <w:spacing w:beforeAutospacing="1" w:afterAutospacing="1"/>
        <w:rPr>
          <w:rFonts w:ascii="Arial" w:hAnsi="Arial" w:cs="Arial"/>
        </w:rPr>
      </w:pPr>
      <w:r>
        <w:rPr>
          <w:rFonts w:cs="Arial"/>
        </w:rPr>
        <w:t>Are there Park improvements needed in low-income neigh</w:t>
      </w:r>
      <w:r>
        <w:rPr>
          <w:rFonts w:cs="Arial"/>
        </w:rPr>
        <w:t>borhoods? Are there streets, crossing, or safety Improvements needed in low-income neighborhoods?</w:t>
      </w:r>
    </w:p>
    <w:p w:rsidR="00000000" w:rsidRDefault="00B407E1">
      <w:pPr>
        <w:spacing w:beforeAutospacing="1" w:afterAutospacing="1"/>
        <w:rPr>
          <w:rFonts w:ascii="Arial" w:hAnsi="Arial" w:cs="Arial"/>
        </w:rPr>
      </w:pPr>
      <w:r>
        <w:rPr>
          <w:rFonts w:cs="Arial"/>
        </w:rPr>
        <w:t>The answers provided to these questions incorporated responses to corresponding sections of this plan.</w:t>
      </w:r>
    </w:p>
    <w:p w:rsidR="00000000" w:rsidRDefault="00B407E1">
      <w:pPr>
        <w:spacing w:beforeAutospacing="1" w:afterAutospacing="1"/>
        <w:rPr>
          <w:rFonts w:ascii="Arial" w:hAnsi="Arial" w:cs="Arial"/>
        </w:rPr>
      </w:pPr>
      <w:r>
        <w:rPr>
          <w:rFonts w:cs="Arial"/>
        </w:rPr>
        <w:t>Additionally, a public open house was held in the Commu</w:t>
      </w:r>
      <w:r>
        <w:rPr>
          <w:rFonts w:cs="Arial"/>
        </w:rPr>
        <w:t>nity, and some additional needs that apply to the community were discussed at other meetings in the 2014 to 2018 Consolidated Plan process.  Meetings were well attended by public and assisted housing providers, and private and governmental health, mental h</w:t>
      </w:r>
      <w:r>
        <w:rPr>
          <w:rFonts w:cs="Arial"/>
        </w:rPr>
        <w:t>ealth and service agencies.</w:t>
      </w:r>
    </w:p>
    <w:p w:rsidR="00000000" w:rsidRDefault="00B407E1">
      <w:pPr>
        <w:rPr>
          <w:rFonts w:ascii="Times New Roman" w:hAnsi="Times New Roman"/>
          <w:b/>
          <w:sz w:val="24"/>
          <w:szCs w:val="24"/>
        </w:rPr>
      </w:pPr>
      <w:r>
        <w:rPr>
          <w:b/>
          <w:sz w:val="24"/>
          <w:szCs w:val="24"/>
        </w:rPr>
        <w:t>Provide a concise summary of the jurisdiction’s activities to enhance coordination between public and assisted housing providers and private and governmental health, mental health and service agencies (91.215(I)).</w:t>
      </w:r>
    </w:p>
    <w:p w:rsidR="00000000" w:rsidRDefault="00B407E1">
      <w:pPr>
        <w:spacing w:beforeAutospacing="1" w:afterAutospacing="1"/>
        <w:rPr>
          <w:rFonts w:ascii="Arial" w:hAnsi="Arial" w:cs="Arial"/>
        </w:rPr>
      </w:pPr>
      <w:r>
        <w:rPr>
          <w:rFonts w:cs="Arial"/>
        </w:rPr>
        <w:t>Outreach condu</w:t>
      </w:r>
      <w:r>
        <w:rPr>
          <w:rFonts w:cs="Arial"/>
        </w:rPr>
        <w:t>cted in this planning process confirmed that the delivery system is strong but is challenged by financial constraints and a great need for eligible activities. The working relationships established between partners are noteworthy, having resulted in the cr</w:t>
      </w:r>
      <w:r>
        <w:rPr>
          <w:rFonts w:cs="Arial"/>
        </w:rPr>
        <w:t xml:space="preserve">eation of the Consortium, the Macomb Homeless Coalition (MHC), effective interdepartmental cooperation that combines resources to further Program objectives, and inter-agency interventions. The Consortium also meets with the cities </w:t>
      </w:r>
      <w:r>
        <w:rPr>
          <w:rFonts w:cs="Arial"/>
        </w:rPr>
        <w:lastRenderedPageBreak/>
        <w:t xml:space="preserve">of Warren and St. Clair </w:t>
      </w:r>
      <w:r>
        <w:rPr>
          <w:rFonts w:cs="Arial"/>
        </w:rPr>
        <w:t>Shores on matters of mutual concern, and the County meets with its Urban County peers for the same purpose.</w:t>
      </w:r>
    </w:p>
    <w:p w:rsidR="00000000" w:rsidRDefault="00B407E1">
      <w:pPr>
        <w:spacing w:beforeAutospacing="1" w:afterAutospacing="1"/>
        <w:rPr>
          <w:rFonts w:ascii="Arial" w:hAnsi="Arial" w:cs="Arial"/>
        </w:rPr>
      </w:pPr>
      <w:r>
        <w:rPr>
          <w:rFonts w:cs="Arial"/>
        </w:rPr>
        <w:t>As reported in the last plan, the system is hindered by time and growing resource constraints, which impede cooperation among partners. Each has its</w:t>
      </w:r>
      <w:r>
        <w:rPr>
          <w:rFonts w:cs="Arial"/>
        </w:rPr>
        <w:t xml:space="preserve"> own mandates, making it difficult to achieve the inter-organizational alignment necessary to address shared issues. Another constraint boils down to having insufficient money to address all needs. This forces hard choices between high priority needs and o</w:t>
      </w:r>
      <w:r>
        <w:rPr>
          <w:rFonts w:cs="Arial"/>
        </w:rPr>
        <w:t>bjectives, often diminishing opportunities for cooperation.</w:t>
      </w:r>
    </w:p>
    <w:p w:rsidR="00000000" w:rsidRDefault="00B407E1">
      <w:pPr>
        <w:rPr>
          <w:rFonts w:ascii="Times New Roman" w:hAnsi="Times New Roman"/>
          <w:b/>
          <w:sz w:val="24"/>
          <w:szCs w:val="24"/>
        </w:rPr>
      </w:pPr>
      <w:r>
        <w:rPr>
          <w:b/>
          <w:sz w:val="24"/>
          <w:szCs w:val="24"/>
        </w:rPr>
        <w:t>Describe coordination with the Continuum of Care and efforts to address the needs of homeless persons (particularly chronically homeless individuals and families, families with children, veterans,</w:t>
      </w:r>
      <w:r>
        <w:rPr>
          <w:b/>
          <w:sz w:val="24"/>
          <w:szCs w:val="24"/>
        </w:rPr>
        <w:t xml:space="preserve"> and unaccompanied youth) and persons at risk of homelessness</w:t>
      </w:r>
    </w:p>
    <w:p w:rsidR="00000000" w:rsidRDefault="00B407E1">
      <w:pPr>
        <w:spacing w:beforeAutospacing="1" w:afterAutospacing="1"/>
        <w:rPr>
          <w:rFonts w:ascii="Arial" w:hAnsi="Arial" w:cs="Arial"/>
        </w:rPr>
      </w:pPr>
      <w:r>
        <w:rPr>
          <w:rFonts w:cs="Arial"/>
        </w:rPr>
        <w:t>Sterling Heights does not receive ESG funds</w:t>
      </w:r>
    </w:p>
    <w:p w:rsidR="00000000" w:rsidRDefault="00B407E1">
      <w:pPr>
        <w:rPr>
          <w:rFonts w:ascii="Times New Roman" w:hAnsi="Times New Roman"/>
          <w:b/>
          <w:sz w:val="24"/>
          <w:szCs w:val="24"/>
        </w:rPr>
      </w:pPr>
      <w:r>
        <w:rPr>
          <w:b/>
          <w:sz w:val="24"/>
          <w:szCs w:val="24"/>
        </w:rPr>
        <w:t xml:space="preserve">Describe consultation with the Continuum(s) of Care that serves the jurisdiction's area in determining how to allocate ESG funds, develop performance </w:t>
      </w:r>
      <w:r>
        <w:rPr>
          <w:b/>
          <w:sz w:val="24"/>
          <w:szCs w:val="24"/>
        </w:rPr>
        <w:t>standards and evaluate outcomes, and develop funding, policies and procedures for the administration of HMIS</w:t>
      </w:r>
    </w:p>
    <w:p w:rsidR="00000000" w:rsidRDefault="00B407E1">
      <w:pPr>
        <w:spacing w:beforeAutospacing="1" w:afterAutospacing="1"/>
        <w:rPr>
          <w:rFonts w:ascii="Arial" w:hAnsi="Arial" w:cs="Arial"/>
        </w:rPr>
      </w:pPr>
      <w:r>
        <w:rPr>
          <w:rFonts w:cs="Arial"/>
        </w:rPr>
        <w:t>No agencies were intentionally excluded from the process. An effort was made by the Consortium to make all meetings open and to distribute informat</w:t>
      </w:r>
      <w:r>
        <w:rPr>
          <w:rFonts w:cs="Arial"/>
        </w:rPr>
        <w:t>ion about the planning process to interested agencies. It is unknown if any other agencies were not consulted.</w:t>
      </w:r>
    </w:p>
    <w:p w:rsidR="00000000" w:rsidRDefault="00B407E1">
      <w:pPr>
        <w:rPr>
          <w:rFonts w:ascii="Times New Roman" w:hAnsi="Times New Roman"/>
          <w:b/>
          <w:sz w:val="24"/>
          <w:szCs w:val="24"/>
        </w:rPr>
      </w:pPr>
      <w:r>
        <w:rPr>
          <w:b/>
          <w:sz w:val="24"/>
          <w:szCs w:val="24"/>
        </w:rPr>
        <w:t>2.</w:t>
      </w:r>
      <w:r>
        <w:rPr>
          <w:b/>
          <w:sz w:val="24"/>
          <w:szCs w:val="24"/>
        </w:rPr>
        <w:tab/>
        <w:t>Describe Agencies, groups, organizations and others who participated in the process and describe the jurisdictions consultations with housing,</w:t>
      </w:r>
      <w:r>
        <w:rPr>
          <w:b/>
          <w:sz w:val="24"/>
          <w:szCs w:val="24"/>
        </w:rPr>
        <w:t xml:space="preserve"> social service agencies and other entities</w:t>
      </w:r>
    </w:p>
    <w:p w:rsidR="00000000" w:rsidRDefault="00B407E1">
      <w:pPr>
        <w:keepNext/>
        <w:widowControl w:val="0"/>
        <w:spacing w:after="0" w:line="240" w:lineRule="auto"/>
        <w:rPr>
          <w:rFonts w:ascii="Times New Roman" w:hAnsi="Times New Roman"/>
          <w:b/>
          <w:bCs/>
        </w:rPr>
        <w:sectPr w:rsidR="00000000">
          <w:pgSz w:w="12240" w:h="15840"/>
          <w:pgMar w:top="1440" w:right="1440" w:bottom="1440" w:left="1440" w:header="720" w:footer="720"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
        <w:gridCol w:w="4289"/>
        <w:gridCol w:w="4851"/>
      </w:tblGrid>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rPr>
            </w:pPr>
            <w:r>
              <w:rPr>
                <w:color w:val="000000"/>
              </w:rPr>
              <w:lastRenderedPageBreak/>
              <w:t>1</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Agency/Group/Organization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Care House</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Agency/Group/Organization Type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Services-Children</w:t>
            </w:r>
            <w:r>
              <w:rPr>
                <w:color w:val="000000"/>
              </w:rPr>
              <w:br/>
              <w:t>Services-Victims of Domestic Violence</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What section of the Plan was addressed by Consultation?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Non-Homeless Special Need</w:t>
            </w:r>
            <w:r>
              <w:rPr>
                <w:color w:val="000000"/>
              </w:rPr>
              <w: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How was the Agency/Group/Organization consulted and what are the anticipated outcomes of the consultation or areas for improved coordination?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Formal and informal consultation occurred with housing and social service agencies during Plan development.  T</w:t>
            </w:r>
            <w:r>
              <w:rPr>
                <w:color w:val="000000"/>
              </w:rPr>
              <w:t>his included the previously mentioned focus group meetings and informal, ad-hoc discussions.  As noted, valuable insights were obtained and incorporated into this Plan.</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rPr>
            </w:pPr>
            <w:r>
              <w:rPr>
                <w:color w:val="000000"/>
              </w:rPr>
              <w:t>2</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Agency/Group/Organization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WW Community Connections, Inc. d/b/a Hope Center in Macomb</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Agency/Group/Organization Type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Services - Housing</w:t>
            </w:r>
            <w:r>
              <w:rPr>
                <w:color w:val="000000"/>
              </w:rPr>
              <w:br/>
              <w:t>Services-Children</w:t>
            </w:r>
            <w:r>
              <w:rPr>
                <w:color w:val="000000"/>
              </w:rPr>
              <w:br/>
              <w:t>Services-Elderly Persons</w:t>
            </w:r>
            <w:r>
              <w:rPr>
                <w:color w:val="000000"/>
              </w:rPr>
              <w:br/>
              <w:t>Services-homeless</w:t>
            </w:r>
            <w:r>
              <w:rPr>
                <w:color w:val="000000"/>
              </w:rPr>
              <w:br/>
              <w:t>Community Development Financial Institution</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What section of the Plan was addressed by Consultation?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Housing Need Assessment</w:t>
            </w:r>
            <w:r>
              <w:rPr>
                <w:color w:val="000000"/>
              </w:rPr>
              <w:br/>
              <w:t>Public Housing N</w:t>
            </w:r>
            <w:r>
              <w:rPr>
                <w:color w:val="000000"/>
              </w:rPr>
              <w:t>eeds</w:t>
            </w:r>
            <w:r>
              <w:rPr>
                <w:color w:val="000000"/>
              </w:rPr>
              <w:br/>
              <w:t>Homelessness Strategy</w:t>
            </w:r>
            <w:r>
              <w:rPr>
                <w:color w:val="000000"/>
              </w:rPr>
              <w:br/>
              <w:t>Homeless Needs - Chronically homeless</w:t>
            </w:r>
            <w:r>
              <w:rPr>
                <w:color w:val="000000"/>
              </w:rPr>
              <w:br/>
              <w:t>Homeless Needs - Families with children</w:t>
            </w:r>
            <w:r>
              <w:rPr>
                <w:color w:val="000000"/>
              </w:rPr>
              <w:br/>
              <w:t>Homelessness Needs - Veterans</w:t>
            </w:r>
            <w:r>
              <w:rPr>
                <w:color w:val="000000"/>
              </w:rPr>
              <w:br/>
              <w:t>Homelessness Needs - Unaccompanied youth</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How was the Agency/Group/Organization consulted and what are the anticipated o</w:t>
            </w:r>
            <w:r>
              <w:rPr>
                <w:b/>
              </w:rPr>
              <w:t>utcomes of the consultation or areas for improved coordination?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Formal and informal consultation occurred with housing and social service agencies during Plan development. This included the previously mentioned focus group meetings and informal, ad-hoc dis</w:t>
            </w:r>
            <w:r>
              <w:rPr>
                <w:color w:val="000000"/>
              </w:rPr>
              <w:t>cussions. As noted, valuable insights were obtained and incorporated into this Plan.</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rPr>
            </w:pPr>
            <w:r>
              <w:rPr>
                <w:color w:val="000000"/>
              </w:rPr>
              <w:t>3</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Agency/Group/Organization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MACOMB HOMELESS COALITION</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Agency/Group/Organization Type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Services-homeless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What section of the Plan was addressed by Consultation?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Homeles</w:t>
            </w:r>
            <w:r>
              <w:rPr>
                <w:color w:val="000000"/>
              </w:rPr>
              <w:t>sness Strategy</w:t>
            </w:r>
            <w:r>
              <w:rPr>
                <w:color w:val="000000"/>
              </w:rPr>
              <w:br/>
              <w:t>Homeless Needs - Chronically homeless</w:t>
            </w:r>
            <w:r>
              <w:rPr>
                <w:color w:val="000000"/>
              </w:rPr>
              <w:br/>
              <w:t>Homeless Needs - Families with children</w:t>
            </w:r>
            <w:r>
              <w:rPr>
                <w:color w:val="000000"/>
              </w:rPr>
              <w:br/>
              <w:t>Homelessness Needs - Veterans</w:t>
            </w:r>
            <w:r>
              <w:rPr>
                <w:color w:val="000000"/>
              </w:rPr>
              <w:br/>
              <w:t>Homelessness Needs - Unaccompanied youth</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How was the Agency/Group/Organization consulted and what are the anticipated outcomes of t</w:t>
            </w:r>
            <w:r>
              <w:rPr>
                <w:b/>
              </w:rPr>
              <w:t>he consultation or areas for improved coordination?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Formal and informal consultation occurred with housing and social service agencies during Plan development. This included the previously mentioned focus group meetings and informal, ad-hoc discussions. As</w:t>
            </w:r>
            <w:r>
              <w:rPr>
                <w:color w:val="000000"/>
              </w:rPr>
              <w:t xml:space="preserve"> noted, valuable insights were obtained and incorporated into this Plan.</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rPr>
            </w:pPr>
            <w:r>
              <w:rPr>
                <w:color w:val="000000"/>
              </w:rPr>
              <w:t>4</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Agency/Group/Organization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Macomb County Warming Center</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Agency/Group/Organization Type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Services-homeless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What section of the Plan was addressed by Consultation?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Homelessness Str</w:t>
            </w:r>
            <w:r>
              <w:rPr>
                <w:color w:val="000000"/>
              </w:rPr>
              <w:t>ategy</w:t>
            </w:r>
            <w:r>
              <w:rPr>
                <w:color w:val="000000"/>
              </w:rPr>
              <w:br/>
              <w:t>Homeless Needs - Chronically homeless</w:t>
            </w:r>
            <w:r>
              <w:rPr>
                <w:color w:val="000000"/>
              </w:rPr>
              <w:br/>
              <w:t>Homeless Needs - Families with children</w:t>
            </w:r>
            <w:r>
              <w:rPr>
                <w:color w:val="000000"/>
              </w:rPr>
              <w:br/>
              <w:t>Homelessness Needs - Veterans</w:t>
            </w:r>
            <w:r>
              <w:rPr>
                <w:color w:val="000000"/>
              </w:rPr>
              <w:br/>
              <w:t>Homelessness Needs - Unaccompanied youth</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How was the Agency/Group/Organization consulted and what are the anticipated outcomes of the consul</w:t>
            </w:r>
            <w:r>
              <w:rPr>
                <w:b/>
              </w:rPr>
              <w:t>tation or areas for improved coordination?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Formal and informal consultation occurred with housing and social service agencies during Plan development. This included the previously mentioned focus group meetings and informal, ad-hoc discussions. As noted, v</w:t>
            </w:r>
            <w:r>
              <w:rPr>
                <w:color w:val="000000"/>
              </w:rPr>
              <w:t>aluable insights were obtained and incorporated into this Plan.</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rPr>
            </w:pPr>
            <w:r>
              <w:rPr>
                <w:color w:val="000000"/>
              </w:rPr>
              <w:t>5</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Agency/Group/Organization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MCREST</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Agency/Group/Organization Type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Services-homeless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What section of the Plan was addressed by Consultation?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Housing Need Assessment</w:t>
            </w:r>
            <w:r>
              <w:rPr>
                <w:color w:val="000000"/>
              </w:rPr>
              <w:br/>
              <w:t>Public Housing Needs</w:t>
            </w:r>
            <w:r>
              <w:rPr>
                <w:color w:val="000000"/>
              </w:rPr>
              <w:br/>
              <w:t>Ho</w:t>
            </w:r>
            <w:r>
              <w:rPr>
                <w:color w:val="000000"/>
              </w:rPr>
              <w:t>melessness Strategy</w:t>
            </w:r>
            <w:r>
              <w:rPr>
                <w:color w:val="000000"/>
              </w:rPr>
              <w:br/>
              <w:t>Homeless Needs - Chronically homeless</w:t>
            </w:r>
            <w:r>
              <w:rPr>
                <w:color w:val="000000"/>
              </w:rPr>
              <w:br/>
              <w:t>Homeless Needs - Families with children</w:t>
            </w:r>
            <w:r>
              <w:rPr>
                <w:color w:val="000000"/>
              </w:rPr>
              <w:br/>
              <w:t>Homelessness Needs - Veterans</w:t>
            </w:r>
            <w:r>
              <w:rPr>
                <w:color w:val="000000"/>
              </w:rPr>
              <w:br/>
              <w:t>Homelessness Needs - Unaccompanied youth</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How was the Agency/Group/Organization consulted and what are the anticipated outcomes</w:t>
            </w:r>
            <w:r>
              <w:rPr>
                <w:b/>
              </w:rPr>
              <w:t xml:space="preserve"> of the consultation or areas for improved coordination?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Formal and informal consultation occurred with housing and social service agencies during Plan development. This included the previously mentioned focus group meetings and informal, ad-hoc discussion</w:t>
            </w:r>
            <w:r>
              <w:rPr>
                <w:color w:val="000000"/>
              </w:rPr>
              <w:t>s. As noted, valuable insights were obtained and incorporated into this Plan.</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rPr>
            </w:pPr>
            <w:r>
              <w:rPr>
                <w:color w:val="000000"/>
              </w:rPr>
              <w:lastRenderedPageBreak/>
              <w:t>6</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Agency/Group/Organization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Turning Point, Inc</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Agency/Group/Organization Type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Services - Housing</w:t>
            </w:r>
            <w:r>
              <w:rPr>
                <w:color w:val="000000"/>
              </w:rPr>
              <w:br/>
              <w:t>Services-Children</w:t>
            </w:r>
            <w:r>
              <w:rPr>
                <w:color w:val="000000"/>
              </w:rPr>
              <w:br/>
              <w:t>Services-homeless</w:t>
            </w:r>
            <w:r>
              <w:rPr>
                <w:color w:val="000000"/>
              </w:rPr>
              <w:br/>
              <w:t>Services-Education</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What section of the P</w:t>
            </w:r>
            <w:r>
              <w:rPr>
                <w:b/>
              </w:rPr>
              <w:t>lan was addressed by Consultation?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Non-Homeless Special Needs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How was the Agency/Group/Organization consulted and what are the anticipated outcomes of the consultation or areas for improved coordination?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Formal and informal consultation occurred with hou</w:t>
            </w:r>
            <w:r>
              <w:rPr>
                <w:color w:val="000000"/>
              </w:rPr>
              <w:t>sing and social service agencies during Plan development. This included the previously mentioned focus group meetings and informal, ad-hoc discussions. As noted, valuable insights were obtained and incorporated into this Plan.</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rPr>
            </w:pPr>
            <w:r>
              <w:rPr>
                <w:color w:val="000000"/>
              </w:rPr>
              <w:t>7</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Agency/Group/Organization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WIGS FOR KIDS, INC.</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Agency/Group/Organization Type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Services-Children</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What section of the Plan was addressed by Consultation?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Non-Homeless Special Needs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How was the Agency/Group/Organization consulted and what are the anticipated outcomes of the consu</w:t>
            </w:r>
            <w:r>
              <w:rPr>
                <w:b/>
              </w:rPr>
              <w:t>ltation or areas for improved coordination?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Formal and informal consultation occurred with housing and social service agencies during Plan development. This included the previously mentioned focus group meetings and informal, ad-hoc discussions. As noted, </w:t>
            </w:r>
            <w:r>
              <w:rPr>
                <w:color w:val="000000"/>
              </w:rPr>
              <w:t>valuable insights were obtained and incorporated into this Plan.</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rPr>
            </w:pPr>
            <w:r>
              <w:rPr>
                <w:color w:val="000000"/>
              </w:rPr>
              <w:t>8</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Agency/Group/Organization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MACOMB COUNTY HABITAT FOR HUMANITY</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Agency/Group/Organization Type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Housing</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What section of the Plan was addressed by Consultation?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Housing Need Assessment</w:t>
            </w:r>
            <w:r>
              <w:rPr>
                <w:color w:val="000000"/>
              </w:rPr>
              <w:br/>
              <w:t>Non-</w:t>
            </w:r>
            <w:r>
              <w:rPr>
                <w:color w:val="000000"/>
              </w:rPr>
              <w:t>Homeless Special Needs</w:t>
            </w:r>
            <w:r>
              <w:rPr>
                <w:color w:val="000000"/>
              </w:rPr>
              <w:br/>
              <w:t>Market Analysis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How was the Agency/Group/Organization consulted and what are the anticipated outcomes of the consultation or areas for improved coordination?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Formal and informal consultation occurred with housing and social service</w:t>
            </w:r>
            <w:r>
              <w:rPr>
                <w:color w:val="000000"/>
              </w:rPr>
              <w:t xml:space="preserve"> agencies during Plan development. This included the previously mentioned focus group meetings and informal, ad-hoc discussions. As noted, valuable insights were obtained and incorporated into this Plan.</w:t>
            </w:r>
          </w:p>
        </w:tc>
      </w:tr>
    </w:tbl>
    <w:p w:rsidR="00000000" w:rsidRDefault="00B407E1">
      <w:pPr>
        <w:pStyle w:val="Caption"/>
        <w:rPr>
          <w:rFonts w:ascii="Calibri" w:hAnsi="Calibri"/>
        </w:rPr>
      </w:pPr>
      <w:r>
        <w:rPr>
          <w:rFonts w:ascii="Calibri" w:hAnsi="Calibri"/>
        </w:rPr>
        <w:t xml:space="preserve">Table </w:t>
      </w:r>
      <w:r>
        <w:rPr>
          <w:rFonts w:ascii="Calibri" w:hAnsi="Calibri"/>
        </w:rPr>
        <w:fldChar w:fldCharType="begin"/>
      </w:r>
      <w:r>
        <w:rPr>
          <w:rFonts w:ascii="Calibri" w:hAnsi="Calibri"/>
        </w:rPr>
        <w:instrText xml:space="preserve"> SEQ Table \* ARABIC </w:instrText>
      </w:r>
      <w:r>
        <w:rPr>
          <w:rFonts w:ascii="Calibri" w:hAnsi="Calibri"/>
        </w:rPr>
        <w:fldChar w:fldCharType="separate"/>
      </w:r>
      <w:r>
        <w:rPr>
          <w:rFonts w:ascii="Calibri" w:hAnsi="Calibri"/>
          <w:noProof/>
        </w:rPr>
        <w:t>2</w:t>
      </w:r>
      <w:r>
        <w:rPr>
          <w:rFonts w:ascii="Calibri" w:hAnsi="Calibri"/>
        </w:rPr>
        <w:fldChar w:fldCharType="end"/>
      </w:r>
      <w:r>
        <w:rPr>
          <w:rFonts w:ascii="Calibri" w:hAnsi="Calibri"/>
        </w:rPr>
        <w:t xml:space="preserve">– Agencies, groups, </w:t>
      </w:r>
      <w:r>
        <w:rPr>
          <w:rFonts w:ascii="Calibri" w:hAnsi="Calibri"/>
        </w:rPr>
        <w:t>organizations who participated</w:t>
      </w:r>
    </w:p>
    <w:p w:rsidR="00000000" w:rsidRDefault="00B407E1">
      <w:pPr>
        <w:rPr>
          <w:rFonts w:ascii="Times New Roman" w:hAnsi="Times New Roman"/>
        </w:rPr>
      </w:pPr>
    </w:p>
    <w:p w:rsidR="00000000" w:rsidRDefault="00B407E1">
      <w:pPr>
        <w:rPr>
          <w:rFonts w:ascii="Times New Roman" w:hAnsi="Times New Roman"/>
          <w:b/>
          <w:sz w:val="24"/>
          <w:szCs w:val="24"/>
        </w:rPr>
      </w:pPr>
      <w:r>
        <w:rPr>
          <w:b/>
          <w:sz w:val="24"/>
          <w:szCs w:val="24"/>
        </w:rPr>
        <w:t>Identify any Agency Types not consulted and provide rationale for not consulting</w:t>
      </w:r>
    </w:p>
    <w:p w:rsidR="00000000" w:rsidRDefault="00B407E1">
      <w:pPr>
        <w:spacing w:beforeAutospacing="1" w:afterAutospacing="1"/>
        <w:rPr>
          <w:rFonts w:ascii="Arial" w:hAnsi="Arial" w:cs="Arial"/>
        </w:rPr>
      </w:pPr>
      <w:r>
        <w:rPr>
          <w:rFonts w:cs="Arial"/>
        </w:rPr>
        <w:lastRenderedPageBreak/>
        <w:t>Project Priorities are designed with feedback from various organizations including the Michigan State Housing and Development Authority (MSHDA)</w:t>
      </w:r>
      <w:r>
        <w:rPr>
          <w:rFonts w:cs="Arial"/>
        </w:rPr>
        <w:t xml:space="preserve"> and the Regional HUD office in Detroit. </w:t>
      </w:r>
    </w:p>
    <w:p w:rsidR="00000000" w:rsidRDefault="00B407E1">
      <w:pPr>
        <w:rPr>
          <w:rFonts w:ascii="Arial" w:hAnsi="Arial" w:cs="Arial"/>
        </w:rPr>
      </w:pPr>
    </w:p>
    <w:p w:rsidR="00000000" w:rsidRDefault="00B407E1">
      <w:pPr>
        <w:keepNext/>
        <w:rPr>
          <w:rFonts w:ascii="Times New Roman" w:hAnsi="Times New Roman"/>
          <w:b/>
          <w:sz w:val="24"/>
          <w:szCs w:val="24"/>
        </w:rPr>
      </w:pPr>
      <w:r>
        <w:rPr>
          <w:b/>
          <w:sz w:val="24"/>
          <w:szCs w:val="24"/>
        </w:rPr>
        <w:t>Other local/regional/state/federal planning efforts considered when preparing the Plan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7"/>
        <w:gridCol w:w="2594"/>
        <w:gridCol w:w="4495"/>
      </w:tblGrid>
      <w:tr w:rsidR="00000000">
        <w:trPr>
          <w:cantSplit/>
          <w:tblHeader/>
        </w:trPr>
        <w:tc>
          <w:tcPr>
            <w:tcW w:w="4392"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bCs/>
              </w:rPr>
            </w:pPr>
            <w:r>
              <w:rPr>
                <w:b/>
                <w:bCs/>
              </w:rPr>
              <w:t>Name of Plan</w:t>
            </w:r>
          </w:p>
        </w:tc>
        <w:tc>
          <w:tcPr>
            <w:tcW w:w="4392" w:type="dxa"/>
            <w:tcBorders>
              <w:top w:val="single" w:sz="4" w:space="0" w:color="auto"/>
              <w:left w:val="single" w:sz="4" w:space="0" w:color="auto"/>
              <w:bottom w:val="single" w:sz="4" w:space="0" w:color="auto"/>
              <w:right w:val="single" w:sz="4" w:space="0" w:color="auto"/>
            </w:tcBorders>
          </w:tcPr>
          <w:p w:rsidR="00000000" w:rsidRDefault="00B407E1">
            <w:pPr>
              <w:spacing w:after="0" w:line="240" w:lineRule="auto"/>
              <w:jc w:val="center"/>
              <w:rPr>
                <w:rFonts w:ascii="Times New Roman" w:hAnsi="Times New Roman"/>
                <w:b/>
                <w:bCs/>
              </w:rPr>
            </w:pPr>
            <w:r>
              <w:rPr>
                <w:b/>
                <w:bCs/>
              </w:rPr>
              <w:t>Lead Organization</w:t>
            </w:r>
          </w:p>
        </w:tc>
        <w:tc>
          <w:tcPr>
            <w:tcW w:w="4392"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bCs/>
              </w:rPr>
            </w:pPr>
            <w:r>
              <w:rPr>
                <w:b/>
                <w:bCs/>
              </w:rPr>
              <w:t>How do the goals of your Strategic Plan overlap with the goals of each plan?</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Continuum of Care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Macomb County Homeless Coalition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The 10-year plan to end homelessness align with the goals and strategies of the Consolidated Plan.</w:t>
            </w:r>
          </w:p>
        </w:tc>
      </w:tr>
    </w:tbl>
    <w:p w:rsidR="00000000" w:rsidRDefault="00B407E1">
      <w:pPr>
        <w:pStyle w:val="Caption"/>
        <w:jc w:val="center"/>
      </w:pPr>
      <w:r>
        <w:t xml:space="preserve">Table </w:t>
      </w:r>
      <w:r>
        <w:fldChar w:fldCharType="begin"/>
      </w:r>
      <w:r>
        <w:instrText xml:space="preserve"> SEQ Table \* ARABIC </w:instrText>
      </w:r>
      <w:r>
        <w:fldChar w:fldCharType="separate"/>
      </w:r>
      <w:r>
        <w:rPr>
          <w:noProof/>
        </w:rPr>
        <w:t>3</w:t>
      </w:r>
      <w:r>
        <w:fldChar w:fldCharType="end"/>
      </w:r>
      <w:r>
        <w:t>– Other local / regional / federal planning efforts</w:t>
      </w:r>
    </w:p>
    <w:p w:rsidR="00000000" w:rsidRDefault="00B407E1">
      <w:pPr>
        <w:rPr>
          <w:rFonts w:ascii="Times New Roman" w:hAnsi="Times New Roman"/>
          <w:b/>
          <w:sz w:val="24"/>
          <w:szCs w:val="24"/>
        </w:rPr>
      </w:pPr>
    </w:p>
    <w:p w:rsidR="00000000" w:rsidRDefault="00B407E1">
      <w:pPr>
        <w:rPr>
          <w:rFonts w:ascii="Times New Roman" w:hAnsi="Times New Roman"/>
          <w:b/>
          <w:sz w:val="24"/>
          <w:szCs w:val="24"/>
        </w:rPr>
      </w:pPr>
      <w:r>
        <w:rPr>
          <w:b/>
          <w:sz w:val="24"/>
          <w:szCs w:val="24"/>
        </w:rPr>
        <w:t xml:space="preserve">Describe cooperation and coordination </w:t>
      </w:r>
      <w:r>
        <w:rPr>
          <w:b/>
          <w:sz w:val="24"/>
          <w:szCs w:val="24"/>
        </w:rPr>
        <w:t>with other public entities, including the State and any adjacent units of general local government, in the implementation of the Consolidated Plan (91.215(l))</w:t>
      </w:r>
    </w:p>
    <w:p w:rsidR="00000000" w:rsidRDefault="00B407E1">
      <w:pPr>
        <w:spacing w:beforeAutospacing="1" w:afterAutospacing="1"/>
        <w:rPr>
          <w:rFonts w:ascii="Arial" w:hAnsi="Arial" w:cs="Arial"/>
        </w:rPr>
      </w:pPr>
      <w:r>
        <w:rPr>
          <w:rFonts w:cs="Arial"/>
        </w:rPr>
        <w:t>Project Priorities are designed with feedback from various organizations including the Michigan S</w:t>
      </w:r>
      <w:r>
        <w:rPr>
          <w:rFonts w:cs="Arial"/>
        </w:rPr>
        <w:t>tate Housing and Development Authority (MSHDA) and the Regional HUD office in Detroit. </w:t>
      </w:r>
    </w:p>
    <w:p w:rsidR="00000000" w:rsidRDefault="00B407E1">
      <w:pPr>
        <w:rPr>
          <w:rFonts w:ascii="Times New Roman" w:hAnsi="Times New Roman"/>
          <w:b/>
          <w:sz w:val="24"/>
          <w:szCs w:val="24"/>
        </w:rPr>
      </w:pPr>
      <w:r>
        <w:rPr>
          <w:b/>
          <w:sz w:val="24"/>
          <w:szCs w:val="24"/>
        </w:rPr>
        <w:t>Narrative</w:t>
      </w:r>
    </w:p>
    <w:p w:rsidR="00000000" w:rsidRDefault="00B407E1">
      <w:pPr>
        <w:rPr>
          <w:rFonts w:ascii="Arial" w:hAnsi="Arial" w:cs="Arial"/>
        </w:rPr>
        <w:sectPr w:rsidR="00000000">
          <w:pgSz w:w="12240" w:h="15840"/>
          <w:pgMar w:top="1440" w:right="1440" w:bottom="1440" w:left="1440" w:header="720" w:footer="720" w:gutter="0"/>
          <w:cols w:space="720"/>
          <w:docGrid w:linePitch="360"/>
        </w:sectPr>
      </w:pPr>
    </w:p>
    <w:p w:rsidR="00000000" w:rsidRDefault="00B407E1">
      <w:pPr>
        <w:pStyle w:val="Heading2"/>
        <w:keepNext w:val="0"/>
        <w:pageBreakBefore/>
        <w:widowControl w:val="0"/>
        <w:rPr>
          <w:rFonts w:ascii="Calibri" w:hAnsi="Calibri"/>
          <w:i w:val="0"/>
        </w:rPr>
      </w:pPr>
      <w:r>
        <w:rPr>
          <w:rFonts w:ascii="Calibri" w:hAnsi="Calibri"/>
          <w:i w:val="0"/>
        </w:rPr>
        <w:lastRenderedPageBreak/>
        <w:t>PR-15 Citizen Participation - 91.401, 91.105, 91.200(c)</w:t>
      </w:r>
    </w:p>
    <w:p w:rsidR="00000000" w:rsidRDefault="00B407E1">
      <w:pPr>
        <w:spacing w:after="0" w:line="240" w:lineRule="auto"/>
        <w:rPr>
          <w:rFonts w:ascii="Times New Roman" w:hAnsi="Times New Roman"/>
          <w:b/>
          <w:sz w:val="24"/>
          <w:szCs w:val="24"/>
        </w:rPr>
      </w:pPr>
      <w:r>
        <w:rPr>
          <w:b/>
          <w:sz w:val="24"/>
          <w:szCs w:val="24"/>
        </w:rPr>
        <w:t>1.</w:t>
      </w:r>
      <w:r>
        <w:rPr>
          <w:b/>
          <w:sz w:val="24"/>
          <w:szCs w:val="24"/>
        </w:rPr>
        <w:tab/>
        <w:t>Summary of citizen participation process/Efforts made to broaden citizen participation</w:t>
      </w:r>
    </w:p>
    <w:p w:rsidR="00000000" w:rsidRDefault="00B407E1">
      <w:pPr>
        <w:spacing w:after="0" w:line="240" w:lineRule="auto"/>
        <w:rPr>
          <w:rFonts w:ascii="Times New Roman" w:hAnsi="Times New Roman"/>
          <w:b/>
          <w:sz w:val="24"/>
          <w:szCs w:val="24"/>
        </w:rPr>
      </w:pPr>
      <w:r>
        <w:rPr>
          <w:b/>
          <w:sz w:val="24"/>
          <w:szCs w:val="24"/>
        </w:rPr>
        <w:t>Summarize c</w:t>
      </w:r>
      <w:r>
        <w:rPr>
          <w:b/>
          <w:sz w:val="24"/>
          <w:szCs w:val="24"/>
        </w:rPr>
        <w:t>itizen participation process and how it impacted goal-setting</w:t>
      </w:r>
    </w:p>
    <w:p w:rsidR="00000000" w:rsidRDefault="00B407E1">
      <w:pPr>
        <w:spacing w:after="0" w:line="240" w:lineRule="auto"/>
        <w:rPr>
          <w:rFonts w:ascii="Times New Roman" w:hAnsi="Times New Roman"/>
          <w:b/>
          <w:sz w:val="24"/>
          <w:szCs w:val="24"/>
        </w:rPr>
      </w:pPr>
    </w:p>
    <w:p w:rsidR="00000000" w:rsidRDefault="00B407E1">
      <w:pPr>
        <w:spacing w:beforeAutospacing="1" w:afterAutospacing="1"/>
        <w:rPr>
          <w:rFonts w:ascii="Arial" w:hAnsi="Arial" w:cs="Arial"/>
        </w:rPr>
      </w:pPr>
      <w:r>
        <w:rPr>
          <w:rFonts w:cs="Arial"/>
        </w:rPr>
        <w:t>Sterling Heights looked to involve residents, non-profit organizations, staff comments from Consortium member agencies, and Housing Commissions in the creation of this plan. Sterling Heights al</w:t>
      </w:r>
      <w:r>
        <w:rPr>
          <w:rFonts w:cs="Arial"/>
        </w:rPr>
        <w:t>so participated in the broad outreach campaign conducted for the preparation of the Macomb HOME Consortium Plan. Plan outreach took the form of open houses, focus groups, and online surveys.  To encourage maximum involvement the focus group meetings were a</w:t>
      </w:r>
      <w:r>
        <w:rPr>
          <w:rFonts w:cs="Arial"/>
        </w:rPr>
        <w:t>lso open to the public, but participation was guided by direct invitations and a targeted agenda. One countywide focus group was held to discuss public services, and one was used to discuss housing and infrastructure issues. A community open house was held</w:t>
      </w:r>
      <w:r>
        <w:rPr>
          <w:rFonts w:cs="Arial"/>
        </w:rPr>
        <w:t xml:space="preserve"> in Sterling Heights and a countywide open house was held for Macomb County.  Additionally, the community held a separate public hearing to accept comments on the plan. The participation process is described in detail in the Macomb HOME Consortium section </w:t>
      </w:r>
      <w:r>
        <w:rPr>
          <w:rFonts w:cs="Arial"/>
        </w:rPr>
        <w:t>of this plan.</w:t>
      </w:r>
    </w:p>
    <w:p w:rsidR="00000000" w:rsidRDefault="00B407E1">
      <w:pPr>
        <w:rPr>
          <w:rFonts w:ascii="Arial" w:hAnsi="Arial" w:cs="Arial"/>
        </w:rPr>
      </w:pPr>
    </w:p>
    <w:p w:rsidR="00000000" w:rsidRDefault="00B407E1">
      <w:pPr>
        <w:keepNext/>
        <w:rPr>
          <w:rFonts w:ascii="Times New Roman" w:hAnsi="Times New Roman"/>
          <w:b/>
          <w:sz w:val="24"/>
          <w:szCs w:val="24"/>
        </w:rPr>
      </w:pPr>
    </w:p>
    <w:p w:rsidR="00000000" w:rsidRDefault="00B407E1">
      <w:pPr>
        <w:keepNext/>
        <w:rPr>
          <w:rFonts w:ascii="Times New Roman" w:hAnsi="Times New Roman"/>
          <w:b/>
          <w:sz w:val="24"/>
          <w:szCs w:val="24"/>
        </w:rPr>
      </w:pPr>
      <w:r>
        <w:rPr>
          <w:b/>
          <w:sz w:val="24"/>
          <w:szCs w:val="24"/>
        </w:rPr>
        <w:t>Citizen Participation Outreach</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231"/>
        <w:gridCol w:w="1908"/>
        <w:gridCol w:w="1956"/>
        <w:gridCol w:w="2192"/>
        <w:gridCol w:w="2020"/>
        <w:gridCol w:w="2350"/>
        <w:gridCol w:w="1533"/>
      </w:tblGrid>
      <w:tr w:rsidR="00000000">
        <w:trPr>
          <w:cantSplit/>
          <w:tblHeader/>
        </w:trPr>
        <w:tc>
          <w:tcPr>
            <w:tcW w:w="467" w:type="pct"/>
            <w:tcBorders>
              <w:top w:val="single" w:sz="4" w:space="0" w:color="auto"/>
              <w:left w:val="single" w:sz="4" w:space="0" w:color="auto"/>
              <w:bottom w:val="single" w:sz="4" w:space="0" w:color="auto"/>
              <w:right w:val="single" w:sz="4" w:space="0" w:color="auto"/>
            </w:tcBorders>
          </w:tcPr>
          <w:p w:rsidR="00000000" w:rsidRDefault="00B407E1">
            <w:pPr>
              <w:keepNext/>
              <w:spacing w:after="0" w:line="240" w:lineRule="auto"/>
              <w:jc w:val="center"/>
              <w:rPr>
                <w:rFonts w:ascii="Times New Roman" w:hAnsi="Times New Roman"/>
                <w:b/>
                <w:bCs/>
              </w:rPr>
            </w:pPr>
            <w:r>
              <w:rPr>
                <w:b/>
                <w:bCs/>
              </w:rPr>
              <w:t>Sort Order</w:t>
            </w:r>
          </w:p>
        </w:tc>
        <w:tc>
          <w:tcPr>
            <w:tcW w:w="723" w:type="pct"/>
            <w:tcBorders>
              <w:top w:val="single" w:sz="4" w:space="0" w:color="auto"/>
              <w:left w:val="single" w:sz="4" w:space="0" w:color="auto"/>
              <w:bottom w:val="single" w:sz="4" w:space="0" w:color="auto"/>
              <w:right w:val="single" w:sz="4" w:space="0" w:color="auto"/>
            </w:tcBorders>
          </w:tcPr>
          <w:p w:rsidR="00000000" w:rsidRDefault="00B407E1">
            <w:pPr>
              <w:keepNext/>
              <w:spacing w:after="0" w:line="240" w:lineRule="auto"/>
              <w:jc w:val="center"/>
              <w:rPr>
                <w:rFonts w:ascii="Times New Roman" w:hAnsi="Times New Roman"/>
                <w:b/>
              </w:rPr>
            </w:pPr>
            <w:r>
              <w:rPr>
                <w:b/>
                <w:bCs/>
              </w:rPr>
              <w:t>Mode of Outreach</w:t>
            </w:r>
          </w:p>
        </w:tc>
        <w:tc>
          <w:tcPr>
            <w:tcW w:w="741" w:type="pct"/>
            <w:tcBorders>
              <w:top w:val="single" w:sz="4" w:space="0" w:color="auto"/>
              <w:left w:val="single" w:sz="4" w:space="0" w:color="auto"/>
              <w:bottom w:val="single" w:sz="4" w:space="0" w:color="auto"/>
              <w:right w:val="single" w:sz="4" w:space="0" w:color="auto"/>
            </w:tcBorders>
          </w:tcPr>
          <w:p w:rsidR="00000000" w:rsidRDefault="00B407E1">
            <w:pPr>
              <w:keepNext/>
              <w:spacing w:after="0" w:line="240" w:lineRule="auto"/>
              <w:jc w:val="center"/>
              <w:rPr>
                <w:rFonts w:ascii="Times New Roman" w:hAnsi="Times New Roman"/>
                <w:b/>
              </w:rPr>
            </w:pPr>
            <w:r>
              <w:rPr>
                <w:b/>
                <w:bCs/>
              </w:rPr>
              <w:t>Target of Outreach</w:t>
            </w:r>
          </w:p>
        </w:tc>
        <w:tc>
          <w:tcPr>
            <w:tcW w:w="831" w:type="pct"/>
            <w:tcBorders>
              <w:top w:val="single" w:sz="4" w:space="0" w:color="auto"/>
              <w:left w:val="single" w:sz="4" w:space="0" w:color="auto"/>
              <w:bottom w:val="single" w:sz="4" w:space="0" w:color="auto"/>
              <w:right w:val="single" w:sz="4" w:space="0" w:color="auto"/>
            </w:tcBorders>
          </w:tcPr>
          <w:p w:rsidR="00000000" w:rsidRDefault="00B407E1">
            <w:pPr>
              <w:keepNext/>
              <w:spacing w:after="0" w:line="240" w:lineRule="auto"/>
              <w:jc w:val="center"/>
              <w:rPr>
                <w:rFonts w:ascii="Times New Roman" w:hAnsi="Times New Roman"/>
                <w:b/>
                <w:bCs/>
              </w:rPr>
            </w:pPr>
            <w:r>
              <w:rPr>
                <w:b/>
                <w:bCs/>
              </w:rPr>
              <w:t>Summary of </w:t>
            </w:r>
          </w:p>
          <w:p w:rsidR="00000000" w:rsidRDefault="00B407E1">
            <w:pPr>
              <w:keepNext/>
              <w:spacing w:after="0" w:line="240" w:lineRule="auto"/>
              <w:jc w:val="center"/>
              <w:rPr>
                <w:rFonts w:ascii="Times New Roman" w:hAnsi="Times New Roman"/>
                <w:b/>
              </w:rPr>
            </w:pPr>
            <w:r>
              <w:rPr>
                <w:b/>
                <w:bCs/>
              </w:rPr>
              <w:t>response/attendance</w:t>
            </w:r>
          </w:p>
        </w:tc>
        <w:tc>
          <w:tcPr>
            <w:tcW w:w="766" w:type="pct"/>
            <w:tcBorders>
              <w:top w:val="single" w:sz="4" w:space="0" w:color="auto"/>
              <w:left w:val="single" w:sz="4" w:space="0" w:color="auto"/>
              <w:bottom w:val="single" w:sz="4" w:space="0" w:color="auto"/>
              <w:right w:val="single" w:sz="4" w:space="0" w:color="auto"/>
            </w:tcBorders>
          </w:tcPr>
          <w:p w:rsidR="00000000" w:rsidRDefault="00B407E1">
            <w:pPr>
              <w:keepNext/>
              <w:spacing w:after="0" w:line="240" w:lineRule="auto"/>
              <w:jc w:val="center"/>
              <w:rPr>
                <w:rFonts w:ascii="Times New Roman" w:hAnsi="Times New Roman"/>
                <w:b/>
                <w:bCs/>
              </w:rPr>
            </w:pPr>
            <w:r>
              <w:rPr>
                <w:b/>
                <w:bCs/>
              </w:rPr>
              <w:t>Summary of </w:t>
            </w:r>
          </w:p>
          <w:p w:rsidR="00000000" w:rsidRDefault="00B407E1">
            <w:pPr>
              <w:keepNext/>
              <w:spacing w:after="0" w:line="240" w:lineRule="auto"/>
              <w:jc w:val="center"/>
              <w:rPr>
                <w:rFonts w:ascii="Times New Roman" w:hAnsi="Times New Roman"/>
                <w:b/>
              </w:rPr>
            </w:pPr>
            <w:r>
              <w:rPr>
                <w:b/>
                <w:bCs/>
              </w:rPr>
              <w:t>comments received</w:t>
            </w:r>
          </w:p>
        </w:tc>
        <w:tc>
          <w:tcPr>
            <w:tcW w:w="891" w:type="pct"/>
            <w:tcBorders>
              <w:top w:val="single" w:sz="4" w:space="0" w:color="auto"/>
              <w:left w:val="single" w:sz="4" w:space="0" w:color="auto"/>
              <w:bottom w:val="single" w:sz="4" w:space="0" w:color="auto"/>
              <w:right w:val="single" w:sz="4" w:space="0" w:color="auto"/>
            </w:tcBorders>
          </w:tcPr>
          <w:p w:rsidR="00000000" w:rsidRDefault="00B407E1">
            <w:pPr>
              <w:keepNext/>
              <w:spacing w:after="0" w:line="240" w:lineRule="auto"/>
              <w:jc w:val="center"/>
              <w:rPr>
                <w:rFonts w:ascii="Times New Roman" w:hAnsi="Times New Roman"/>
                <w:b/>
              </w:rPr>
            </w:pPr>
            <w:r>
              <w:rPr>
                <w:b/>
                <w:bCs/>
              </w:rPr>
              <w:t>Summary of comments not accepted and reasons</w:t>
            </w:r>
          </w:p>
        </w:tc>
        <w:tc>
          <w:tcPr>
            <w:tcW w:w="581" w:type="pct"/>
            <w:tcBorders>
              <w:top w:val="single" w:sz="4" w:space="0" w:color="auto"/>
              <w:left w:val="single" w:sz="4" w:space="0" w:color="auto"/>
              <w:bottom w:val="single" w:sz="4" w:space="0" w:color="auto"/>
              <w:right w:val="single" w:sz="4" w:space="0" w:color="auto"/>
            </w:tcBorders>
          </w:tcPr>
          <w:p w:rsidR="00000000" w:rsidRDefault="00B407E1">
            <w:pPr>
              <w:keepNext/>
              <w:spacing w:after="0" w:line="240" w:lineRule="auto"/>
              <w:jc w:val="center"/>
              <w:rPr>
                <w:rFonts w:ascii="Times New Roman" w:hAnsi="Times New Roman"/>
                <w:b/>
              </w:rPr>
            </w:pPr>
            <w:r>
              <w:rPr>
                <w:b/>
                <w:bCs/>
              </w:rPr>
              <w:t>URL (If applicable)</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1</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Public Meeting</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Non-targeted/broa</w:t>
            </w:r>
            <w:r>
              <w:rPr>
                <w:color w:val="000000"/>
              </w:rPr>
              <w:t>d community</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February 20th, 2014 - Sterling Heights Open House - attended by city officials, Access Community Organizations, Care House, and residents.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Attendees provided comments on the importance of education, cultural &amp; ethnic programming, job developmen</w:t>
            </w:r>
            <w:r>
              <w:rPr>
                <w:color w:val="000000"/>
              </w:rPr>
              <w:t>t programs, parks and facilities, and infrastructure.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 xml:space="preserve"> </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2</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Public Hearing</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Non-targeted/broad community</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April 22, 2014 - Sterling Heights held a public hearing.</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No Comments were received.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None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 xml:space="preserve"> </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lastRenderedPageBreak/>
              <w:t>4</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Newspaper Ad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Non-targeted/broad community</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Sterling Height</w:t>
            </w:r>
            <w:r>
              <w:rPr>
                <w:color w:val="000000"/>
              </w:rPr>
              <w:t>s published a notice of  Public Hearing the Week of April 6, 2014, to receive comments on the 5-year Consolidated Plan.  Sterling Heights also published a  notice of Public Hearing for the Proposed One-Year Action Plan on April 6, 2014.</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No Comments were re</w:t>
            </w:r>
            <w:r>
              <w:rPr>
                <w:color w:val="000000"/>
              </w:rPr>
              <w:t>ceived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None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 xml:space="preserve"> </w:t>
            </w:r>
          </w:p>
        </w:tc>
      </w:tr>
    </w:tbl>
    <w:p w:rsidR="00000000" w:rsidRDefault="00B407E1">
      <w:pPr>
        <w:pStyle w:val="Caption"/>
        <w:jc w:val="center"/>
        <w:rPr>
          <w:rFonts w:ascii="Calibri" w:hAnsi="Calibri"/>
        </w:rPr>
      </w:pPr>
      <w:r>
        <w:rPr>
          <w:rFonts w:ascii="Calibri" w:hAnsi="Calibri"/>
        </w:rPr>
        <w:t xml:space="preserve">Table </w:t>
      </w:r>
      <w:r>
        <w:rPr>
          <w:rFonts w:ascii="Calibri" w:hAnsi="Calibri"/>
        </w:rPr>
        <w:fldChar w:fldCharType="begin"/>
      </w:r>
      <w:r>
        <w:rPr>
          <w:rFonts w:ascii="Calibri" w:hAnsi="Calibri"/>
        </w:rPr>
        <w:instrText xml:space="preserve"> SEQ Table \* ARABIC </w:instrText>
      </w:r>
      <w:r>
        <w:rPr>
          <w:rFonts w:ascii="Calibri" w:hAnsi="Calibri"/>
        </w:rPr>
        <w:fldChar w:fldCharType="separate"/>
      </w:r>
      <w:r>
        <w:rPr>
          <w:rFonts w:ascii="Calibri" w:hAnsi="Calibri"/>
          <w:noProof/>
        </w:rPr>
        <w:t>4</w:t>
      </w:r>
      <w:r>
        <w:rPr>
          <w:rFonts w:ascii="Calibri" w:hAnsi="Calibri"/>
        </w:rPr>
        <w:fldChar w:fldCharType="end"/>
      </w:r>
      <w:r>
        <w:rPr>
          <w:rFonts w:ascii="Calibri" w:hAnsi="Calibri"/>
        </w:rPr>
        <w:t>– Citizen Participation Outreach</w:t>
      </w:r>
    </w:p>
    <w:p w:rsidR="00000000" w:rsidRDefault="00B407E1">
      <w:pPr>
        <w:keepNext/>
        <w:jc w:val="center"/>
        <w:rPr>
          <w:rFonts w:ascii="Times New Roman" w:hAnsi="Times New Roman"/>
          <w:b/>
          <w:bCs/>
          <w:sz w:val="20"/>
          <w:szCs w:val="20"/>
        </w:rPr>
      </w:pPr>
    </w:p>
    <w:p w:rsidR="00000000" w:rsidRDefault="00B407E1">
      <w:pPr>
        <w:rPr>
          <w:rFonts w:ascii="Arial" w:hAnsi="Arial" w:cs="Arial"/>
        </w:rPr>
      </w:pPr>
    </w:p>
    <w:p w:rsidR="00000000" w:rsidRDefault="00B407E1">
      <w:pPr>
        <w:pStyle w:val="Heading1"/>
        <w:pageBreakBefore/>
        <w:jc w:val="center"/>
        <w:rPr>
          <w:rFonts w:ascii="Calibri" w:hAnsi="Calibri"/>
          <w:color w:val="auto"/>
          <w:sz w:val="32"/>
          <w:szCs w:val="32"/>
        </w:rPr>
        <w:sectPr w:rsidR="00000000">
          <w:pgSz w:w="15840" w:h="12240" w:orient="landscape"/>
          <w:pgMar w:top="1440" w:right="1440" w:bottom="1440" w:left="1440" w:header="720" w:footer="720" w:gutter="0"/>
          <w:cols w:space="720"/>
          <w:docGrid w:linePitch="360"/>
        </w:sectPr>
      </w:pPr>
    </w:p>
    <w:p w:rsidR="00000000" w:rsidRDefault="00B407E1">
      <w:pPr>
        <w:pStyle w:val="Heading1"/>
        <w:pageBreakBefore/>
        <w:jc w:val="center"/>
        <w:rPr>
          <w:rFonts w:ascii="Calibri" w:hAnsi="Calibri"/>
          <w:color w:val="auto"/>
          <w:sz w:val="32"/>
          <w:szCs w:val="32"/>
        </w:rPr>
      </w:pPr>
      <w:r>
        <w:rPr>
          <w:rFonts w:ascii="Calibri" w:hAnsi="Calibri"/>
          <w:color w:val="auto"/>
          <w:sz w:val="32"/>
          <w:szCs w:val="32"/>
        </w:rPr>
        <w:lastRenderedPageBreak/>
        <w:t>Needs Assessment</w:t>
      </w:r>
    </w:p>
    <w:p w:rsidR="00000000" w:rsidRDefault="00B407E1">
      <w:pPr>
        <w:pStyle w:val="Heading2"/>
        <w:rPr>
          <w:rFonts w:ascii="Calibri" w:hAnsi="Calibri"/>
          <w:i w:val="0"/>
        </w:rPr>
      </w:pPr>
      <w:r>
        <w:rPr>
          <w:rFonts w:ascii="Calibri" w:hAnsi="Calibri"/>
          <w:i w:val="0"/>
        </w:rPr>
        <w:t>NA-05 Overview</w:t>
      </w:r>
    </w:p>
    <w:p w:rsidR="00000000" w:rsidRDefault="00B407E1">
      <w:pPr>
        <w:rPr>
          <w:rFonts w:ascii="Times New Roman" w:hAnsi="Times New Roman"/>
          <w:b/>
          <w:sz w:val="24"/>
          <w:szCs w:val="24"/>
        </w:rPr>
      </w:pPr>
      <w:r>
        <w:rPr>
          <w:b/>
          <w:sz w:val="24"/>
          <w:szCs w:val="24"/>
        </w:rPr>
        <w:t>Needs Assessment Overview</w:t>
      </w:r>
    </w:p>
    <w:p w:rsidR="00000000" w:rsidRDefault="00B407E1">
      <w:pPr>
        <w:spacing w:beforeAutospacing="1" w:afterAutospacing="1"/>
        <w:rPr>
          <w:rFonts w:ascii="Arial" w:hAnsi="Arial" w:cs="Arial"/>
        </w:rPr>
      </w:pPr>
      <w:r>
        <w:rPr>
          <w:rFonts w:cs="Arial"/>
        </w:rPr>
        <w:t>The following narrative, the database presented, is updated based on the 2006 to 2010 CHAS Data and the 2010 ACS dat</w:t>
      </w:r>
      <w:r>
        <w:rPr>
          <w:rFonts w:cs="Arial"/>
        </w:rPr>
        <w:t>a. Additionally, while some of the data is similar to the last plan, it is important to recognize that Sterling Heights has experienced a period of radical changes in the housing market, employment, and social characteristics during the course of the previ</w:t>
      </w:r>
      <w:r>
        <w:rPr>
          <w:rFonts w:cs="Arial"/>
        </w:rPr>
        <w:t>ous planning period. The County is still in a period of recovery. As a result, this analysis may reflect a new economic and market realities.</w:t>
      </w:r>
    </w:p>
    <w:p w:rsidR="00000000" w:rsidRDefault="00B407E1">
      <w:pPr>
        <w:pStyle w:val="Heading2"/>
        <w:pageBreakBefore/>
        <w:rPr>
          <w:rFonts w:ascii="Calibri" w:hAnsi="Calibri"/>
          <w:i w:val="0"/>
        </w:rPr>
        <w:sectPr w:rsidR="00000000">
          <w:pgSz w:w="12240" w:h="15840"/>
          <w:pgMar w:top="1440" w:right="1440" w:bottom="1440" w:left="1440" w:header="720" w:footer="720" w:gutter="0"/>
          <w:cols w:space="720"/>
          <w:docGrid w:linePitch="360"/>
        </w:sectPr>
      </w:pPr>
    </w:p>
    <w:p w:rsidR="00000000" w:rsidRDefault="00B407E1">
      <w:pPr>
        <w:keepNext/>
        <w:widowControl w:val="0"/>
        <w:spacing w:after="0" w:line="240" w:lineRule="auto"/>
        <w:jc w:val="center"/>
        <w:rPr>
          <w:rFonts w:ascii="Times New Roman" w:hAnsi="Times New Roman"/>
          <w:b/>
          <w:bCs/>
          <w:vanish/>
          <w:sz w:val="20"/>
          <w:szCs w:val="20"/>
        </w:rPr>
      </w:pPr>
    </w:p>
    <w:p w:rsidR="00000000" w:rsidRDefault="00B407E1">
      <w:pPr>
        <w:spacing w:after="0" w:line="240" w:lineRule="auto"/>
        <w:rPr>
          <w:rFonts w:ascii="Times New Roman" w:hAnsi="Times New Roman"/>
          <w:b/>
          <w:bCs/>
          <w:vanish/>
          <w:sz w:val="16"/>
          <w:szCs w:val="16"/>
        </w:rPr>
      </w:pPr>
    </w:p>
    <w:p w:rsidR="00000000" w:rsidRDefault="00B407E1">
      <w:pPr>
        <w:rPr>
          <w:rFonts w:ascii="Times New Roman" w:hAnsi="Times New Roman"/>
        </w:rPr>
      </w:pPr>
    </w:p>
    <w:p w:rsidR="00000000" w:rsidRDefault="00B407E1">
      <w:pPr>
        <w:rPr>
          <w:rFonts w:ascii="Times New Roman" w:hAnsi="Times New Roman"/>
        </w:rPr>
      </w:pPr>
    </w:p>
    <w:p w:rsidR="00000000" w:rsidRDefault="00B407E1">
      <w:pPr>
        <w:keepNext/>
        <w:widowControl w:val="0"/>
        <w:spacing w:after="0" w:line="240" w:lineRule="auto"/>
        <w:jc w:val="center"/>
        <w:rPr>
          <w:rFonts w:ascii="Times New Roman" w:hAnsi="Times New Roman"/>
          <w:b/>
          <w:bCs/>
          <w:vanish/>
          <w:sz w:val="20"/>
          <w:szCs w:val="20"/>
        </w:rPr>
      </w:pPr>
    </w:p>
    <w:p w:rsidR="00000000" w:rsidRDefault="00B407E1">
      <w:pPr>
        <w:spacing w:after="0" w:line="240" w:lineRule="auto"/>
        <w:rPr>
          <w:rFonts w:ascii="Times New Roman" w:hAnsi="Times New Roman"/>
          <w:b/>
          <w:bCs/>
          <w:vanish/>
          <w:sz w:val="16"/>
          <w:szCs w:val="16"/>
        </w:rPr>
      </w:pPr>
    </w:p>
    <w:p w:rsidR="00000000" w:rsidRDefault="00B407E1">
      <w:pPr>
        <w:rPr>
          <w:rFonts w:ascii="Times New Roman" w:hAnsi="Times New Roman"/>
        </w:rPr>
      </w:pPr>
    </w:p>
    <w:p w:rsidR="00000000" w:rsidRDefault="00B407E1">
      <w:pPr>
        <w:rPr>
          <w:rFonts w:ascii="Times New Roman" w:hAnsi="Times New Roman"/>
          <w:b/>
          <w:sz w:val="24"/>
          <w:szCs w:val="24"/>
        </w:rPr>
      </w:pPr>
    </w:p>
    <w:p w:rsidR="00000000" w:rsidRDefault="00B407E1">
      <w:pPr>
        <w:keepNext/>
        <w:widowControl w:val="0"/>
        <w:spacing w:after="0" w:line="240" w:lineRule="auto"/>
        <w:jc w:val="center"/>
        <w:rPr>
          <w:rFonts w:ascii="Times New Roman" w:hAnsi="Times New Roman"/>
          <w:b/>
          <w:bCs/>
          <w:vanish/>
          <w:sz w:val="20"/>
          <w:szCs w:val="20"/>
        </w:rPr>
      </w:pPr>
    </w:p>
    <w:p w:rsidR="00000000" w:rsidRDefault="00B407E1">
      <w:pPr>
        <w:spacing w:after="0" w:line="240" w:lineRule="auto"/>
        <w:rPr>
          <w:rFonts w:ascii="Times New Roman" w:hAnsi="Times New Roman"/>
          <w:b/>
          <w:bCs/>
          <w:vanish/>
          <w:sz w:val="16"/>
          <w:szCs w:val="16"/>
        </w:rPr>
      </w:pPr>
    </w:p>
    <w:p w:rsidR="00000000" w:rsidRDefault="00B407E1">
      <w:pPr>
        <w:rPr>
          <w:rFonts w:ascii="Times New Roman" w:hAnsi="Times New Roman"/>
        </w:rPr>
      </w:pPr>
    </w:p>
    <w:p w:rsidR="00000000" w:rsidRDefault="00B407E1">
      <w:pPr>
        <w:keepNext/>
        <w:widowControl w:val="0"/>
        <w:spacing w:after="0" w:line="240" w:lineRule="auto"/>
        <w:rPr>
          <w:rFonts w:ascii="Times New Roman" w:hAnsi="Times New Roman"/>
          <w:b/>
          <w:vanish/>
          <w:sz w:val="10"/>
          <w:szCs w:val="10"/>
        </w:rPr>
      </w:pPr>
    </w:p>
    <w:p w:rsidR="00000000" w:rsidRDefault="00B407E1">
      <w:pPr>
        <w:keepNext/>
        <w:widowControl w:val="0"/>
        <w:spacing w:after="0" w:line="240" w:lineRule="auto"/>
        <w:jc w:val="center"/>
        <w:rPr>
          <w:rFonts w:ascii="Times New Roman" w:hAnsi="Times New Roman"/>
          <w:b/>
          <w:bCs/>
          <w:vanish/>
          <w:sz w:val="20"/>
          <w:szCs w:val="20"/>
        </w:rPr>
      </w:pPr>
    </w:p>
    <w:p w:rsidR="00000000" w:rsidRDefault="00B407E1">
      <w:pPr>
        <w:spacing w:after="0" w:line="240" w:lineRule="auto"/>
        <w:rPr>
          <w:rFonts w:ascii="Times New Roman" w:hAnsi="Times New Roman"/>
          <w:b/>
          <w:bCs/>
          <w:vanish/>
          <w:sz w:val="16"/>
          <w:szCs w:val="16"/>
        </w:rPr>
      </w:pPr>
    </w:p>
    <w:p w:rsidR="00000000" w:rsidRDefault="00B407E1">
      <w:pPr>
        <w:rPr>
          <w:rFonts w:ascii="Arial" w:hAnsi="Arial" w:cs="Arial"/>
          <w:sz w:val="16"/>
          <w:szCs w:val="16"/>
        </w:rPr>
      </w:pPr>
    </w:p>
    <w:p w:rsidR="00000000" w:rsidRDefault="00B407E1">
      <w:pPr>
        <w:keepNext/>
        <w:widowControl w:val="0"/>
        <w:spacing w:after="0" w:line="240" w:lineRule="auto"/>
        <w:jc w:val="center"/>
        <w:rPr>
          <w:rFonts w:ascii="Times New Roman" w:hAnsi="Times New Roman"/>
          <w:b/>
          <w:bCs/>
          <w:vanish/>
          <w:sz w:val="20"/>
          <w:szCs w:val="20"/>
        </w:rPr>
      </w:pPr>
    </w:p>
    <w:p w:rsidR="00000000" w:rsidRDefault="00B407E1">
      <w:pPr>
        <w:spacing w:after="0" w:line="240" w:lineRule="auto"/>
        <w:rPr>
          <w:rFonts w:ascii="Times New Roman" w:hAnsi="Times New Roman"/>
          <w:b/>
          <w:bCs/>
          <w:vanish/>
          <w:sz w:val="16"/>
          <w:szCs w:val="16"/>
        </w:rPr>
      </w:pPr>
    </w:p>
    <w:p w:rsidR="00000000" w:rsidRDefault="00B407E1">
      <w:pPr>
        <w:rPr>
          <w:rFonts w:ascii="Times New Roman" w:hAnsi="Times New Roman"/>
        </w:rPr>
      </w:pPr>
    </w:p>
    <w:p w:rsidR="00000000" w:rsidRDefault="00B407E1">
      <w:pPr>
        <w:spacing w:after="0" w:line="240" w:lineRule="auto"/>
        <w:rPr>
          <w:rFonts w:ascii="Arial" w:hAnsi="Arial" w:cs="Arial"/>
        </w:rPr>
      </w:pPr>
      <w:r>
        <w:rPr>
          <w:rFonts w:ascii="Arial" w:hAnsi="Arial" w:cs="Arial"/>
        </w:rPr>
        <w:br w:type="page"/>
      </w:r>
    </w:p>
    <w:p w:rsidR="00000000" w:rsidRDefault="00B407E1">
      <w:pPr>
        <w:pStyle w:val="Heading2"/>
        <w:pageBreakBefore/>
        <w:rPr>
          <w:rFonts w:ascii="Calibri" w:hAnsi="Calibri"/>
          <w:i w:val="0"/>
        </w:rPr>
        <w:sectPr w:rsidR="00000000">
          <w:headerReference w:type="even" r:id="rId10"/>
          <w:headerReference w:type="default" r:id="rId11"/>
          <w:footerReference w:type="even" r:id="rId12"/>
          <w:headerReference w:type="first" r:id="rId13"/>
          <w:footerReference w:type="first" r:id="rId14"/>
          <w:pgSz w:w="15840" w:h="12240" w:orient="landscape"/>
          <w:pgMar w:top="1440" w:right="1440" w:bottom="1440" w:left="1440" w:header="720" w:footer="720" w:gutter="0"/>
          <w:cols w:space="720"/>
          <w:docGrid w:linePitch="360"/>
        </w:sectPr>
      </w:pPr>
    </w:p>
    <w:p w:rsidR="00000000" w:rsidRDefault="00B407E1">
      <w:pPr>
        <w:pStyle w:val="Heading2"/>
        <w:pageBreakBefore/>
        <w:rPr>
          <w:rFonts w:ascii="Calibri" w:hAnsi="Calibri"/>
          <w:i w:val="0"/>
        </w:rPr>
      </w:pPr>
      <w:r>
        <w:rPr>
          <w:rFonts w:ascii="Calibri" w:hAnsi="Calibri"/>
          <w:i w:val="0"/>
        </w:rPr>
        <w:lastRenderedPageBreak/>
        <w:t>NA-50 Non-Housing Community Development Needs - 91.415, 91.215 (f)</w:t>
      </w:r>
    </w:p>
    <w:p w:rsidR="00000000" w:rsidRDefault="00B407E1">
      <w:pPr>
        <w:rPr>
          <w:rFonts w:ascii="Times New Roman" w:hAnsi="Times New Roman"/>
          <w:b/>
          <w:sz w:val="24"/>
          <w:szCs w:val="24"/>
        </w:rPr>
      </w:pPr>
      <w:r>
        <w:rPr>
          <w:b/>
          <w:sz w:val="24"/>
          <w:szCs w:val="24"/>
        </w:rPr>
        <w:t>Describe the jurisdiction</w:t>
      </w:r>
      <w:r>
        <w:rPr>
          <w:b/>
          <w:sz w:val="24"/>
          <w:szCs w:val="24"/>
        </w:rPr>
        <w:t>’s need for Public Facilities:</w:t>
      </w:r>
    </w:p>
    <w:p w:rsidR="00000000" w:rsidRDefault="00B407E1">
      <w:pPr>
        <w:spacing w:beforeAutospacing="1" w:afterAutospacing="1"/>
        <w:rPr>
          <w:rFonts w:ascii="Arial" w:hAnsi="Arial" w:cs="Arial"/>
        </w:rPr>
      </w:pPr>
      <w:r>
        <w:rPr>
          <w:rFonts w:cs="Arial"/>
        </w:rPr>
        <w:t>Sterling Heights has a need to keep existing public facilities that are currently operating at a desirable level. To the extent possible and permitted by funding restrictions Sterling Heights recognizes a basic need to mainta</w:t>
      </w:r>
      <w:r>
        <w:rPr>
          <w:rFonts w:cs="Arial"/>
        </w:rPr>
        <w:t>in staffing, condition, and contemporary quality at existing public facilities, summarized in the following categories:</w:t>
      </w:r>
    </w:p>
    <w:p w:rsidR="00000000" w:rsidRDefault="00B407E1">
      <w:pPr>
        <w:numPr>
          <w:ilvl w:val="0"/>
          <w:numId w:val="3"/>
        </w:numPr>
        <w:spacing w:beforeAutospacing="1" w:afterAutospacing="1"/>
        <w:rPr>
          <w:rFonts w:ascii="Arial" w:hAnsi="Arial" w:cs="Arial"/>
        </w:rPr>
      </w:pPr>
      <w:r>
        <w:rPr>
          <w:rFonts w:cs="Arial"/>
        </w:rPr>
        <w:t>Public parks</w:t>
      </w:r>
    </w:p>
    <w:p w:rsidR="00000000" w:rsidRDefault="00B407E1">
      <w:pPr>
        <w:numPr>
          <w:ilvl w:val="0"/>
          <w:numId w:val="3"/>
        </w:numPr>
        <w:spacing w:beforeAutospacing="1" w:afterAutospacing="1"/>
        <w:rPr>
          <w:rFonts w:ascii="Arial" w:hAnsi="Arial" w:cs="Arial"/>
        </w:rPr>
      </w:pPr>
      <w:r>
        <w:rPr>
          <w:rFonts w:cs="Arial"/>
        </w:rPr>
        <w:t>Senior centers</w:t>
      </w:r>
    </w:p>
    <w:p w:rsidR="00000000" w:rsidRDefault="00B407E1">
      <w:pPr>
        <w:numPr>
          <w:ilvl w:val="0"/>
          <w:numId w:val="3"/>
        </w:numPr>
        <w:spacing w:beforeAutospacing="1" w:afterAutospacing="1"/>
        <w:rPr>
          <w:rFonts w:ascii="Arial" w:hAnsi="Arial" w:cs="Arial"/>
        </w:rPr>
      </w:pPr>
      <w:r>
        <w:rPr>
          <w:rFonts w:cs="Arial"/>
        </w:rPr>
        <w:t>Emergency response facilities</w:t>
      </w:r>
    </w:p>
    <w:p w:rsidR="00000000" w:rsidRDefault="00B407E1">
      <w:pPr>
        <w:numPr>
          <w:ilvl w:val="0"/>
          <w:numId w:val="3"/>
        </w:numPr>
        <w:spacing w:beforeAutospacing="1" w:afterAutospacing="1"/>
        <w:rPr>
          <w:rFonts w:ascii="Arial" w:hAnsi="Arial" w:cs="Arial"/>
        </w:rPr>
      </w:pPr>
      <w:r>
        <w:rPr>
          <w:rFonts w:cs="Arial"/>
        </w:rPr>
        <w:t>River and recreational access ways (trails and paths)</w:t>
      </w:r>
    </w:p>
    <w:p w:rsidR="00000000" w:rsidRDefault="00B407E1">
      <w:pPr>
        <w:spacing w:beforeAutospacing="1" w:afterAutospacing="1"/>
        <w:rPr>
          <w:rFonts w:ascii="Arial" w:hAnsi="Arial" w:cs="Arial"/>
        </w:rPr>
      </w:pPr>
      <w:r>
        <w:rPr>
          <w:rFonts w:cs="Arial"/>
        </w:rPr>
        <w:t>Sterling Heights also ha</w:t>
      </w:r>
      <w:r>
        <w:rPr>
          <w:rFonts w:cs="Arial"/>
        </w:rPr>
        <w:t>s a need to fix existing public facilities that are not operating at a desirable level. To the extent possible and permitted by funding restrictions Sterling Heights recognizes a basic need to address issues at existing public facilities, summarized in the</w:t>
      </w:r>
      <w:r>
        <w:rPr>
          <w:rFonts w:cs="Arial"/>
        </w:rPr>
        <w:t xml:space="preserve"> following categories:</w:t>
      </w:r>
    </w:p>
    <w:p w:rsidR="00000000" w:rsidRDefault="00B407E1">
      <w:pPr>
        <w:numPr>
          <w:ilvl w:val="0"/>
          <w:numId w:val="3"/>
        </w:numPr>
        <w:spacing w:beforeAutospacing="1" w:afterAutospacing="1"/>
        <w:rPr>
          <w:rFonts w:ascii="Arial" w:hAnsi="Arial" w:cs="Arial"/>
        </w:rPr>
      </w:pPr>
      <w:r>
        <w:rPr>
          <w:rFonts w:cs="Arial"/>
        </w:rPr>
        <w:t>Maintenance at senior centers</w:t>
      </w:r>
    </w:p>
    <w:p w:rsidR="00000000" w:rsidRDefault="00B407E1">
      <w:pPr>
        <w:numPr>
          <w:ilvl w:val="0"/>
          <w:numId w:val="3"/>
        </w:numPr>
        <w:spacing w:beforeAutospacing="1" w:afterAutospacing="1"/>
        <w:rPr>
          <w:rFonts w:ascii="Arial" w:hAnsi="Arial" w:cs="Arial"/>
        </w:rPr>
      </w:pPr>
      <w:r>
        <w:rPr>
          <w:rFonts w:cs="Arial"/>
        </w:rPr>
        <w:t>Playgrounds and parks in disrepair requiring modernization</w:t>
      </w:r>
    </w:p>
    <w:p w:rsidR="00000000" w:rsidRDefault="00B407E1">
      <w:pPr>
        <w:numPr>
          <w:ilvl w:val="0"/>
          <w:numId w:val="3"/>
        </w:numPr>
        <w:spacing w:beforeAutospacing="1" w:afterAutospacing="1"/>
        <w:rPr>
          <w:rFonts w:ascii="Arial" w:hAnsi="Arial" w:cs="Arial"/>
        </w:rPr>
      </w:pPr>
      <w:r>
        <w:rPr>
          <w:rFonts w:cs="Arial"/>
        </w:rPr>
        <w:t>Parking lots at community centers</w:t>
      </w:r>
    </w:p>
    <w:p w:rsidR="00000000" w:rsidRDefault="00B407E1">
      <w:pPr>
        <w:numPr>
          <w:ilvl w:val="0"/>
          <w:numId w:val="3"/>
        </w:numPr>
        <w:spacing w:beforeAutospacing="1" w:afterAutospacing="1"/>
        <w:rPr>
          <w:rFonts w:ascii="Arial" w:hAnsi="Arial" w:cs="Arial"/>
        </w:rPr>
      </w:pPr>
      <w:r>
        <w:rPr>
          <w:rFonts w:cs="Arial"/>
        </w:rPr>
        <w:t>Energy consumption inefficiencies at public facilities</w:t>
      </w:r>
    </w:p>
    <w:p w:rsidR="00000000" w:rsidRDefault="00B407E1">
      <w:pPr>
        <w:spacing w:beforeAutospacing="1" w:afterAutospacing="1"/>
        <w:rPr>
          <w:rFonts w:ascii="Arial" w:hAnsi="Arial" w:cs="Arial"/>
        </w:rPr>
      </w:pPr>
      <w:r>
        <w:rPr>
          <w:rFonts w:cs="Arial"/>
        </w:rPr>
        <w:t xml:space="preserve">Sterling Heights recognizes that while maintenance and </w:t>
      </w:r>
      <w:r>
        <w:rPr>
          <w:rFonts w:cs="Arial"/>
        </w:rPr>
        <w:t>repair of existing facilities present an important and extensive need, there is also a need to create new public facilities to address gaps in the current systems. To the extent possible and permitted by funding restrictions Sterling Heights recognizes the</w:t>
      </w:r>
      <w:r>
        <w:rPr>
          <w:rFonts w:cs="Arial"/>
        </w:rPr>
        <w:t xml:space="preserve"> need to provide new public facilities, summarized in the following categories:</w:t>
      </w:r>
    </w:p>
    <w:p w:rsidR="00000000" w:rsidRDefault="00B407E1">
      <w:pPr>
        <w:numPr>
          <w:ilvl w:val="0"/>
          <w:numId w:val="3"/>
        </w:numPr>
        <w:spacing w:beforeAutospacing="1" w:afterAutospacing="1"/>
        <w:rPr>
          <w:rFonts w:ascii="Arial" w:hAnsi="Arial" w:cs="Arial"/>
        </w:rPr>
      </w:pPr>
      <w:r>
        <w:rPr>
          <w:rFonts w:cs="Arial"/>
        </w:rPr>
        <w:t>Community centers</w:t>
      </w:r>
    </w:p>
    <w:p w:rsidR="00000000" w:rsidRDefault="00B407E1">
      <w:pPr>
        <w:numPr>
          <w:ilvl w:val="0"/>
          <w:numId w:val="3"/>
        </w:numPr>
        <w:spacing w:beforeAutospacing="1" w:afterAutospacing="1"/>
        <w:rPr>
          <w:rFonts w:ascii="Arial" w:hAnsi="Arial" w:cs="Arial"/>
        </w:rPr>
      </w:pPr>
      <w:r>
        <w:rPr>
          <w:rFonts w:cs="Arial"/>
        </w:rPr>
        <w:t>Senior housing campuses</w:t>
      </w:r>
    </w:p>
    <w:p w:rsidR="00000000" w:rsidRDefault="00B407E1">
      <w:pPr>
        <w:numPr>
          <w:ilvl w:val="0"/>
          <w:numId w:val="3"/>
        </w:numPr>
        <w:spacing w:beforeAutospacing="1" w:afterAutospacing="1"/>
        <w:rPr>
          <w:rFonts w:ascii="Arial" w:hAnsi="Arial" w:cs="Arial"/>
        </w:rPr>
      </w:pPr>
      <w:r>
        <w:rPr>
          <w:rFonts w:cs="Arial"/>
        </w:rPr>
        <w:t>Park improvements</w:t>
      </w:r>
    </w:p>
    <w:p w:rsidR="00000000" w:rsidRDefault="00B407E1">
      <w:pPr>
        <w:numPr>
          <w:ilvl w:val="0"/>
          <w:numId w:val="3"/>
        </w:numPr>
        <w:spacing w:beforeAutospacing="1" w:afterAutospacing="1"/>
        <w:rPr>
          <w:rFonts w:ascii="Arial" w:hAnsi="Arial" w:cs="Arial"/>
        </w:rPr>
      </w:pPr>
      <w:r>
        <w:rPr>
          <w:rFonts w:cs="Arial"/>
        </w:rPr>
        <w:t>Homeless shelters</w:t>
      </w:r>
    </w:p>
    <w:p w:rsidR="00000000" w:rsidRDefault="00B407E1">
      <w:pPr>
        <w:numPr>
          <w:ilvl w:val="0"/>
          <w:numId w:val="3"/>
        </w:numPr>
        <w:spacing w:beforeAutospacing="1" w:afterAutospacing="1"/>
        <w:rPr>
          <w:rFonts w:ascii="Arial" w:hAnsi="Arial" w:cs="Arial"/>
        </w:rPr>
      </w:pPr>
      <w:r>
        <w:rPr>
          <w:rFonts w:cs="Arial"/>
        </w:rPr>
        <w:t>Recreation facilities for youth</w:t>
      </w:r>
    </w:p>
    <w:p w:rsidR="00000000" w:rsidRDefault="00B407E1">
      <w:pPr>
        <w:numPr>
          <w:ilvl w:val="0"/>
          <w:numId w:val="3"/>
        </w:numPr>
        <w:spacing w:beforeAutospacing="1" w:afterAutospacing="1"/>
        <w:rPr>
          <w:rFonts w:ascii="Arial" w:hAnsi="Arial" w:cs="Arial"/>
        </w:rPr>
      </w:pPr>
      <w:r>
        <w:rPr>
          <w:rFonts w:cs="Arial"/>
        </w:rPr>
        <w:t>Community gardens</w:t>
      </w:r>
    </w:p>
    <w:p w:rsidR="00000000" w:rsidRDefault="00B407E1">
      <w:pPr>
        <w:numPr>
          <w:ilvl w:val="0"/>
          <w:numId w:val="3"/>
        </w:numPr>
        <w:spacing w:beforeAutospacing="1" w:afterAutospacing="1"/>
        <w:rPr>
          <w:rFonts w:ascii="Arial" w:hAnsi="Arial" w:cs="Arial"/>
        </w:rPr>
      </w:pPr>
      <w:r>
        <w:rPr>
          <w:rFonts w:cs="Arial"/>
        </w:rPr>
        <w:t>Satellite community centers</w:t>
      </w:r>
    </w:p>
    <w:p w:rsidR="00000000" w:rsidRDefault="00B407E1">
      <w:pPr>
        <w:numPr>
          <w:ilvl w:val="0"/>
          <w:numId w:val="3"/>
        </w:numPr>
        <w:spacing w:beforeAutospacing="1" w:afterAutospacing="1"/>
        <w:rPr>
          <w:rFonts w:ascii="Arial" w:hAnsi="Arial" w:cs="Arial"/>
        </w:rPr>
      </w:pPr>
      <w:r>
        <w:rPr>
          <w:rFonts w:cs="Arial"/>
        </w:rPr>
        <w:t>Water parks</w:t>
      </w:r>
    </w:p>
    <w:p w:rsidR="00000000" w:rsidRDefault="00B407E1">
      <w:pPr>
        <w:numPr>
          <w:ilvl w:val="0"/>
          <w:numId w:val="3"/>
        </w:numPr>
        <w:spacing w:beforeAutospacing="1" w:afterAutospacing="1"/>
        <w:rPr>
          <w:rFonts w:ascii="Arial" w:hAnsi="Arial" w:cs="Arial"/>
        </w:rPr>
      </w:pPr>
      <w:r>
        <w:rPr>
          <w:rFonts w:cs="Arial"/>
        </w:rPr>
        <w:t>Creating</w:t>
      </w:r>
      <w:r>
        <w:rPr>
          <w:rFonts w:cs="Arial"/>
        </w:rPr>
        <w:t xml:space="preserve"> joint use facility opportunities for parks, pools, and schools</w:t>
      </w:r>
    </w:p>
    <w:p w:rsidR="00000000" w:rsidRDefault="00B407E1">
      <w:pPr>
        <w:spacing w:beforeAutospacing="1" w:afterAutospacing="1"/>
        <w:rPr>
          <w:rFonts w:ascii="Arial" w:hAnsi="Arial" w:cs="Arial"/>
        </w:rPr>
      </w:pPr>
      <w:r>
        <w:rPr>
          <w:rFonts w:cs="Arial"/>
        </w:rPr>
        <w:t>New geothermal facilities and energy efficient requirements</w:t>
      </w:r>
    </w:p>
    <w:p w:rsidR="00000000" w:rsidRDefault="00B407E1">
      <w:pPr>
        <w:rPr>
          <w:rFonts w:ascii="Arial" w:hAnsi="Arial" w:cs="Arial"/>
          <w:b/>
          <w:sz w:val="24"/>
          <w:szCs w:val="24"/>
        </w:rPr>
      </w:pPr>
      <w:r>
        <w:rPr>
          <w:b/>
          <w:sz w:val="24"/>
          <w:szCs w:val="24"/>
        </w:rPr>
        <w:t>How were these needs determined?</w:t>
      </w:r>
    </w:p>
    <w:p w:rsidR="00000000" w:rsidRDefault="00B407E1">
      <w:pPr>
        <w:spacing w:beforeAutospacing="1" w:afterAutospacing="1"/>
        <w:rPr>
          <w:rFonts w:ascii="Arial" w:hAnsi="Arial" w:cs="Arial"/>
        </w:rPr>
      </w:pPr>
      <w:r>
        <w:rPr>
          <w:rFonts w:cs="Arial"/>
        </w:rPr>
        <w:lastRenderedPageBreak/>
        <w:t>Public facility needs were determined by meeting with community leaders in a series of public forum</w:t>
      </w:r>
      <w:r>
        <w:rPr>
          <w:rFonts w:cs="Arial"/>
        </w:rPr>
        <w:t>s and focus groups.  The issues identified by these leaders were determined by Sterling Heights to be relevant to current funding priorities given the market and demographic conditions.</w:t>
      </w:r>
    </w:p>
    <w:p w:rsidR="00000000" w:rsidRDefault="00B407E1">
      <w:pPr>
        <w:rPr>
          <w:rFonts w:ascii="Arial" w:hAnsi="Arial" w:cs="Arial"/>
        </w:rPr>
      </w:pPr>
    </w:p>
    <w:p w:rsidR="00000000" w:rsidRDefault="00B407E1">
      <w:pPr>
        <w:rPr>
          <w:rFonts w:ascii="Times New Roman" w:hAnsi="Times New Roman"/>
          <w:b/>
          <w:sz w:val="24"/>
          <w:szCs w:val="24"/>
        </w:rPr>
      </w:pPr>
      <w:r>
        <w:rPr>
          <w:b/>
          <w:sz w:val="24"/>
          <w:szCs w:val="24"/>
        </w:rPr>
        <w:t>Describe the jurisdiction’s need for Public Improvements:</w:t>
      </w:r>
    </w:p>
    <w:p w:rsidR="00000000" w:rsidRDefault="00B407E1">
      <w:pPr>
        <w:spacing w:beforeAutospacing="1" w:afterAutospacing="1"/>
        <w:rPr>
          <w:rFonts w:ascii="Arial" w:hAnsi="Arial" w:cs="Arial"/>
        </w:rPr>
      </w:pPr>
      <w:r>
        <w:rPr>
          <w:rFonts w:cs="Arial"/>
        </w:rPr>
        <w:t>Sterling He</w:t>
      </w:r>
      <w:r>
        <w:rPr>
          <w:rFonts w:cs="Arial"/>
        </w:rPr>
        <w:t>ights has a need to keep existing infrastructure operating at a desirable level. To the extent possible and permitted by funding restrictions Sterling Heights recognizes a basic need to maintain condition, and contemporary quality with existing public impr</w:t>
      </w:r>
      <w:r>
        <w:rPr>
          <w:rFonts w:cs="Arial"/>
        </w:rPr>
        <w:t>ovements summarized in the following categories:</w:t>
      </w:r>
    </w:p>
    <w:p w:rsidR="00000000" w:rsidRDefault="00B407E1">
      <w:pPr>
        <w:numPr>
          <w:ilvl w:val="0"/>
          <w:numId w:val="3"/>
        </w:numPr>
        <w:spacing w:beforeAutospacing="1" w:afterAutospacing="1"/>
        <w:rPr>
          <w:rFonts w:ascii="Arial" w:hAnsi="Arial" w:cs="Arial"/>
        </w:rPr>
      </w:pPr>
      <w:r>
        <w:rPr>
          <w:rFonts w:cs="Arial"/>
        </w:rPr>
        <w:t>Sidewalks</w:t>
      </w:r>
    </w:p>
    <w:p w:rsidR="00000000" w:rsidRDefault="00B407E1">
      <w:pPr>
        <w:numPr>
          <w:ilvl w:val="0"/>
          <w:numId w:val="3"/>
        </w:numPr>
        <w:spacing w:beforeAutospacing="1" w:afterAutospacing="1"/>
        <w:rPr>
          <w:rFonts w:ascii="Arial" w:hAnsi="Arial" w:cs="Arial"/>
        </w:rPr>
      </w:pPr>
      <w:r>
        <w:rPr>
          <w:rFonts w:cs="Arial"/>
        </w:rPr>
        <w:t>Road Reconstruction</w:t>
      </w:r>
    </w:p>
    <w:p w:rsidR="00000000" w:rsidRDefault="00B407E1">
      <w:pPr>
        <w:numPr>
          <w:ilvl w:val="0"/>
          <w:numId w:val="3"/>
        </w:numPr>
        <w:spacing w:beforeAutospacing="1" w:afterAutospacing="1"/>
        <w:rPr>
          <w:rFonts w:ascii="Arial" w:hAnsi="Arial" w:cs="Arial"/>
        </w:rPr>
      </w:pPr>
      <w:r>
        <w:rPr>
          <w:rFonts w:cs="Arial"/>
        </w:rPr>
        <w:t>ADA ramps for sidewalks</w:t>
      </w:r>
    </w:p>
    <w:p w:rsidR="00000000" w:rsidRDefault="00B407E1">
      <w:pPr>
        <w:numPr>
          <w:ilvl w:val="0"/>
          <w:numId w:val="3"/>
        </w:numPr>
        <w:spacing w:beforeAutospacing="1" w:afterAutospacing="1"/>
        <w:rPr>
          <w:rFonts w:ascii="Arial" w:hAnsi="Arial" w:cs="Arial"/>
        </w:rPr>
      </w:pPr>
      <w:r>
        <w:rPr>
          <w:rFonts w:cs="Arial"/>
        </w:rPr>
        <w:t>Safety features of public environments</w:t>
      </w:r>
    </w:p>
    <w:p w:rsidR="00000000" w:rsidRDefault="00B407E1">
      <w:pPr>
        <w:spacing w:beforeAutospacing="1" w:afterAutospacing="1"/>
        <w:rPr>
          <w:rFonts w:ascii="Arial" w:hAnsi="Arial" w:cs="Arial"/>
        </w:rPr>
      </w:pPr>
      <w:r>
        <w:rPr>
          <w:rFonts w:cs="Arial"/>
        </w:rPr>
        <w:t xml:space="preserve">Sterling Heights also has a need to fix existing infrastructure not operating at a desirable level. To the extent </w:t>
      </w:r>
      <w:r>
        <w:rPr>
          <w:rFonts w:cs="Arial"/>
        </w:rPr>
        <w:t>possible and permitted by funding restrictions Sterling Heights recognizes a basic need to address issues with existing public improvements, summarized in the following categories:</w:t>
      </w:r>
    </w:p>
    <w:p w:rsidR="00000000" w:rsidRDefault="00B407E1">
      <w:pPr>
        <w:numPr>
          <w:ilvl w:val="0"/>
          <w:numId w:val="3"/>
        </w:numPr>
        <w:spacing w:beforeAutospacing="1" w:afterAutospacing="1"/>
        <w:rPr>
          <w:rFonts w:ascii="Arial" w:hAnsi="Arial" w:cs="Arial"/>
        </w:rPr>
      </w:pPr>
      <w:r>
        <w:rPr>
          <w:rFonts w:cs="Arial"/>
        </w:rPr>
        <w:t>Road Reconstruction</w:t>
      </w:r>
    </w:p>
    <w:p w:rsidR="00000000" w:rsidRDefault="00B407E1">
      <w:pPr>
        <w:numPr>
          <w:ilvl w:val="0"/>
          <w:numId w:val="3"/>
        </w:numPr>
        <w:spacing w:beforeAutospacing="1" w:afterAutospacing="1"/>
        <w:rPr>
          <w:rFonts w:ascii="Arial" w:hAnsi="Arial" w:cs="Arial"/>
        </w:rPr>
      </w:pPr>
      <w:r>
        <w:rPr>
          <w:rFonts w:cs="Arial"/>
        </w:rPr>
        <w:t>Sidewalks</w:t>
      </w:r>
    </w:p>
    <w:p w:rsidR="00000000" w:rsidRDefault="00B407E1">
      <w:pPr>
        <w:numPr>
          <w:ilvl w:val="0"/>
          <w:numId w:val="3"/>
        </w:numPr>
        <w:spacing w:beforeAutospacing="1" w:afterAutospacing="1"/>
        <w:rPr>
          <w:rFonts w:ascii="Arial" w:hAnsi="Arial" w:cs="Arial"/>
        </w:rPr>
      </w:pPr>
      <w:r>
        <w:rPr>
          <w:rFonts w:cs="Arial"/>
        </w:rPr>
        <w:t>Maintenance activities for transportation inf</w:t>
      </w:r>
      <w:r>
        <w:rPr>
          <w:rFonts w:cs="Arial"/>
        </w:rPr>
        <w:t>rastructure</w:t>
      </w:r>
    </w:p>
    <w:p w:rsidR="00000000" w:rsidRDefault="00B407E1">
      <w:pPr>
        <w:numPr>
          <w:ilvl w:val="0"/>
          <w:numId w:val="3"/>
        </w:numPr>
        <w:spacing w:beforeAutospacing="1" w:afterAutospacing="1"/>
        <w:rPr>
          <w:rFonts w:ascii="Arial" w:hAnsi="Arial" w:cs="Arial"/>
        </w:rPr>
      </w:pPr>
      <w:r>
        <w:rPr>
          <w:rFonts w:cs="Arial"/>
        </w:rPr>
        <w:t>Infill development</w:t>
      </w:r>
    </w:p>
    <w:p w:rsidR="00000000" w:rsidRDefault="00B407E1">
      <w:pPr>
        <w:numPr>
          <w:ilvl w:val="0"/>
          <w:numId w:val="3"/>
        </w:numPr>
        <w:spacing w:beforeAutospacing="1" w:afterAutospacing="1"/>
        <w:rPr>
          <w:rFonts w:ascii="Arial" w:hAnsi="Arial" w:cs="Arial"/>
        </w:rPr>
      </w:pPr>
      <w:r>
        <w:rPr>
          <w:rFonts w:cs="Arial"/>
        </w:rPr>
        <w:t>Targeted infrastructure maintenance to affordable neighborhoods and LI areas</w:t>
      </w:r>
    </w:p>
    <w:p w:rsidR="00000000" w:rsidRDefault="00B407E1">
      <w:pPr>
        <w:numPr>
          <w:ilvl w:val="0"/>
          <w:numId w:val="3"/>
        </w:numPr>
        <w:spacing w:beforeAutospacing="1" w:afterAutospacing="1"/>
        <w:rPr>
          <w:rFonts w:ascii="Arial" w:hAnsi="Arial" w:cs="Arial"/>
        </w:rPr>
      </w:pPr>
      <w:r>
        <w:rPr>
          <w:rFonts w:cs="Arial"/>
        </w:rPr>
        <w:t>Drainage and storm water systems</w:t>
      </w:r>
    </w:p>
    <w:p w:rsidR="00000000" w:rsidRDefault="00B407E1">
      <w:pPr>
        <w:numPr>
          <w:ilvl w:val="0"/>
          <w:numId w:val="3"/>
        </w:numPr>
        <w:spacing w:beforeAutospacing="1" w:afterAutospacing="1"/>
        <w:rPr>
          <w:rFonts w:ascii="Arial" w:hAnsi="Arial" w:cs="Arial"/>
        </w:rPr>
      </w:pPr>
      <w:r>
        <w:rPr>
          <w:rFonts w:cs="Arial"/>
        </w:rPr>
        <w:t>Underground infrastructure</w:t>
      </w:r>
    </w:p>
    <w:p w:rsidR="00000000" w:rsidRDefault="00B407E1">
      <w:pPr>
        <w:numPr>
          <w:ilvl w:val="0"/>
          <w:numId w:val="3"/>
        </w:numPr>
        <w:spacing w:beforeAutospacing="1" w:afterAutospacing="1"/>
        <w:rPr>
          <w:rFonts w:ascii="Arial" w:hAnsi="Arial" w:cs="Arial"/>
        </w:rPr>
      </w:pPr>
      <w:r>
        <w:rPr>
          <w:rFonts w:cs="Arial"/>
        </w:rPr>
        <w:t>Other capital projects</w:t>
      </w:r>
    </w:p>
    <w:p w:rsidR="00000000" w:rsidRDefault="00B407E1">
      <w:pPr>
        <w:spacing w:beforeAutospacing="1" w:afterAutospacing="1"/>
        <w:rPr>
          <w:rFonts w:ascii="Arial" w:hAnsi="Arial" w:cs="Arial"/>
        </w:rPr>
      </w:pPr>
      <w:r>
        <w:rPr>
          <w:rFonts w:cs="Arial"/>
        </w:rPr>
        <w:t xml:space="preserve">Sterling Heights recognizes that while maintenance and repair of </w:t>
      </w:r>
      <w:r>
        <w:rPr>
          <w:rFonts w:cs="Arial"/>
        </w:rPr>
        <w:t>existing infrastructure presents an important and extensive need, there is also a need to create new public improvements to address gaps in the current systems. To the extent possible and permitted by funding restrictions Sterling Heights recognizes the ne</w:t>
      </w:r>
      <w:r>
        <w:rPr>
          <w:rFonts w:cs="Arial"/>
        </w:rPr>
        <w:t>ed to provide new public improvements and strategies, summarized in the following categories:</w:t>
      </w:r>
    </w:p>
    <w:p w:rsidR="00000000" w:rsidRDefault="00B407E1">
      <w:pPr>
        <w:numPr>
          <w:ilvl w:val="0"/>
          <w:numId w:val="3"/>
        </w:numPr>
        <w:spacing w:beforeAutospacing="1" w:afterAutospacing="1"/>
        <w:rPr>
          <w:rFonts w:ascii="Arial" w:hAnsi="Arial" w:cs="Arial"/>
        </w:rPr>
      </w:pPr>
      <w:r>
        <w:rPr>
          <w:rFonts w:cs="Arial"/>
        </w:rPr>
        <w:t>Improvements coordinated through the development of a County-wide capital improvement or strategic plan</w:t>
      </w:r>
    </w:p>
    <w:p w:rsidR="00000000" w:rsidRDefault="00B407E1">
      <w:pPr>
        <w:numPr>
          <w:ilvl w:val="0"/>
          <w:numId w:val="3"/>
        </w:numPr>
        <w:spacing w:beforeAutospacing="1" w:afterAutospacing="1"/>
        <w:rPr>
          <w:rFonts w:ascii="Arial" w:hAnsi="Arial" w:cs="Arial"/>
        </w:rPr>
      </w:pPr>
      <w:r>
        <w:rPr>
          <w:rFonts w:cs="Arial"/>
        </w:rPr>
        <w:t>Improvements funded through a 3 or 5-year rotational fundi</w:t>
      </w:r>
      <w:r>
        <w:rPr>
          <w:rFonts w:cs="Arial"/>
        </w:rPr>
        <w:t>ng program which will allow communities to do fewer, but larger projects, with a greater impact on quality of life for low income residents</w:t>
      </w:r>
    </w:p>
    <w:p w:rsidR="00000000" w:rsidRDefault="00B407E1">
      <w:pPr>
        <w:numPr>
          <w:ilvl w:val="0"/>
          <w:numId w:val="3"/>
        </w:numPr>
        <w:spacing w:beforeAutospacing="1" w:afterAutospacing="1"/>
        <w:rPr>
          <w:rFonts w:ascii="Arial" w:hAnsi="Arial" w:cs="Arial"/>
        </w:rPr>
      </w:pPr>
      <w:r>
        <w:rPr>
          <w:rFonts w:cs="Arial"/>
        </w:rPr>
        <w:lastRenderedPageBreak/>
        <w:t>Establishing growth boundaries to direct improvements into target areas to better serve low income residents</w:t>
      </w:r>
    </w:p>
    <w:p w:rsidR="00000000" w:rsidRDefault="00B407E1">
      <w:pPr>
        <w:numPr>
          <w:ilvl w:val="0"/>
          <w:numId w:val="3"/>
        </w:numPr>
        <w:spacing w:beforeAutospacing="1" w:afterAutospacing="1"/>
        <w:rPr>
          <w:rFonts w:ascii="Arial" w:hAnsi="Arial" w:cs="Arial"/>
        </w:rPr>
      </w:pPr>
      <w:r>
        <w:rPr>
          <w:rFonts w:cs="Arial"/>
        </w:rPr>
        <w:t>Requiri</w:t>
      </w:r>
      <w:r>
        <w:rPr>
          <w:rFonts w:cs="Arial"/>
        </w:rPr>
        <w:t>ng new improvements to be constructed only in areas with existing infrastructure services like sewer, water, and transit</w:t>
      </w:r>
    </w:p>
    <w:p w:rsidR="00000000" w:rsidRDefault="00B407E1">
      <w:pPr>
        <w:numPr>
          <w:ilvl w:val="0"/>
          <w:numId w:val="3"/>
        </w:numPr>
        <w:spacing w:beforeAutospacing="1" w:afterAutospacing="1"/>
        <w:rPr>
          <w:rFonts w:ascii="Arial" w:hAnsi="Arial" w:cs="Arial"/>
        </w:rPr>
      </w:pPr>
      <w:r>
        <w:rPr>
          <w:rFonts w:cs="Arial"/>
        </w:rPr>
        <w:t>New road construction, including roadway reconstruction/reconfiguration for complete street improvements.</w:t>
      </w:r>
    </w:p>
    <w:p w:rsidR="00000000" w:rsidRDefault="00B407E1">
      <w:pPr>
        <w:numPr>
          <w:ilvl w:val="0"/>
          <w:numId w:val="3"/>
        </w:numPr>
        <w:spacing w:beforeAutospacing="1" w:afterAutospacing="1"/>
        <w:rPr>
          <w:rFonts w:ascii="Arial" w:hAnsi="Arial" w:cs="Arial"/>
        </w:rPr>
      </w:pPr>
      <w:r>
        <w:rPr>
          <w:rFonts w:cs="Arial"/>
        </w:rPr>
        <w:t>Creation of new open space co</w:t>
      </w:r>
      <w:r>
        <w:rPr>
          <w:rFonts w:cs="Arial"/>
        </w:rPr>
        <w:t>rridors, trails, and amenities along rivers</w:t>
      </w:r>
    </w:p>
    <w:p w:rsidR="00000000" w:rsidRDefault="00B407E1">
      <w:pPr>
        <w:numPr>
          <w:ilvl w:val="0"/>
          <w:numId w:val="3"/>
        </w:numPr>
        <w:spacing w:beforeAutospacing="1" w:afterAutospacing="1"/>
        <w:rPr>
          <w:rFonts w:ascii="Arial" w:hAnsi="Arial" w:cs="Arial"/>
        </w:rPr>
      </w:pPr>
      <w:r>
        <w:rPr>
          <w:rFonts w:cs="Arial"/>
        </w:rPr>
        <w:t>Installation of streetscape elements including, benches, trees, bike parking, streetlamps, curbing, medians, crosswalks, bikeways and sidewalks</w:t>
      </w:r>
    </w:p>
    <w:p w:rsidR="00000000" w:rsidRDefault="00B407E1">
      <w:pPr>
        <w:numPr>
          <w:ilvl w:val="0"/>
          <w:numId w:val="3"/>
        </w:numPr>
        <w:spacing w:beforeAutospacing="1" w:afterAutospacing="1"/>
        <w:rPr>
          <w:rFonts w:ascii="Arial" w:hAnsi="Arial" w:cs="Arial"/>
        </w:rPr>
      </w:pPr>
      <w:r>
        <w:rPr>
          <w:rFonts w:cs="Arial"/>
        </w:rPr>
        <w:t>Bike paths and trails</w:t>
      </w:r>
    </w:p>
    <w:p w:rsidR="00000000" w:rsidRDefault="00B407E1">
      <w:pPr>
        <w:numPr>
          <w:ilvl w:val="0"/>
          <w:numId w:val="3"/>
        </w:numPr>
        <w:spacing w:beforeAutospacing="1" w:afterAutospacing="1"/>
        <w:rPr>
          <w:rFonts w:ascii="Arial" w:hAnsi="Arial" w:cs="Arial"/>
        </w:rPr>
      </w:pPr>
      <w:r>
        <w:rPr>
          <w:rFonts w:cs="Arial"/>
        </w:rPr>
        <w:t>Better transportation options, transit, para-t</w:t>
      </w:r>
      <w:r>
        <w:rPr>
          <w:rFonts w:cs="Arial"/>
        </w:rPr>
        <w:t>ransit, and non-motorized</w:t>
      </w:r>
    </w:p>
    <w:p w:rsidR="00000000" w:rsidRDefault="00B407E1">
      <w:pPr>
        <w:numPr>
          <w:ilvl w:val="0"/>
          <w:numId w:val="3"/>
        </w:numPr>
        <w:spacing w:beforeAutospacing="1" w:afterAutospacing="1"/>
        <w:rPr>
          <w:rFonts w:ascii="Arial" w:hAnsi="Arial" w:cs="Arial"/>
        </w:rPr>
      </w:pPr>
      <w:r>
        <w:rPr>
          <w:rFonts w:cs="Arial"/>
        </w:rPr>
        <w:t>Blight removal</w:t>
      </w:r>
    </w:p>
    <w:p w:rsidR="00000000" w:rsidRDefault="00B407E1">
      <w:pPr>
        <w:rPr>
          <w:rFonts w:ascii="Times New Roman" w:hAnsi="Times New Roman"/>
          <w:b/>
          <w:sz w:val="24"/>
          <w:szCs w:val="24"/>
        </w:rPr>
      </w:pPr>
      <w:r>
        <w:rPr>
          <w:b/>
          <w:sz w:val="24"/>
          <w:szCs w:val="24"/>
        </w:rPr>
        <w:t>How were these needs determined?</w:t>
      </w:r>
    </w:p>
    <w:p w:rsidR="00000000" w:rsidRDefault="00B407E1">
      <w:pPr>
        <w:spacing w:beforeAutospacing="1" w:afterAutospacing="1"/>
        <w:rPr>
          <w:rFonts w:ascii="Arial" w:hAnsi="Arial" w:cs="Arial"/>
        </w:rPr>
      </w:pPr>
      <w:r>
        <w:rPr>
          <w:rFonts w:cs="Arial"/>
        </w:rPr>
        <w:t>Public improvement needs were determined by meeting with community leaders in a series of public forums and focus groups.  The issues identified by these leaders were determined by S</w:t>
      </w:r>
      <w:r>
        <w:rPr>
          <w:rFonts w:cs="Arial"/>
        </w:rPr>
        <w:t>terling Heights to be relevant to current funding priorities given the market and demographic conditions.</w:t>
      </w:r>
    </w:p>
    <w:p w:rsidR="00000000" w:rsidRDefault="00B407E1">
      <w:pPr>
        <w:rPr>
          <w:rFonts w:ascii="Arial" w:hAnsi="Arial" w:cs="Arial"/>
        </w:rPr>
      </w:pPr>
    </w:p>
    <w:p w:rsidR="00000000" w:rsidRDefault="00B407E1">
      <w:pPr>
        <w:rPr>
          <w:rFonts w:ascii="Times New Roman" w:hAnsi="Times New Roman"/>
          <w:b/>
          <w:sz w:val="24"/>
          <w:szCs w:val="24"/>
        </w:rPr>
      </w:pPr>
      <w:r>
        <w:rPr>
          <w:b/>
          <w:sz w:val="24"/>
          <w:szCs w:val="24"/>
        </w:rPr>
        <w:t>Describe the jurisdiction’s need for Public Services:</w:t>
      </w:r>
    </w:p>
    <w:p w:rsidR="00000000" w:rsidRDefault="00B407E1">
      <w:pPr>
        <w:spacing w:beforeAutospacing="1" w:afterAutospacing="1"/>
        <w:rPr>
          <w:rFonts w:ascii="Arial" w:hAnsi="Arial" w:cs="Arial"/>
        </w:rPr>
      </w:pPr>
      <w:r>
        <w:rPr>
          <w:rFonts w:cs="Arial"/>
        </w:rPr>
        <w:t>Sterling Heights has a need to keep existing public services operating at a desirable level. St</w:t>
      </w:r>
      <w:r>
        <w:rPr>
          <w:rFonts w:cs="Arial"/>
        </w:rPr>
        <w:t>erling Heights members are dedicated to providing the maximum level of funding allowed, currently capped at 15%. Priorities for public services are as follows:</w:t>
      </w:r>
    </w:p>
    <w:p w:rsidR="00000000" w:rsidRDefault="00B407E1">
      <w:pPr>
        <w:numPr>
          <w:ilvl w:val="0"/>
          <w:numId w:val="3"/>
        </w:numPr>
        <w:spacing w:beforeAutospacing="1" w:afterAutospacing="1"/>
        <w:rPr>
          <w:rFonts w:ascii="Arial" w:hAnsi="Arial" w:cs="Arial"/>
        </w:rPr>
      </w:pPr>
      <w:r>
        <w:rPr>
          <w:rFonts w:cs="Arial"/>
        </w:rPr>
        <w:t>Maintain homeless services, human services, homeless prevention</w:t>
      </w:r>
    </w:p>
    <w:p w:rsidR="00000000" w:rsidRDefault="00B407E1">
      <w:pPr>
        <w:numPr>
          <w:ilvl w:val="0"/>
          <w:numId w:val="3"/>
        </w:numPr>
        <w:spacing w:beforeAutospacing="1" w:afterAutospacing="1"/>
        <w:rPr>
          <w:rFonts w:ascii="Arial" w:hAnsi="Arial" w:cs="Arial"/>
        </w:rPr>
      </w:pPr>
      <w:r>
        <w:rPr>
          <w:rFonts w:cs="Arial"/>
        </w:rPr>
        <w:t>Maintain staffing levels for key</w:t>
      </w:r>
      <w:r>
        <w:rPr>
          <w:rFonts w:cs="Arial"/>
        </w:rPr>
        <w:t xml:space="preserve"> agency partners</w:t>
      </w:r>
    </w:p>
    <w:p w:rsidR="00000000" w:rsidRDefault="00B407E1">
      <w:pPr>
        <w:numPr>
          <w:ilvl w:val="0"/>
          <w:numId w:val="3"/>
        </w:numPr>
        <w:spacing w:beforeAutospacing="1" w:afterAutospacing="1"/>
        <w:rPr>
          <w:rFonts w:ascii="Arial" w:hAnsi="Arial" w:cs="Arial"/>
        </w:rPr>
      </w:pPr>
      <w:r>
        <w:rPr>
          <w:rFonts w:cs="Arial"/>
        </w:rPr>
        <w:t>Encourage comprehensive planning/strategic planning activities to optimize coordination of services</w:t>
      </w:r>
    </w:p>
    <w:p w:rsidR="00000000" w:rsidRDefault="00B407E1">
      <w:pPr>
        <w:numPr>
          <w:ilvl w:val="0"/>
          <w:numId w:val="3"/>
        </w:numPr>
        <w:spacing w:beforeAutospacing="1" w:afterAutospacing="1"/>
        <w:rPr>
          <w:rFonts w:ascii="Arial" w:hAnsi="Arial" w:cs="Arial"/>
        </w:rPr>
      </w:pPr>
      <w:r>
        <w:rPr>
          <w:rFonts w:cs="Arial"/>
        </w:rPr>
        <w:t>Measure the impact of existing public services on poverty and housing need on a regional level</w:t>
      </w:r>
    </w:p>
    <w:p w:rsidR="00000000" w:rsidRDefault="00B407E1">
      <w:pPr>
        <w:numPr>
          <w:ilvl w:val="0"/>
          <w:numId w:val="3"/>
        </w:numPr>
        <w:spacing w:beforeAutospacing="1" w:afterAutospacing="1"/>
        <w:rPr>
          <w:rFonts w:ascii="Arial" w:hAnsi="Arial" w:cs="Arial"/>
        </w:rPr>
      </w:pPr>
      <w:r>
        <w:rPr>
          <w:rFonts w:cs="Arial"/>
        </w:rPr>
        <w:t>Funding for transit connectivity for seniors</w:t>
      </w:r>
      <w:r>
        <w:rPr>
          <w:rFonts w:cs="Arial"/>
        </w:rPr>
        <w:t>, disabled individuals, and low income individuals to employment and essential services</w:t>
      </w:r>
    </w:p>
    <w:p w:rsidR="00000000" w:rsidRDefault="00B407E1">
      <w:pPr>
        <w:numPr>
          <w:ilvl w:val="0"/>
          <w:numId w:val="3"/>
        </w:numPr>
        <w:spacing w:beforeAutospacing="1" w:afterAutospacing="1"/>
        <w:rPr>
          <w:rFonts w:ascii="Arial" w:hAnsi="Arial" w:cs="Arial"/>
        </w:rPr>
      </w:pPr>
      <w:r>
        <w:rPr>
          <w:rFonts w:cs="Arial"/>
        </w:rPr>
        <w:t>Explore avenues for increasing level of public services expenditures higher than 15%, including policy advocacy at the federal level</w:t>
      </w:r>
    </w:p>
    <w:p w:rsidR="00000000" w:rsidRDefault="00B407E1">
      <w:pPr>
        <w:numPr>
          <w:ilvl w:val="0"/>
          <w:numId w:val="3"/>
        </w:numPr>
        <w:spacing w:beforeAutospacing="1" w:afterAutospacing="1"/>
        <w:rPr>
          <w:rFonts w:ascii="Arial" w:hAnsi="Arial" w:cs="Arial"/>
        </w:rPr>
      </w:pPr>
      <w:r>
        <w:rPr>
          <w:rFonts w:cs="Arial"/>
        </w:rPr>
        <w:t>Support for vital services to resid</w:t>
      </w:r>
      <w:r>
        <w:rPr>
          <w:rFonts w:cs="Arial"/>
        </w:rPr>
        <w:t>ents, including housing, senior programs, child advocacy, literacy and other agencies providing essential needs</w:t>
      </w:r>
    </w:p>
    <w:p w:rsidR="00000000" w:rsidRDefault="00B407E1">
      <w:pPr>
        <w:numPr>
          <w:ilvl w:val="0"/>
          <w:numId w:val="3"/>
        </w:numPr>
        <w:spacing w:beforeAutospacing="1" w:afterAutospacing="1"/>
        <w:rPr>
          <w:rFonts w:ascii="Arial" w:hAnsi="Arial" w:cs="Arial"/>
        </w:rPr>
      </w:pPr>
      <w:r>
        <w:rPr>
          <w:rFonts w:cs="Arial"/>
        </w:rPr>
        <w:t>Housing rehabilitation services</w:t>
      </w:r>
    </w:p>
    <w:p w:rsidR="00000000" w:rsidRDefault="00B407E1">
      <w:pPr>
        <w:numPr>
          <w:ilvl w:val="0"/>
          <w:numId w:val="3"/>
        </w:numPr>
        <w:spacing w:beforeAutospacing="1" w:afterAutospacing="1"/>
        <w:rPr>
          <w:rFonts w:ascii="Arial" w:hAnsi="Arial" w:cs="Arial"/>
        </w:rPr>
      </w:pPr>
      <w:r>
        <w:rPr>
          <w:rFonts w:cs="Arial"/>
        </w:rPr>
        <w:t>Support services and human services, and emergency human services for residents in need, families with children,</w:t>
      </w:r>
      <w:r>
        <w:rPr>
          <w:rFonts w:cs="Arial"/>
        </w:rPr>
        <w:t xml:space="preserve"> elderly, disabled, veterans, and other special need populations (child victims of abuse, victims of domestic violence, those at risk of losing home, hungry, etc.)</w:t>
      </w:r>
    </w:p>
    <w:p w:rsidR="00000000" w:rsidRDefault="00B407E1">
      <w:pPr>
        <w:numPr>
          <w:ilvl w:val="0"/>
          <w:numId w:val="3"/>
        </w:numPr>
        <w:spacing w:beforeAutospacing="1" w:afterAutospacing="1"/>
        <w:rPr>
          <w:rFonts w:ascii="Arial" w:hAnsi="Arial" w:cs="Arial"/>
        </w:rPr>
      </w:pPr>
      <w:r>
        <w:rPr>
          <w:rFonts w:cs="Arial"/>
        </w:rPr>
        <w:lastRenderedPageBreak/>
        <w:t>Provision of training opportunities to professionals that help residents navigate complex sy</w:t>
      </w:r>
      <w:r>
        <w:rPr>
          <w:rFonts w:cs="Arial"/>
        </w:rPr>
        <w:t>stems and access available resources</w:t>
      </w:r>
    </w:p>
    <w:p w:rsidR="00000000" w:rsidRDefault="00B407E1">
      <w:pPr>
        <w:numPr>
          <w:ilvl w:val="0"/>
          <w:numId w:val="3"/>
        </w:numPr>
        <w:spacing w:beforeAutospacing="1" w:afterAutospacing="1"/>
        <w:rPr>
          <w:rFonts w:ascii="Arial" w:hAnsi="Arial" w:cs="Arial"/>
        </w:rPr>
      </w:pPr>
      <w:r>
        <w:rPr>
          <w:rFonts w:cs="Arial"/>
        </w:rPr>
        <w:t>Creating and managing food banks</w:t>
      </w:r>
    </w:p>
    <w:p w:rsidR="00000000" w:rsidRDefault="00B407E1">
      <w:pPr>
        <w:numPr>
          <w:ilvl w:val="0"/>
          <w:numId w:val="3"/>
        </w:numPr>
        <w:spacing w:beforeAutospacing="1" w:afterAutospacing="1"/>
        <w:rPr>
          <w:rFonts w:ascii="Arial" w:hAnsi="Arial" w:cs="Arial"/>
        </w:rPr>
      </w:pPr>
      <w:r>
        <w:rPr>
          <w:rFonts w:cs="Arial"/>
        </w:rPr>
        <w:t>Providing educational opportunities</w:t>
      </w:r>
    </w:p>
    <w:p w:rsidR="00000000" w:rsidRDefault="00B407E1">
      <w:pPr>
        <w:spacing w:beforeAutospacing="1" w:afterAutospacing="1"/>
        <w:rPr>
          <w:rFonts w:ascii="Arial" w:hAnsi="Arial" w:cs="Arial"/>
        </w:rPr>
      </w:pPr>
      <w:r>
        <w:rPr>
          <w:rFonts w:cs="Arial"/>
        </w:rPr>
        <w:t>Sterling Heights also has a need to fix public services that are not operating at a desirable level, summarized in the following categories:</w:t>
      </w:r>
    </w:p>
    <w:p w:rsidR="00000000" w:rsidRDefault="00B407E1">
      <w:pPr>
        <w:numPr>
          <w:ilvl w:val="0"/>
          <w:numId w:val="3"/>
        </w:numPr>
        <w:spacing w:beforeAutospacing="1" w:afterAutospacing="1"/>
        <w:rPr>
          <w:rFonts w:ascii="Arial" w:hAnsi="Arial" w:cs="Arial"/>
        </w:rPr>
      </w:pPr>
      <w:r>
        <w:rPr>
          <w:rFonts w:cs="Arial"/>
        </w:rPr>
        <w:t>Provide l</w:t>
      </w:r>
      <w:r>
        <w:rPr>
          <w:rFonts w:cs="Arial"/>
        </w:rPr>
        <w:t>ocal connections with public transportation and allow SMART/RTA funding to be directed to local services</w:t>
      </w:r>
    </w:p>
    <w:p w:rsidR="00000000" w:rsidRDefault="00B407E1">
      <w:pPr>
        <w:numPr>
          <w:ilvl w:val="0"/>
          <w:numId w:val="3"/>
        </w:numPr>
        <w:spacing w:beforeAutospacing="1" w:afterAutospacing="1"/>
        <w:rPr>
          <w:rFonts w:ascii="Arial" w:hAnsi="Arial" w:cs="Arial"/>
        </w:rPr>
      </w:pPr>
      <w:r>
        <w:rPr>
          <w:rFonts w:cs="Arial"/>
        </w:rPr>
        <w:t>Work with public service providers to determine current gaps and underperforming in services to take steps to correct issues</w:t>
      </w:r>
    </w:p>
    <w:p w:rsidR="00000000" w:rsidRDefault="00B407E1">
      <w:pPr>
        <w:numPr>
          <w:ilvl w:val="0"/>
          <w:numId w:val="3"/>
        </w:numPr>
        <w:spacing w:beforeAutospacing="1" w:afterAutospacing="1"/>
        <w:rPr>
          <w:rFonts w:ascii="Arial" w:hAnsi="Arial" w:cs="Arial"/>
        </w:rPr>
      </w:pPr>
      <w:r>
        <w:rPr>
          <w:rFonts w:cs="Arial"/>
        </w:rPr>
        <w:t>Address underperformance o</w:t>
      </w:r>
      <w:r>
        <w:rPr>
          <w:rFonts w:cs="Arial"/>
        </w:rPr>
        <w:t>f services resulting from inadequate staffing levels</w:t>
      </w:r>
    </w:p>
    <w:p w:rsidR="00000000" w:rsidRDefault="00B407E1">
      <w:pPr>
        <w:numPr>
          <w:ilvl w:val="0"/>
          <w:numId w:val="3"/>
        </w:numPr>
        <w:spacing w:beforeAutospacing="1" w:afterAutospacing="1"/>
        <w:rPr>
          <w:rFonts w:ascii="Arial" w:hAnsi="Arial" w:cs="Arial"/>
        </w:rPr>
      </w:pPr>
      <w:r>
        <w:rPr>
          <w:rFonts w:cs="Arial"/>
        </w:rPr>
        <w:t>Address service related infrastructure needs, like relieving blocked storm drains, snow removal staff and equipment, park maintenance staff and equipment</w:t>
      </w:r>
    </w:p>
    <w:p w:rsidR="00000000" w:rsidRDefault="00B407E1">
      <w:pPr>
        <w:spacing w:beforeAutospacing="1" w:afterAutospacing="1"/>
        <w:rPr>
          <w:rFonts w:ascii="Arial" w:hAnsi="Arial" w:cs="Arial"/>
        </w:rPr>
      </w:pPr>
      <w:r>
        <w:rPr>
          <w:rFonts w:cs="Arial"/>
        </w:rPr>
        <w:t xml:space="preserve">Sterling Heights recognizes that there is also a </w:t>
      </w:r>
      <w:r>
        <w:rPr>
          <w:rFonts w:cs="Arial"/>
        </w:rPr>
        <w:t>need to consider new public services to address gaps in the current systems, summarized in the following categories:</w:t>
      </w:r>
    </w:p>
    <w:p w:rsidR="00000000" w:rsidRDefault="00B407E1">
      <w:pPr>
        <w:numPr>
          <w:ilvl w:val="0"/>
          <w:numId w:val="3"/>
        </w:numPr>
        <w:spacing w:beforeAutospacing="1" w:afterAutospacing="1"/>
        <w:rPr>
          <w:rFonts w:ascii="Arial" w:hAnsi="Arial" w:cs="Arial"/>
        </w:rPr>
      </w:pPr>
      <w:r>
        <w:rPr>
          <w:rFonts w:cs="Arial"/>
        </w:rPr>
        <w:t>Support for new and improved public transportation</w:t>
      </w:r>
    </w:p>
    <w:p w:rsidR="00000000" w:rsidRDefault="00B407E1">
      <w:pPr>
        <w:numPr>
          <w:ilvl w:val="0"/>
          <w:numId w:val="3"/>
        </w:numPr>
        <w:spacing w:beforeAutospacing="1" w:afterAutospacing="1"/>
        <w:rPr>
          <w:rFonts w:ascii="Arial" w:hAnsi="Arial" w:cs="Arial"/>
        </w:rPr>
      </w:pPr>
      <w:r>
        <w:rPr>
          <w:rFonts w:cs="Arial"/>
        </w:rPr>
        <w:t>Attract and foster development of more experienced Community Housing Development Organiz</w:t>
      </w:r>
      <w:r>
        <w:rPr>
          <w:rFonts w:cs="Arial"/>
        </w:rPr>
        <w:t>ations</w:t>
      </w:r>
    </w:p>
    <w:p w:rsidR="00000000" w:rsidRDefault="00B407E1">
      <w:pPr>
        <w:numPr>
          <w:ilvl w:val="0"/>
          <w:numId w:val="3"/>
        </w:numPr>
        <w:spacing w:beforeAutospacing="1" w:afterAutospacing="1"/>
        <w:rPr>
          <w:rFonts w:ascii="Arial" w:hAnsi="Arial" w:cs="Arial"/>
        </w:rPr>
      </w:pPr>
      <w:r>
        <w:rPr>
          <w:rFonts w:cs="Arial"/>
        </w:rPr>
        <w:t>Initiate and participate in a new Countywide capital improvement plan/strategic plan comprehensively address the complexity and interrelation of quality of life issues in Macomb County</w:t>
      </w:r>
    </w:p>
    <w:p w:rsidR="00000000" w:rsidRDefault="00B407E1">
      <w:pPr>
        <w:numPr>
          <w:ilvl w:val="0"/>
          <w:numId w:val="3"/>
        </w:numPr>
        <w:spacing w:beforeAutospacing="1" w:afterAutospacing="1"/>
        <w:rPr>
          <w:rFonts w:ascii="Arial" w:hAnsi="Arial" w:cs="Arial"/>
        </w:rPr>
      </w:pPr>
      <w:r>
        <w:rPr>
          <w:rFonts w:cs="Arial"/>
        </w:rPr>
        <w:t xml:space="preserve">Expand homeless support services by providing more beds, better </w:t>
      </w:r>
      <w:r>
        <w:rPr>
          <w:rFonts w:cs="Arial"/>
        </w:rPr>
        <w:t>shelters, and expanded rapid re-housing and transitional housing</w:t>
      </w:r>
    </w:p>
    <w:p w:rsidR="00000000" w:rsidRDefault="00B407E1">
      <w:pPr>
        <w:numPr>
          <w:ilvl w:val="0"/>
          <w:numId w:val="3"/>
        </w:numPr>
        <w:spacing w:beforeAutospacing="1" w:afterAutospacing="1"/>
        <w:rPr>
          <w:rFonts w:ascii="Arial" w:hAnsi="Arial" w:cs="Arial"/>
        </w:rPr>
      </w:pPr>
      <w:r>
        <w:rPr>
          <w:rFonts w:cs="Arial"/>
        </w:rPr>
        <w:t>Provide assistance for homeowners for mortgage payments who are at risk of foreclosure</w:t>
      </w:r>
    </w:p>
    <w:p w:rsidR="00000000" w:rsidRDefault="00B407E1">
      <w:pPr>
        <w:numPr>
          <w:ilvl w:val="0"/>
          <w:numId w:val="3"/>
        </w:numPr>
        <w:spacing w:beforeAutospacing="1" w:afterAutospacing="1"/>
        <w:rPr>
          <w:rFonts w:ascii="Arial" w:hAnsi="Arial" w:cs="Arial"/>
        </w:rPr>
      </w:pPr>
      <w:r>
        <w:rPr>
          <w:rFonts w:cs="Arial"/>
        </w:rPr>
        <w:t>Support new programs and strategies to for seniors to age in place</w:t>
      </w:r>
    </w:p>
    <w:p w:rsidR="00000000" w:rsidRDefault="00B407E1">
      <w:pPr>
        <w:numPr>
          <w:ilvl w:val="0"/>
          <w:numId w:val="3"/>
        </w:numPr>
        <w:spacing w:beforeAutospacing="1" w:afterAutospacing="1"/>
        <w:rPr>
          <w:rFonts w:ascii="Arial" w:hAnsi="Arial" w:cs="Arial"/>
        </w:rPr>
      </w:pPr>
      <w:r>
        <w:rPr>
          <w:rFonts w:cs="Arial"/>
        </w:rPr>
        <w:t>Create new community gardens and prog</w:t>
      </w:r>
      <w:r>
        <w:rPr>
          <w:rFonts w:cs="Arial"/>
        </w:rPr>
        <w:t>rams to help neighbors grow their own food, provide plans, ground, seed, etc.</w:t>
      </w:r>
    </w:p>
    <w:p w:rsidR="00000000" w:rsidRDefault="00B407E1">
      <w:pPr>
        <w:numPr>
          <w:ilvl w:val="0"/>
          <w:numId w:val="3"/>
        </w:numPr>
        <w:spacing w:beforeAutospacing="1" w:afterAutospacing="1"/>
        <w:rPr>
          <w:rFonts w:ascii="Arial" w:hAnsi="Arial" w:cs="Arial"/>
        </w:rPr>
      </w:pPr>
      <w:r>
        <w:rPr>
          <w:rFonts w:cs="Arial"/>
        </w:rPr>
        <w:t>Support transportation demand management strategies by providing bus passes for students, public employees, and even offer pass benefits to employers</w:t>
      </w:r>
    </w:p>
    <w:p w:rsidR="00000000" w:rsidRDefault="00B407E1">
      <w:pPr>
        <w:numPr>
          <w:ilvl w:val="0"/>
          <w:numId w:val="3"/>
        </w:numPr>
        <w:spacing w:beforeAutospacing="1" w:afterAutospacing="1"/>
        <w:rPr>
          <w:rFonts w:ascii="Arial" w:hAnsi="Arial" w:cs="Arial"/>
        </w:rPr>
      </w:pPr>
      <w:r>
        <w:rPr>
          <w:rFonts w:cs="Arial"/>
        </w:rPr>
        <w:t>Provide residents with a lis</w:t>
      </w:r>
      <w:r>
        <w:rPr>
          <w:rFonts w:cs="Arial"/>
        </w:rPr>
        <w:t>t of public service resources that are available to them in order to promote equity, access, and efficiency of programs</w:t>
      </w:r>
    </w:p>
    <w:p w:rsidR="00000000" w:rsidRDefault="00B407E1">
      <w:pPr>
        <w:rPr>
          <w:rFonts w:ascii="Times New Roman" w:hAnsi="Times New Roman"/>
          <w:b/>
          <w:sz w:val="24"/>
          <w:szCs w:val="24"/>
        </w:rPr>
      </w:pPr>
      <w:r>
        <w:rPr>
          <w:b/>
          <w:sz w:val="24"/>
          <w:szCs w:val="24"/>
        </w:rPr>
        <w:t>How were these needs determined?</w:t>
      </w:r>
    </w:p>
    <w:p w:rsidR="00000000" w:rsidRDefault="00B407E1">
      <w:pPr>
        <w:spacing w:beforeAutospacing="1" w:afterAutospacing="1"/>
        <w:rPr>
          <w:rFonts w:ascii="Arial" w:hAnsi="Arial" w:cs="Arial"/>
        </w:rPr>
      </w:pPr>
      <w:r>
        <w:rPr>
          <w:rFonts w:cs="Arial"/>
        </w:rPr>
        <w:t>Public service needs were determined by meeting with community leaders in a series of public forums and</w:t>
      </w:r>
      <w:r>
        <w:rPr>
          <w:rFonts w:cs="Arial"/>
        </w:rPr>
        <w:t xml:space="preserve"> focus groups.  The issues identified by these leaders were determined by Sterling Heights to be relevant to current funding priorities given the market and demographic conditions.</w:t>
      </w:r>
    </w:p>
    <w:p w:rsidR="00000000" w:rsidRDefault="00B407E1">
      <w:pPr>
        <w:rPr>
          <w:rFonts w:ascii="Arial" w:hAnsi="Arial" w:cs="Arial"/>
        </w:rPr>
      </w:pPr>
    </w:p>
    <w:p w:rsidR="00000000" w:rsidRDefault="00B407E1">
      <w:pPr>
        <w:rPr>
          <w:rFonts w:ascii="Times New Roman" w:hAnsi="Times New Roman"/>
          <w:b/>
          <w:sz w:val="24"/>
          <w:szCs w:val="24"/>
        </w:rPr>
      </w:pPr>
      <w:r>
        <w:rPr>
          <w:b/>
          <w:sz w:val="24"/>
          <w:szCs w:val="24"/>
        </w:rPr>
        <w:t>Based on the needs analysis above, describe the State's needs in Colonias</w:t>
      </w:r>
    </w:p>
    <w:p w:rsidR="00000000" w:rsidRDefault="00B407E1">
      <w:pPr>
        <w:spacing w:line="204" w:lineRule="auto"/>
        <w:rPr>
          <w:rFonts w:ascii="Arial" w:hAnsi="Arial" w:cs="Arial"/>
        </w:rPr>
        <w:sectPr w:rsidR="00000000">
          <w:pgSz w:w="12240" w:h="15840"/>
          <w:pgMar w:top="1440" w:right="1440" w:bottom="1440" w:left="1440" w:header="720" w:footer="720" w:gutter="0"/>
          <w:cols w:space="720"/>
          <w:docGrid w:linePitch="360"/>
        </w:sectPr>
      </w:pPr>
    </w:p>
    <w:p w:rsidR="00000000" w:rsidRDefault="00B407E1">
      <w:pPr>
        <w:pStyle w:val="Heading1"/>
        <w:pageBreakBefore/>
        <w:jc w:val="center"/>
        <w:rPr>
          <w:rFonts w:ascii="Calibri" w:hAnsi="Calibri"/>
          <w:color w:val="auto"/>
          <w:sz w:val="32"/>
          <w:szCs w:val="32"/>
        </w:rPr>
      </w:pPr>
      <w:r>
        <w:rPr>
          <w:rFonts w:ascii="Calibri" w:hAnsi="Calibri"/>
          <w:color w:val="auto"/>
          <w:sz w:val="32"/>
          <w:szCs w:val="32"/>
        </w:rPr>
        <w:lastRenderedPageBreak/>
        <w:t>Housing Market Analysis</w:t>
      </w:r>
    </w:p>
    <w:p w:rsidR="00000000" w:rsidRDefault="00B407E1">
      <w:pPr>
        <w:pStyle w:val="Heading2"/>
        <w:rPr>
          <w:rFonts w:ascii="Calibri" w:hAnsi="Calibri"/>
          <w:i w:val="0"/>
        </w:rPr>
      </w:pPr>
      <w:r>
        <w:rPr>
          <w:rFonts w:ascii="Calibri" w:hAnsi="Calibri"/>
          <w:i w:val="0"/>
        </w:rPr>
        <w:t>MA-05 Overview</w:t>
      </w:r>
    </w:p>
    <w:p w:rsidR="00000000" w:rsidRDefault="00B407E1">
      <w:pPr>
        <w:rPr>
          <w:rFonts w:ascii="Times New Roman" w:hAnsi="Times New Roman"/>
          <w:b/>
          <w:sz w:val="24"/>
          <w:szCs w:val="24"/>
        </w:rPr>
      </w:pPr>
      <w:r>
        <w:rPr>
          <w:b/>
          <w:sz w:val="24"/>
          <w:szCs w:val="24"/>
        </w:rPr>
        <w:t>Housing Market Analysis Overview:</w:t>
      </w:r>
    </w:p>
    <w:p w:rsidR="00000000" w:rsidRDefault="00B407E1">
      <w:pPr>
        <w:spacing w:beforeAutospacing="1" w:afterAutospacing="1"/>
        <w:rPr>
          <w:rFonts w:ascii="Arial" w:hAnsi="Arial" w:cs="Arial"/>
        </w:rPr>
      </w:pPr>
      <w:r>
        <w:rPr>
          <w:rFonts w:cs="Arial"/>
        </w:rPr>
        <w:t>A detailed Housing Market Analysis for the countywide section of this plan is intended to provide a clear picture of the local housing market, public and assisted housing needs, home</w:t>
      </w:r>
      <w:r>
        <w:rPr>
          <w:rFonts w:cs="Arial"/>
        </w:rPr>
        <w:t>less and special needs facilities, barriers to affordable housing and characteristics of the local economy and workforce. Sterling Heights conducted an analysis of local employment trends and needs.</w:t>
      </w:r>
    </w:p>
    <w:p w:rsidR="00000000" w:rsidRDefault="00B407E1">
      <w:pPr>
        <w:spacing w:beforeAutospacing="1" w:afterAutospacing="1"/>
        <w:rPr>
          <w:rFonts w:ascii="Arial" w:hAnsi="Arial" w:cs="Arial"/>
        </w:rPr>
      </w:pPr>
      <w:r>
        <w:rPr>
          <w:rFonts w:cs="Arial"/>
        </w:rPr>
        <w:t>Key points of the Non-Housing Community Development Asset</w:t>
      </w:r>
      <w:r>
        <w:rPr>
          <w:rFonts w:cs="Arial"/>
        </w:rPr>
        <w:t>s Analysis:</w:t>
      </w:r>
    </w:p>
    <w:p w:rsidR="00000000" w:rsidRDefault="00B407E1">
      <w:pPr>
        <w:numPr>
          <w:ilvl w:val="0"/>
          <w:numId w:val="3"/>
        </w:numPr>
        <w:spacing w:beforeAutospacing="1" w:afterAutospacing="1"/>
        <w:rPr>
          <w:rFonts w:ascii="Arial" w:hAnsi="Arial" w:cs="Arial"/>
        </w:rPr>
      </w:pPr>
      <w:r>
        <w:rPr>
          <w:rFonts w:cs="Arial"/>
        </w:rPr>
        <w:t>The top three largest employment sectors in Sterling Heights are manufacturing, retail trade, and arts entertainment, and accommodations</w:t>
      </w:r>
    </w:p>
    <w:p w:rsidR="00000000" w:rsidRDefault="00B407E1">
      <w:pPr>
        <w:numPr>
          <w:ilvl w:val="0"/>
          <w:numId w:val="3"/>
        </w:numPr>
        <w:spacing w:beforeAutospacing="1" w:afterAutospacing="1"/>
        <w:rPr>
          <w:rFonts w:ascii="Arial" w:hAnsi="Arial" w:cs="Arial"/>
        </w:rPr>
      </w:pPr>
      <w:r>
        <w:rPr>
          <w:rFonts w:cs="Arial"/>
        </w:rPr>
        <w:t>The top three occupations in Sterling Heights are 1) management, business, and financial with 25.29%, 2) sa</w:t>
      </w:r>
      <w:r>
        <w:rPr>
          <w:rFonts w:cs="Arial"/>
        </w:rPr>
        <w:t>les and office, with 19.11 % and 3) service, with 9.58%</w:t>
      </w:r>
    </w:p>
    <w:p w:rsidR="00000000" w:rsidRDefault="00B407E1">
      <w:pPr>
        <w:numPr>
          <w:ilvl w:val="0"/>
          <w:numId w:val="3"/>
        </w:numPr>
        <w:spacing w:beforeAutospacing="1" w:afterAutospacing="1"/>
        <w:rPr>
          <w:rFonts w:ascii="Arial" w:hAnsi="Arial" w:cs="Arial"/>
        </w:rPr>
      </w:pPr>
      <w:r>
        <w:rPr>
          <w:rFonts w:cs="Arial"/>
        </w:rPr>
        <w:t>62% of workers in Sterling Heights have a less than 30 minute commute time</w:t>
      </w:r>
    </w:p>
    <w:p w:rsidR="00000000" w:rsidRDefault="00B407E1">
      <w:pPr>
        <w:spacing w:after="0" w:line="240" w:lineRule="auto"/>
        <w:rPr>
          <w:rFonts w:ascii="Arial" w:hAnsi="Arial" w:cs="Arial"/>
        </w:rPr>
      </w:pPr>
      <w:r>
        <w:rPr>
          <w:rFonts w:ascii="Arial" w:hAnsi="Arial" w:cs="Arial"/>
        </w:rPr>
        <w:br w:type="page"/>
      </w:r>
    </w:p>
    <w:p w:rsidR="00000000" w:rsidRDefault="00B407E1">
      <w:pPr>
        <w:pStyle w:val="Heading2"/>
        <w:rPr>
          <w:rFonts w:ascii="Calibri" w:hAnsi="Calibri"/>
          <w:i w:val="0"/>
        </w:rPr>
        <w:sectPr w:rsidR="00000000">
          <w:pgSz w:w="12240" w:h="15840"/>
          <w:pgMar w:top="1440" w:right="1440" w:bottom="1440" w:left="1440" w:header="720" w:footer="720" w:gutter="0"/>
          <w:cols w:space="720"/>
          <w:docGrid w:linePitch="360"/>
        </w:sectPr>
      </w:pPr>
    </w:p>
    <w:p w:rsidR="00000000" w:rsidRDefault="00B407E1">
      <w:pPr>
        <w:keepNext/>
        <w:widowControl w:val="0"/>
        <w:spacing w:after="0" w:line="240" w:lineRule="auto"/>
        <w:jc w:val="center"/>
        <w:rPr>
          <w:rFonts w:ascii="Times New Roman" w:hAnsi="Times New Roman"/>
          <w:b/>
          <w:bCs/>
          <w:vanish/>
          <w:sz w:val="20"/>
          <w:szCs w:val="20"/>
        </w:rPr>
      </w:pPr>
    </w:p>
    <w:p w:rsidR="00000000" w:rsidRDefault="00B407E1">
      <w:pPr>
        <w:spacing w:after="0" w:line="240" w:lineRule="auto"/>
        <w:rPr>
          <w:rFonts w:ascii="Times New Roman" w:hAnsi="Times New Roman"/>
          <w:b/>
          <w:bCs/>
          <w:vanish/>
          <w:sz w:val="16"/>
          <w:szCs w:val="16"/>
        </w:rPr>
      </w:pPr>
    </w:p>
    <w:p w:rsidR="00000000" w:rsidRDefault="00B407E1">
      <w:pPr>
        <w:spacing w:line="240" w:lineRule="auto"/>
        <w:rPr>
          <w:rFonts w:ascii="Times New Roman" w:hAnsi="Times New Roman"/>
        </w:rPr>
      </w:pPr>
    </w:p>
    <w:p w:rsidR="00000000" w:rsidRDefault="00B407E1">
      <w:pPr>
        <w:rPr>
          <w:rFonts w:ascii="Times New Roman" w:hAnsi="Times New Roman"/>
        </w:rPr>
      </w:pPr>
    </w:p>
    <w:p w:rsidR="00000000" w:rsidRDefault="00B407E1">
      <w:pPr>
        <w:keepNext/>
        <w:widowControl w:val="0"/>
        <w:spacing w:after="0" w:line="240" w:lineRule="auto"/>
        <w:jc w:val="center"/>
        <w:rPr>
          <w:rFonts w:ascii="Times New Roman" w:hAnsi="Times New Roman"/>
          <w:b/>
          <w:bCs/>
          <w:vanish/>
          <w:sz w:val="20"/>
          <w:szCs w:val="20"/>
        </w:rPr>
      </w:pPr>
    </w:p>
    <w:p w:rsidR="00000000" w:rsidRDefault="00B407E1">
      <w:pPr>
        <w:rPr>
          <w:rFonts w:ascii="Times New Roman" w:hAnsi="Times New Roman"/>
          <w:b/>
          <w:bCs/>
          <w:vanish/>
          <w:sz w:val="16"/>
          <w:szCs w:val="16"/>
        </w:rPr>
      </w:pPr>
    </w:p>
    <w:p w:rsidR="00000000" w:rsidRDefault="00B407E1">
      <w:pPr>
        <w:rPr>
          <w:rFonts w:ascii="Times New Roman" w:hAnsi="Times New Roman"/>
        </w:rPr>
      </w:pPr>
    </w:p>
    <w:p w:rsidR="00000000" w:rsidRDefault="00B407E1">
      <w:pPr>
        <w:spacing w:line="204" w:lineRule="auto"/>
        <w:rPr>
          <w:rFonts w:ascii="Arial" w:hAnsi="Arial" w:cs="Arial"/>
        </w:rPr>
      </w:pPr>
    </w:p>
    <w:p w:rsidR="00000000" w:rsidRDefault="00B407E1">
      <w:pPr>
        <w:pStyle w:val="Heading2"/>
        <w:pageBreakBefore/>
        <w:rPr>
          <w:rFonts w:ascii="Calibri" w:hAnsi="Calibri"/>
          <w:i w:val="0"/>
        </w:rPr>
      </w:pPr>
      <w:r>
        <w:rPr>
          <w:rFonts w:ascii="Calibri" w:hAnsi="Calibri"/>
          <w:i w:val="0"/>
        </w:rPr>
        <w:lastRenderedPageBreak/>
        <w:t>MA-45 Non-Housing Community Development Assets - 91.410, 91.210(f)</w:t>
      </w:r>
    </w:p>
    <w:p w:rsidR="00000000" w:rsidRDefault="00B407E1">
      <w:pPr>
        <w:spacing w:line="204" w:lineRule="auto"/>
        <w:rPr>
          <w:rFonts w:ascii="Times New Roman" w:hAnsi="Times New Roman"/>
          <w:b/>
          <w:sz w:val="24"/>
          <w:szCs w:val="24"/>
        </w:rPr>
      </w:pPr>
      <w:r>
        <w:rPr>
          <w:b/>
          <w:sz w:val="24"/>
          <w:szCs w:val="24"/>
        </w:rPr>
        <w:t>Introduction</w:t>
      </w:r>
    </w:p>
    <w:p w:rsidR="00000000" w:rsidRDefault="00B407E1">
      <w:pPr>
        <w:spacing w:line="204" w:lineRule="auto"/>
        <w:rPr>
          <w:rFonts w:ascii="Times New Roman" w:hAnsi="Times New Roman"/>
          <w:b/>
          <w:sz w:val="24"/>
          <w:szCs w:val="24"/>
        </w:rPr>
      </w:pPr>
    </w:p>
    <w:p w:rsidR="00000000" w:rsidRDefault="00B407E1">
      <w:pPr>
        <w:keepNext/>
        <w:widowControl w:val="0"/>
        <w:rPr>
          <w:rFonts w:ascii="Times New Roman" w:hAnsi="Times New Roman"/>
          <w:b/>
          <w:sz w:val="24"/>
          <w:szCs w:val="24"/>
        </w:rPr>
      </w:pPr>
      <w:r>
        <w:rPr>
          <w:b/>
          <w:sz w:val="24"/>
          <w:szCs w:val="24"/>
        </w:rPr>
        <w:t>Economic Development Market Analy</w:t>
      </w:r>
      <w:r>
        <w:rPr>
          <w:b/>
          <w:sz w:val="24"/>
          <w:szCs w:val="24"/>
        </w:rPr>
        <w:t>sis</w:t>
      </w:r>
    </w:p>
    <w:p w:rsidR="00000000" w:rsidRDefault="00B407E1">
      <w:pPr>
        <w:keepNext/>
        <w:widowControl w:val="0"/>
        <w:rPr>
          <w:rFonts w:ascii="Times New Roman" w:hAnsi="Times New Roman"/>
          <w:b/>
          <w:sz w:val="24"/>
          <w:szCs w:val="24"/>
        </w:rPr>
      </w:pPr>
      <w:r>
        <w:rPr>
          <w:b/>
          <w:sz w:val="24"/>
          <w:szCs w:val="24"/>
        </w:rPr>
        <w:t>Business Activity</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3"/>
        <w:gridCol w:w="1497"/>
        <w:gridCol w:w="1499"/>
        <w:gridCol w:w="1499"/>
        <w:gridCol w:w="1499"/>
        <w:gridCol w:w="1499"/>
      </w:tblGrid>
      <w:tr w:rsidR="00000000">
        <w:trPr>
          <w:cantSplit/>
          <w:tblHeader/>
        </w:trPr>
        <w:tc>
          <w:tcPr>
            <w:tcW w:w="3907"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rPr>
            </w:pPr>
            <w:r>
              <w:rPr>
                <w:b/>
                <w:sz w:val="16"/>
                <w:szCs w:val="16"/>
              </w:rPr>
              <w:t>Business by Sector</w:t>
            </w:r>
          </w:p>
        </w:tc>
        <w:tc>
          <w:tcPr>
            <w:tcW w:w="1133"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rPr>
            </w:pPr>
            <w:r>
              <w:rPr>
                <w:b/>
                <w:sz w:val="16"/>
                <w:szCs w:val="16"/>
              </w:rPr>
              <w:t>Number of Workers</w:t>
            </w:r>
          </w:p>
        </w:tc>
        <w:tc>
          <w:tcPr>
            <w:tcW w:w="1134"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rPr>
            </w:pPr>
            <w:r>
              <w:rPr>
                <w:b/>
                <w:sz w:val="16"/>
                <w:szCs w:val="16"/>
              </w:rPr>
              <w:t>Number of Jobs</w:t>
            </w:r>
          </w:p>
        </w:tc>
        <w:tc>
          <w:tcPr>
            <w:tcW w:w="1134"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16"/>
                <w:szCs w:val="16"/>
              </w:rPr>
            </w:pPr>
            <w:r>
              <w:rPr>
                <w:b/>
                <w:sz w:val="16"/>
                <w:szCs w:val="16"/>
              </w:rPr>
              <w:t>Share of Workers</w:t>
            </w:r>
          </w:p>
          <w:p w:rsidR="00000000" w:rsidRDefault="00B407E1">
            <w:pPr>
              <w:keepNext/>
              <w:widowControl w:val="0"/>
              <w:spacing w:after="0" w:line="240" w:lineRule="auto"/>
              <w:jc w:val="center"/>
              <w:rPr>
                <w:rFonts w:ascii="Times New Roman" w:hAnsi="Times New Roman"/>
              </w:rPr>
            </w:pPr>
            <w:r>
              <w:rPr>
                <w:b/>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16"/>
                <w:szCs w:val="16"/>
              </w:rPr>
            </w:pPr>
            <w:r>
              <w:rPr>
                <w:b/>
                <w:sz w:val="16"/>
                <w:szCs w:val="16"/>
              </w:rPr>
              <w:t>Share of Jobs</w:t>
            </w:r>
          </w:p>
          <w:p w:rsidR="00000000" w:rsidRDefault="00B407E1">
            <w:pPr>
              <w:keepNext/>
              <w:widowControl w:val="0"/>
              <w:spacing w:after="0" w:line="240" w:lineRule="auto"/>
              <w:jc w:val="center"/>
              <w:rPr>
                <w:rFonts w:ascii="Times New Roman" w:hAnsi="Times New Roman"/>
              </w:rPr>
            </w:pPr>
            <w:r>
              <w:rPr>
                <w:b/>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16"/>
                <w:szCs w:val="16"/>
              </w:rPr>
            </w:pPr>
            <w:r>
              <w:rPr>
                <w:b/>
                <w:sz w:val="16"/>
                <w:szCs w:val="16"/>
              </w:rPr>
              <w:t>Jobs less workers</w:t>
            </w:r>
          </w:p>
          <w:p w:rsidR="00000000" w:rsidRDefault="00B407E1">
            <w:pPr>
              <w:keepNext/>
              <w:widowControl w:val="0"/>
              <w:spacing w:after="0" w:line="240" w:lineRule="auto"/>
              <w:jc w:val="center"/>
              <w:rPr>
                <w:rFonts w:ascii="Times New Roman" w:hAnsi="Times New Roman"/>
              </w:rPr>
            </w:pPr>
            <w:r>
              <w:rPr>
                <w:b/>
                <w:sz w:val="16"/>
                <w:szCs w:val="16"/>
              </w:rPr>
              <w:t>%</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Agriculture, Mining, Oil &amp; Gas Extraction</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58</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42</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rFonts w:ascii="Times New Roman" w:hAnsi="Times New Roman"/>
                <w:color w:val="000000"/>
              </w:rPr>
              <w:t>0</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rFonts w:ascii="Times New Roman" w:hAnsi="Times New Roman"/>
                <w:color w:val="000000"/>
              </w:rPr>
              <w:t>0</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rFonts w:ascii="Times New Roman" w:hAnsi="Times New Roman"/>
                <w:color w:val="000000"/>
              </w:rPr>
              <w:t>0</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Arts, Entertainment, Accommodations</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5,378</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4,979</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12</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13</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Construction</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w:t>
            </w:r>
            <w:r>
              <w:rPr>
                <w:color w:val="000000"/>
              </w:rPr>
              <w:t>,272</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1,706</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3</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4</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Education and Health Care Services</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8,868</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4,457</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20</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11</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-9</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Finance, Insurance, and Real Estate</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2,841</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1,724</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6</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4</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-2</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Information</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916</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291</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2</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Manufacturing</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6,232</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9,039</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14</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23</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9</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Other Services</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1,680</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1,162</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4</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3</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Professional, Scientific, M</w:t>
            </w:r>
            <w:r>
              <w:rPr>
                <w:color w:val="000000"/>
              </w:rPr>
              <w:t>anagement Services</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5,991</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5,586</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14</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14</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rFonts w:ascii="Times New Roman" w:hAnsi="Times New Roman"/>
                <w:color w:val="000000"/>
              </w:rPr>
              <w:t>0</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Public Administration</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49</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39</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rFonts w:ascii="Times New Roman" w:hAnsi="Times New Roman"/>
                <w:color w:val="000000"/>
              </w:rPr>
              <w:t>0</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rFonts w:ascii="Times New Roman" w:hAnsi="Times New Roman"/>
                <w:color w:val="000000"/>
              </w:rPr>
              <w:t>0</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rFonts w:ascii="Times New Roman" w:hAnsi="Times New Roman"/>
                <w:color w:val="000000"/>
              </w:rPr>
              <w:t>0</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Retail Trade</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7,685</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6,785</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17</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17</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rFonts w:ascii="Times New Roman" w:hAnsi="Times New Roman"/>
                <w:color w:val="000000"/>
              </w:rPr>
              <w:t>0</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Transportation and Warehousing</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892</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661</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2</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2</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rFonts w:ascii="Times New Roman" w:hAnsi="Times New Roman"/>
                <w:color w:val="000000"/>
              </w:rPr>
              <w:t>0</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Wholesale Trade</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2,350</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2,332</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5</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6</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Total</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44,212</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38,803</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rFonts w:ascii="Times New Roman" w:hAnsi="Times New Roman"/>
                <w:color w:val="000000"/>
              </w:rPr>
              <w:t>--</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rFonts w:ascii="Times New Roman" w:hAnsi="Times New Roman"/>
                <w:color w:val="000000"/>
              </w:rPr>
              <w:t>--</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rFonts w:ascii="Times New Roman" w:hAnsi="Times New Roman"/>
                <w:color w:val="000000"/>
              </w:rPr>
              <w:t>--</w:t>
            </w:r>
          </w:p>
        </w:tc>
      </w:tr>
    </w:tbl>
    <w:p w:rsidR="00000000" w:rsidRDefault="00B407E1">
      <w:pPr>
        <w:pStyle w:val="Caption"/>
        <w:jc w:val="center"/>
        <w:rPr>
          <w:rFonts w:ascii="Calibri" w:hAnsi="Calibri"/>
        </w:rPr>
      </w:pPr>
      <w:r>
        <w:rPr>
          <w:rFonts w:ascii="Calibri" w:hAnsi="Calibri"/>
        </w:rPr>
        <w:t xml:space="preserve">Table </w:t>
      </w:r>
      <w:r>
        <w:rPr>
          <w:rFonts w:ascii="Calibri" w:hAnsi="Calibri"/>
        </w:rPr>
        <w:fldChar w:fldCharType="begin"/>
      </w:r>
      <w:r>
        <w:rPr>
          <w:rFonts w:ascii="Calibri" w:hAnsi="Calibri"/>
        </w:rPr>
        <w:instrText xml:space="preserve"> SEQ Table \* ARABIC </w:instrText>
      </w:r>
      <w:r>
        <w:rPr>
          <w:rFonts w:ascii="Calibri" w:hAnsi="Calibri"/>
        </w:rPr>
        <w:fldChar w:fldCharType="separate"/>
      </w:r>
      <w:r>
        <w:rPr>
          <w:rFonts w:ascii="Calibri" w:hAnsi="Calibri"/>
          <w:noProof/>
        </w:rPr>
        <w:t>5</w:t>
      </w:r>
      <w:r>
        <w:rPr>
          <w:rFonts w:ascii="Calibri" w:hAnsi="Calibri"/>
        </w:rPr>
        <w:fldChar w:fldCharType="end"/>
      </w:r>
      <w:r>
        <w:rPr>
          <w:rFonts w:ascii="Calibri" w:hAnsi="Calibri"/>
        </w:rPr>
        <w:t xml:space="preserve"> - Bu</w:t>
      </w:r>
      <w:r>
        <w:rPr>
          <w:rFonts w:ascii="Calibri" w:hAnsi="Calibri"/>
        </w:rPr>
        <w:t>siness Activity</w:t>
      </w:r>
    </w:p>
    <w:tbl>
      <w:tblPr>
        <w:tblW w:w="5000" w:type="pct"/>
        <w:tblInd w:w="108" w:type="dxa"/>
        <w:tblLook w:val="0000" w:firstRow="0" w:lastRow="0" w:firstColumn="0" w:lastColumn="0" w:noHBand="0" w:noVBand="0"/>
      </w:tblPr>
      <w:tblGrid>
        <w:gridCol w:w="1073"/>
        <w:gridCol w:w="12103"/>
      </w:tblGrid>
      <w:tr w:rsidR="00000000">
        <w:trPr>
          <w:cantSplit/>
        </w:trPr>
        <w:tc>
          <w:tcPr>
            <w:tcW w:w="1073" w:type="dxa"/>
          </w:tcPr>
          <w:p w:rsidR="00000000" w:rsidRDefault="00B407E1">
            <w:pPr>
              <w:spacing w:after="0" w:line="240" w:lineRule="auto"/>
              <w:rPr>
                <w:rFonts w:ascii="Arial" w:hAnsi="Arial" w:cs="Arial"/>
                <w:sz w:val="16"/>
                <w:szCs w:val="16"/>
              </w:rPr>
            </w:pPr>
            <w:r>
              <w:rPr>
                <w:b/>
                <w:bCs/>
                <w:sz w:val="16"/>
                <w:szCs w:val="16"/>
              </w:rPr>
              <w:t>Data Source:</w:t>
            </w:r>
          </w:p>
        </w:tc>
        <w:tc>
          <w:tcPr>
            <w:tcW w:w="12103" w:type="dxa"/>
          </w:tcPr>
          <w:p w:rsidR="00000000" w:rsidRDefault="00B407E1">
            <w:pPr>
              <w:spacing w:beforeAutospacing="1" w:afterAutospacing="1"/>
              <w:rPr>
                <w:rFonts w:ascii="Arial" w:hAnsi="Arial" w:cs="Arial"/>
                <w:sz w:val="16"/>
                <w:szCs w:val="16"/>
              </w:rPr>
            </w:pPr>
            <w:r>
              <w:rPr>
                <w:rFonts w:cs="Arial"/>
                <w:sz w:val="16"/>
                <w:szCs w:val="16"/>
              </w:rPr>
              <w:t>2006-2010 ACS (Workers), 2010 Longitudinal Employer-Household Dynamics (Jobs)</w:t>
            </w:r>
          </w:p>
        </w:tc>
      </w:tr>
    </w:tbl>
    <w:p w:rsidR="00000000" w:rsidRDefault="00B407E1">
      <w:pPr>
        <w:keepNext/>
        <w:widowControl w:val="0"/>
        <w:spacing w:after="0" w:line="240" w:lineRule="auto"/>
        <w:jc w:val="center"/>
        <w:rPr>
          <w:rFonts w:ascii="Times New Roman" w:hAnsi="Times New Roman"/>
          <w:b/>
          <w:bCs/>
          <w:vanish/>
          <w:sz w:val="20"/>
          <w:szCs w:val="20"/>
        </w:rPr>
      </w:pPr>
    </w:p>
    <w:p w:rsidR="00000000" w:rsidRDefault="00B407E1">
      <w:pPr>
        <w:rPr>
          <w:rFonts w:ascii="Times New Roman" w:hAnsi="Times New Roman"/>
          <w:b/>
          <w:bCs/>
          <w:vanish/>
          <w:sz w:val="16"/>
          <w:szCs w:val="16"/>
        </w:rPr>
      </w:pPr>
    </w:p>
    <w:p w:rsidR="00000000" w:rsidRDefault="00B407E1">
      <w:pPr>
        <w:keepNext/>
        <w:widowControl w:val="0"/>
        <w:rPr>
          <w:rFonts w:ascii="Times New Roman" w:hAnsi="Times New Roman"/>
        </w:rPr>
      </w:pPr>
    </w:p>
    <w:p w:rsidR="00000000" w:rsidRDefault="00B407E1">
      <w:pPr>
        <w:keepNext/>
        <w:widowControl w:val="0"/>
        <w:rPr>
          <w:rFonts w:ascii="Times New Roman" w:hAnsi="Times New Roman"/>
        </w:rPr>
      </w:pPr>
    </w:p>
    <w:p w:rsidR="00000000" w:rsidRDefault="00B407E1">
      <w:pPr>
        <w:keepNext/>
        <w:widowControl w:val="0"/>
        <w:rPr>
          <w:rFonts w:ascii="Times New Roman" w:hAnsi="Times New Roman"/>
          <w:b/>
          <w:sz w:val="24"/>
          <w:szCs w:val="24"/>
        </w:rPr>
      </w:pPr>
      <w:r>
        <w:rPr>
          <w:b/>
          <w:sz w:val="24"/>
          <w:szCs w:val="24"/>
        </w:rPr>
        <w:t>Labor Force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2"/>
        <w:gridCol w:w="6914"/>
      </w:tblGrid>
      <w:tr w:rsidR="00000000">
        <w:trPr>
          <w:cantSplit/>
          <w:hidden/>
        </w:trPr>
        <w:tc>
          <w:tcPr>
            <w:tcW w:w="4500" w:type="dxa"/>
            <w:tcBorders>
              <w:top w:val="single" w:sz="4" w:space="0" w:color="auto"/>
              <w:left w:val="single" w:sz="4" w:space="0" w:color="auto"/>
              <w:bottom w:val="single" w:sz="4" w:space="0" w:color="auto"/>
              <w:right w:val="nil"/>
            </w:tcBorders>
          </w:tcPr>
          <w:p w:rsidR="00000000" w:rsidRDefault="00B407E1">
            <w:pPr>
              <w:keepNext/>
              <w:widowControl w:val="0"/>
              <w:spacing w:after="0" w:line="240" w:lineRule="auto"/>
              <w:rPr>
                <w:rFonts w:ascii="Times New Roman" w:hAnsi="Times New Roman"/>
                <w:vanish/>
                <w:sz w:val="4"/>
                <w:szCs w:val="4"/>
              </w:rPr>
            </w:pPr>
          </w:p>
        </w:tc>
        <w:tc>
          <w:tcPr>
            <w:tcW w:w="4968" w:type="dxa"/>
            <w:tcBorders>
              <w:top w:val="single" w:sz="4" w:space="0" w:color="auto"/>
              <w:left w:val="nil"/>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vanish/>
                <w:sz w:val="4"/>
                <w:szCs w:val="4"/>
              </w:rPr>
            </w:pP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Total Population in the Civilian Labor Force</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68,140</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Civilian Employed Population 16 years and over</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60,941</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Unemployment Rate</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10.</w:t>
            </w:r>
            <w:r>
              <w:rPr>
                <w:color w:val="000000"/>
              </w:rPr>
              <w:t>57</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Unemployment Rate for Ages 16-24</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27.39</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Unemployment Rate for Ages 25-65</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6.99</w:t>
            </w:r>
          </w:p>
        </w:tc>
      </w:tr>
    </w:tbl>
    <w:p w:rsidR="00000000" w:rsidRDefault="00B407E1">
      <w:pPr>
        <w:pStyle w:val="Caption"/>
        <w:jc w:val="center"/>
        <w:rPr>
          <w:rFonts w:ascii="Calibri" w:hAnsi="Calibri"/>
        </w:rPr>
      </w:pPr>
      <w:r>
        <w:rPr>
          <w:rFonts w:ascii="Calibri" w:hAnsi="Calibri"/>
        </w:rPr>
        <w:t xml:space="preserve">Table </w:t>
      </w:r>
      <w:r>
        <w:rPr>
          <w:rFonts w:ascii="Calibri" w:hAnsi="Calibri"/>
        </w:rPr>
        <w:fldChar w:fldCharType="begin"/>
      </w:r>
      <w:r>
        <w:rPr>
          <w:rFonts w:ascii="Calibri" w:hAnsi="Calibri"/>
        </w:rPr>
        <w:instrText xml:space="preserve"> SEQ Table \* ARABIC </w:instrText>
      </w:r>
      <w:r>
        <w:rPr>
          <w:rFonts w:ascii="Calibri" w:hAnsi="Calibri"/>
        </w:rPr>
        <w:fldChar w:fldCharType="separate"/>
      </w:r>
      <w:r>
        <w:rPr>
          <w:rFonts w:ascii="Calibri" w:hAnsi="Calibri"/>
          <w:noProof/>
        </w:rPr>
        <w:t>6</w:t>
      </w:r>
      <w:r>
        <w:rPr>
          <w:rFonts w:ascii="Calibri" w:hAnsi="Calibri"/>
        </w:rPr>
        <w:fldChar w:fldCharType="end"/>
      </w:r>
      <w:r>
        <w:rPr>
          <w:rFonts w:ascii="Calibri" w:hAnsi="Calibri"/>
        </w:rPr>
        <w:t xml:space="preserve"> - Labor Force</w:t>
      </w:r>
    </w:p>
    <w:tbl>
      <w:tblPr>
        <w:tblW w:w="5000" w:type="pct"/>
        <w:tblInd w:w="108" w:type="dxa"/>
        <w:tblLook w:val="0000" w:firstRow="0" w:lastRow="0" w:firstColumn="0" w:lastColumn="0" w:noHBand="0" w:noVBand="0"/>
      </w:tblPr>
      <w:tblGrid>
        <w:gridCol w:w="1476"/>
        <w:gridCol w:w="11700"/>
      </w:tblGrid>
      <w:tr w:rsidR="00000000">
        <w:trPr>
          <w:cantSplit/>
        </w:trPr>
        <w:tc>
          <w:tcPr>
            <w:tcW w:w="1073" w:type="dxa"/>
          </w:tcPr>
          <w:p w:rsidR="00000000" w:rsidRDefault="00B407E1">
            <w:pPr>
              <w:spacing w:after="0" w:line="240" w:lineRule="auto"/>
              <w:rPr>
                <w:rFonts w:ascii="Arial" w:hAnsi="Arial" w:cs="Arial"/>
                <w:sz w:val="16"/>
                <w:szCs w:val="16"/>
              </w:rPr>
            </w:pPr>
            <w:r>
              <w:rPr>
                <w:b/>
                <w:bCs/>
                <w:sz w:val="16"/>
                <w:szCs w:val="16"/>
              </w:rPr>
              <w:t>Data Source:</w:t>
            </w:r>
          </w:p>
        </w:tc>
        <w:tc>
          <w:tcPr>
            <w:tcW w:w="8503" w:type="dxa"/>
          </w:tcPr>
          <w:p w:rsidR="00000000" w:rsidRDefault="00B407E1">
            <w:pPr>
              <w:spacing w:beforeAutospacing="1" w:afterAutospacing="1"/>
              <w:rPr>
                <w:rFonts w:ascii="Arial" w:hAnsi="Arial" w:cs="Arial"/>
                <w:sz w:val="16"/>
                <w:szCs w:val="16"/>
              </w:rPr>
            </w:pPr>
            <w:r>
              <w:rPr>
                <w:rFonts w:cs="Arial"/>
                <w:sz w:val="16"/>
                <w:szCs w:val="16"/>
              </w:rPr>
              <w:t>2006-2010 ACS</w:t>
            </w:r>
          </w:p>
        </w:tc>
      </w:tr>
    </w:tbl>
    <w:p w:rsidR="00000000" w:rsidRDefault="00B407E1">
      <w:pPr>
        <w:keepNext/>
        <w:widowControl w:val="0"/>
        <w:spacing w:after="0" w:line="240" w:lineRule="auto"/>
        <w:jc w:val="center"/>
        <w:rPr>
          <w:rFonts w:ascii="Times New Roman" w:hAnsi="Times New Roman"/>
          <w:b/>
          <w:bCs/>
          <w:vanish/>
          <w:sz w:val="20"/>
          <w:szCs w:val="20"/>
        </w:rPr>
      </w:pPr>
    </w:p>
    <w:p w:rsidR="00000000" w:rsidRDefault="00B407E1">
      <w:pPr>
        <w:rPr>
          <w:rFonts w:ascii="Times New Roman" w:hAnsi="Times New Roman"/>
          <w:b/>
          <w:bCs/>
          <w:vanish/>
          <w:sz w:val="16"/>
          <w:szCs w:val="16"/>
        </w:rPr>
      </w:pPr>
    </w:p>
    <w:p w:rsidR="00000000" w:rsidRDefault="00B407E1">
      <w:pPr>
        <w:rPr>
          <w:rFonts w:ascii="Arial" w:hAnsi="Arial"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573"/>
        <w:gridCol w:w="1717"/>
        <w:gridCol w:w="6900"/>
      </w:tblGrid>
      <w:tr w:rsidR="00000000">
        <w:trPr>
          <w:cantSplit/>
          <w:tblHeader/>
        </w:trPr>
        <w:tc>
          <w:tcPr>
            <w:tcW w:w="4558" w:type="dxa"/>
            <w:tcBorders>
              <w:top w:val="single" w:sz="4" w:space="0" w:color="auto"/>
              <w:left w:val="single" w:sz="4" w:space="0" w:color="auto"/>
              <w:bottom w:val="single" w:sz="4" w:space="0" w:color="auto"/>
              <w:right w:val="nil"/>
            </w:tcBorders>
          </w:tcPr>
          <w:p w:rsidR="00000000" w:rsidRDefault="00B407E1">
            <w:pPr>
              <w:keepNext/>
              <w:widowControl w:val="0"/>
              <w:rPr>
                <w:rFonts w:ascii="Times New Roman" w:hAnsi="Times New Roman"/>
                <w:b/>
              </w:rPr>
            </w:pPr>
            <w:r>
              <w:rPr>
                <w:b/>
              </w:rPr>
              <w:t>Occupations by Sector</w:t>
            </w:r>
          </w:p>
        </w:tc>
        <w:tc>
          <w:tcPr>
            <w:tcW w:w="8589" w:type="dxa"/>
            <w:gridSpan w:val="2"/>
            <w:tcBorders>
              <w:top w:val="single" w:sz="4" w:space="0" w:color="auto"/>
              <w:left w:val="nil"/>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vanish/>
              </w:rPr>
            </w:pPr>
            <w:r>
              <w:rPr>
                <w:b/>
              </w:rPr>
              <w:t>Number of People</w:t>
            </w:r>
            <w:r>
              <w:rPr>
                <w:b/>
                <w:vanish/>
              </w:rPr>
              <w:t>Median Income</w:t>
            </w:r>
          </w:p>
        </w:tc>
      </w:tr>
      <w:tr w:rsidR="00000000">
        <w:trPr>
          <w:gridAfter w:val="1"/>
          <w:wAfter w:w="6878" w:type="dxa"/>
          <w:cantSplit/>
        </w:trPr>
        <w:tc>
          <w:tcPr>
            <w:tcW w:w="4558"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Management, business and financial</w:t>
            </w:r>
          </w:p>
        </w:tc>
        <w:tc>
          <w:tcPr>
            <w:tcW w:w="1711" w:type="dxa"/>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15,409</w:t>
            </w:r>
          </w:p>
        </w:tc>
      </w:tr>
      <w:tr w:rsidR="00000000">
        <w:trPr>
          <w:gridAfter w:val="1"/>
          <w:wAfter w:w="6878" w:type="dxa"/>
          <w:cantSplit/>
        </w:trPr>
        <w:tc>
          <w:tcPr>
            <w:tcW w:w="4558"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Farming, fisheries and forestry occupations</w:t>
            </w:r>
          </w:p>
        </w:tc>
        <w:tc>
          <w:tcPr>
            <w:tcW w:w="1711" w:type="dxa"/>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2,609</w:t>
            </w:r>
          </w:p>
        </w:tc>
      </w:tr>
      <w:tr w:rsidR="00000000">
        <w:trPr>
          <w:gridAfter w:val="1"/>
          <w:wAfter w:w="6878" w:type="dxa"/>
          <w:cantSplit/>
        </w:trPr>
        <w:tc>
          <w:tcPr>
            <w:tcW w:w="4558"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Service</w:t>
            </w:r>
          </w:p>
        </w:tc>
        <w:tc>
          <w:tcPr>
            <w:tcW w:w="1711" w:type="dxa"/>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5,841</w:t>
            </w:r>
          </w:p>
        </w:tc>
      </w:tr>
      <w:tr w:rsidR="00000000">
        <w:trPr>
          <w:gridAfter w:val="1"/>
          <w:wAfter w:w="6878" w:type="dxa"/>
          <w:cantSplit/>
        </w:trPr>
        <w:tc>
          <w:tcPr>
            <w:tcW w:w="4558"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Sales and office</w:t>
            </w:r>
          </w:p>
        </w:tc>
        <w:tc>
          <w:tcPr>
            <w:tcW w:w="1711" w:type="dxa"/>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11,648</w:t>
            </w:r>
          </w:p>
        </w:tc>
      </w:tr>
      <w:tr w:rsidR="00000000">
        <w:trPr>
          <w:gridAfter w:val="1"/>
          <w:wAfter w:w="6878" w:type="dxa"/>
          <w:cantSplit/>
        </w:trPr>
        <w:tc>
          <w:tcPr>
            <w:tcW w:w="4558"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Construction, extraction, maintenance and repair</w:t>
            </w:r>
          </w:p>
        </w:tc>
        <w:tc>
          <w:tcPr>
            <w:tcW w:w="1711" w:type="dxa"/>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3,830</w:t>
            </w:r>
          </w:p>
        </w:tc>
      </w:tr>
      <w:tr w:rsidR="00000000">
        <w:trPr>
          <w:gridAfter w:val="1"/>
          <w:wAfter w:w="6878" w:type="dxa"/>
          <w:cantSplit/>
        </w:trPr>
        <w:tc>
          <w:tcPr>
            <w:tcW w:w="4558"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Production, transportation and material moving</w:t>
            </w:r>
          </w:p>
        </w:tc>
        <w:tc>
          <w:tcPr>
            <w:tcW w:w="1711" w:type="dxa"/>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3,449</w:t>
            </w:r>
          </w:p>
        </w:tc>
      </w:tr>
    </w:tbl>
    <w:p w:rsidR="00000000" w:rsidRDefault="00B407E1">
      <w:pPr>
        <w:pStyle w:val="Caption"/>
        <w:jc w:val="center"/>
        <w:rPr>
          <w:rFonts w:ascii="Calibri" w:hAnsi="Calibri"/>
        </w:rPr>
      </w:pPr>
      <w:r>
        <w:rPr>
          <w:rFonts w:ascii="Calibri" w:hAnsi="Calibri"/>
        </w:rPr>
        <w:t xml:space="preserve">Table </w:t>
      </w:r>
      <w:r>
        <w:rPr>
          <w:rFonts w:ascii="Calibri" w:hAnsi="Calibri"/>
        </w:rPr>
        <w:fldChar w:fldCharType="begin"/>
      </w:r>
      <w:r>
        <w:rPr>
          <w:rFonts w:ascii="Calibri" w:hAnsi="Calibri"/>
        </w:rPr>
        <w:instrText xml:space="preserve"> SEQ Table \* ARABIC </w:instrText>
      </w:r>
      <w:r>
        <w:rPr>
          <w:rFonts w:ascii="Calibri" w:hAnsi="Calibri"/>
        </w:rPr>
        <w:fldChar w:fldCharType="separate"/>
      </w:r>
      <w:r>
        <w:rPr>
          <w:rFonts w:ascii="Calibri" w:hAnsi="Calibri"/>
          <w:noProof/>
        </w:rPr>
        <w:t>7</w:t>
      </w:r>
      <w:r>
        <w:rPr>
          <w:rFonts w:ascii="Calibri" w:hAnsi="Calibri"/>
        </w:rPr>
        <w:fldChar w:fldCharType="end"/>
      </w:r>
      <w:r>
        <w:rPr>
          <w:rFonts w:ascii="Calibri" w:hAnsi="Calibri"/>
        </w:rPr>
        <w:t xml:space="preserve"> – Occupations by Sector</w:t>
      </w:r>
    </w:p>
    <w:tbl>
      <w:tblPr>
        <w:tblW w:w="5000" w:type="pct"/>
        <w:tblInd w:w="108" w:type="dxa"/>
        <w:tblLook w:val="0000" w:firstRow="0" w:lastRow="0" w:firstColumn="0" w:lastColumn="0" w:noHBand="0" w:noVBand="0"/>
      </w:tblPr>
      <w:tblGrid>
        <w:gridCol w:w="1476"/>
        <w:gridCol w:w="11700"/>
      </w:tblGrid>
      <w:tr w:rsidR="00000000">
        <w:trPr>
          <w:cantSplit/>
        </w:trPr>
        <w:tc>
          <w:tcPr>
            <w:tcW w:w="1073" w:type="dxa"/>
          </w:tcPr>
          <w:p w:rsidR="00000000" w:rsidRDefault="00B407E1">
            <w:pPr>
              <w:spacing w:after="0" w:line="240" w:lineRule="auto"/>
              <w:rPr>
                <w:rFonts w:ascii="Arial" w:hAnsi="Arial" w:cs="Arial"/>
                <w:sz w:val="16"/>
                <w:szCs w:val="16"/>
              </w:rPr>
            </w:pPr>
            <w:r>
              <w:rPr>
                <w:b/>
                <w:bCs/>
                <w:sz w:val="16"/>
                <w:szCs w:val="16"/>
              </w:rPr>
              <w:t>Data Source:</w:t>
            </w:r>
          </w:p>
        </w:tc>
        <w:tc>
          <w:tcPr>
            <w:tcW w:w="8503" w:type="dxa"/>
          </w:tcPr>
          <w:p w:rsidR="00000000" w:rsidRDefault="00B407E1">
            <w:pPr>
              <w:spacing w:beforeAutospacing="1" w:afterAutospacing="1"/>
              <w:rPr>
                <w:rFonts w:ascii="Arial" w:hAnsi="Arial" w:cs="Arial"/>
                <w:sz w:val="16"/>
                <w:szCs w:val="16"/>
              </w:rPr>
            </w:pPr>
            <w:r>
              <w:rPr>
                <w:rFonts w:cs="Arial"/>
                <w:sz w:val="16"/>
                <w:szCs w:val="16"/>
              </w:rPr>
              <w:t>2006-2010 ACS</w:t>
            </w:r>
          </w:p>
        </w:tc>
      </w:tr>
    </w:tbl>
    <w:p w:rsidR="00000000" w:rsidRDefault="00B407E1">
      <w:pPr>
        <w:keepNext/>
        <w:widowControl w:val="0"/>
        <w:spacing w:after="0" w:line="240" w:lineRule="auto"/>
        <w:jc w:val="center"/>
        <w:rPr>
          <w:rFonts w:ascii="Times New Roman" w:hAnsi="Times New Roman"/>
          <w:b/>
          <w:bCs/>
          <w:vanish/>
          <w:sz w:val="20"/>
          <w:szCs w:val="20"/>
        </w:rPr>
      </w:pPr>
    </w:p>
    <w:p w:rsidR="00000000" w:rsidRDefault="00B407E1">
      <w:pPr>
        <w:rPr>
          <w:rFonts w:ascii="Times New Roman" w:hAnsi="Times New Roman"/>
          <w:b/>
          <w:bCs/>
          <w:vanish/>
          <w:sz w:val="16"/>
          <w:szCs w:val="16"/>
        </w:rPr>
      </w:pPr>
    </w:p>
    <w:p w:rsidR="00000000" w:rsidRDefault="00B407E1">
      <w:pPr>
        <w:rPr>
          <w:rFonts w:ascii="Times New Roman" w:hAnsi="Times New Roman"/>
          <w:b/>
          <w:bCs/>
          <w:sz w:val="20"/>
          <w:szCs w:val="20"/>
        </w:rPr>
      </w:pPr>
    </w:p>
    <w:p w:rsidR="00000000" w:rsidRDefault="00B407E1">
      <w:pPr>
        <w:keepNext/>
        <w:widowControl w:val="0"/>
        <w:rPr>
          <w:rFonts w:ascii="Times New Roman" w:hAnsi="Times New Roman"/>
          <w:b/>
          <w:sz w:val="24"/>
          <w:szCs w:val="24"/>
        </w:rPr>
      </w:pPr>
      <w:r>
        <w:rPr>
          <w:b/>
          <w:sz w:val="24"/>
          <w:szCs w:val="24"/>
        </w:rPr>
        <w:t>Travel Time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2"/>
        <w:gridCol w:w="4442"/>
        <w:gridCol w:w="4442"/>
      </w:tblGrid>
      <w:tr w:rsidR="00000000">
        <w:trPr>
          <w:cantSplit/>
          <w:tblHeader/>
        </w:trPr>
        <w:tc>
          <w:tcPr>
            <w:tcW w:w="3084"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rPr>
                <w:rFonts w:ascii="Times New Roman" w:hAnsi="Times New Roman"/>
                <w:b/>
              </w:rPr>
            </w:pPr>
            <w:r>
              <w:rPr>
                <w:b/>
              </w:rPr>
              <w:t>Travel Time</w:t>
            </w:r>
          </w:p>
        </w:tc>
        <w:tc>
          <w:tcPr>
            <w:tcW w:w="3192"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rPr>
            </w:pPr>
            <w:r>
              <w:rPr>
                <w:b/>
              </w:rPr>
              <w:t>Number</w:t>
            </w:r>
          </w:p>
        </w:tc>
        <w:tc>
          <w:tcPr>
            <w:tcW w:w="3192"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rPr>
            </w:pPr>
            <w:r>
              <w:rPr>
                <w:b/>
              </w:rPr>
              <w:t>Percentage</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&lt; 30 Minutes</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35,470</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61%</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30-59 Minutes</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19,191</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33%</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lastRenderedPageBreak/>
              <w:t>60 or More Minutes</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3,075</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5%</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rFonts w:ascii="Verdana" w:hAnsi="Verdana"/>
                <w:b/>
                <w:i/>
                <w:color w:val="000000"/>
                <w:sz w:val="16"/>
              </w:rPr>
              <w:t>Total</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rFonts w:ascii="Verdana" w:hAnsi="Verdana"/>
                <w:b/>
                <w:i/>
                <w:color w:val="000000"/>
                <w:sz w:val="16"/>
              </w:rPr>
              <w:t>57,736</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rFonts w:ascii="Verdana" w:hAnsi="Verdana"/>
                <w:b/>
                <w:i/>
                <w:color w:val="000000"/>
                <w:sz w:val="16"/>
              </w:rPr>
              <w:t>100%</w:t>
            </w:r>
          </w:p>
        </w:tc>
      </w:tr>
    </w:tbl>
    <w:p w:rsidR="00000000" w:rsidRDefault="00B407E1">
      <w:pPr>
        <w:pStyle w:val="Caption"/>
        <w:jc w:val="center"/>
        <w:rPr>
          <w:rFonts w:ascii="Calibri" w:hAnsi="Calibri"/>
        </w:rPr>
      </w:pPr>
      <w:r>
        <w:rPr>
          <w:rFonts w:ascii="Calibri" w:hAnsi="Calibri"/>
        </w:rPr>
        <w:t xml:space="preserve">Table </w:t>
      </w:r>
      <w:r>
        <w:rPr>
          <w:rFonts w:ascii="Calibri" w:hAnsi="Calibri"/>
        </w:rPr>
        <w:fldChar w:fldCharType="begin"/>
      </w:r>
      <w:r>
        <w:rPr>
          <w:rFonts w:ascii="Calibri" w:hAnsi="Calibri"/>
        </w:rPr>
        <w:instrText xml:space="preserve"> SEQ Table \* ARABIC </w:instrText>
      </w:r>
      <w:r>
        <w:rPr>
          <w:rFonts w:ascii="Calibri" w:hAnsi="Calibri"/>
        </w:rPr>
        <w:fldChar w:fldCharType="separate"/>
      </w:r>
      <w:r>
        <w:rPr>
          <w:rFonts w:ascii="Calibri" w:hAnsi="Calibri"/>
          <w:noProof/>
        </w:rPr>
        <w:t>8</w:t>
      </w:r>
      <w:r>
        <w:rPr>
          <w:rFonts w:ascii="Calibri" w:hAnsi="Calibri"/>
        </w:rPr>
        <w:fldChar w:fldCharType="end"/>
      </w:r>
      <w:r>
        <w:rPr>
          <w:rFonts w:ascii="Calibri" w:hAnsi="Calibri"/>
        </w:rPr>
        <w:t xml:space="preserve"> - Travel Time</w:t>
      </w:r>
    </w:p>
    <w:tbl>
      <w:tblPr>
        <w:tblW w:w="5000" w:type="pct"/>
        <w:tblInd w:w="108" w:type="dxa"/>
        <w:tblLook w:val="0000" w:firstRow="0" w:lastRow="0" w:firstColumn="0" w:lastColumn="0" w:noHBand="0" w:noVBand="0"/>
      </w:tblPr>
      <w:tblGrid>
        <w:gridCol w:w="1476"/>
        <w:gridCol w:w="11700"/>
      </w:tblGrid>
      <w:tr w:rsidR="00000000">
        <w:trPr>
          <w:cantSplit/>
        </w:trPr>
        <w:tc>
          <w:tcPr>
            <w:tcW w:w="1073" w:type="dxa"/>
          </w:tcPr>
          <w:p w:rsidR="00000000" w:rsidRDefault="00B407E1">
            <w:pPr>
              <w:spacing w:after="0" w:line="240" w:lineRule="auto"/>
              <w:rPr>
                <w:rFonts w:ascii="Arial" w:hAnsi="Arial" w:cs="Arial"/>
                <w:sz w:val="16"/>
                <w:szCs w:val="16"/>
              </w:rPr>
            </w:pPr>
            <w:r>
              <w:rPr>
                <w:b/>
                <w:bCs/>
                <w:sz w:val="16"/>
                <w:szCs w:val="16"/>
              </w:rPr>
              <w:t>Data Source:</w:t>
            </w:r>
          </w:p>
        </w:tc>
        <w:tc>
          <w:tcPr>
            <w:tcW w:w="8503" w:type="dxa"/>
          </w:tcPr>
          <w:p w:rsidR="00000000" w:rsidRDefault="00B407E1">
            <w:pPr>
              <w:spacing w:beforeAutospacing="1" w:afterAutospacing="1"/>
              <w:rPr>
                <w:rFonts w:ascii="Arial" w:hAnsi="Arial" w:cs="Arial"/>
                <w:sz w:val="16"/>
                <w:szCs w:val="16"/>
              </w:rPr>
            </w:pPr>
            <w:r>
              <w:rPr>
                <w:rFonts w:cs="Arial"/>
                <w:sz w:val="16"/>
                <w:szCs w:val="16"/>
              </w:rPr>
              <w:t>2006-2010 ACS</w:t>
            </w:r>
          </w:p>
        </w:tc>
      </w:tr>
    </w:tbl>
    <w:p w:rsidR="00000000" w:rsidRDefault="00B407E1">
      <w:pPr>
        <w:keepNext/>
        <w:widowControl w:val="0"/>
        <w:spacing w:after="0" w:line="240" w:lineRule="auto"/>
        <w:jc w:val="center"/>
        <w:rPr>
          <w:rFonts w:ascii="Times New Roman" w:hAnsi="Times New Roman"/>
          <w:b/>
          <w:bCs/>
          <w:vanish/>
          <w:sz w:val="20"/>
          <w:szCs w:val="20"/>
        </w:rPr>
      </w:pPr>
    </w:p>
    <w:p w:rsidR="00000000" w:rsidRDefault="00B407E1">
      <w:pPr>
        <w:rPr>
          <w:rFonts w:ascii="Times New Roman" w:hAnsi="Times New Roman"/>
          <w:b/>
          <w:bCs/>
          <w:vanish/>
          <w:sz w:val="16"/>
          <w:szCs w:val="16"/>
        </w:rPr>
      </w:pPr>
    </w:p>
    <w:p w:rsidR="00000000" w:rsidRDefault="00B407E1">
      <w:pPr>
        <w:rPr>
          <w:rFonts w:ascii="Times New Roman" w:hAnsi="Times New Roman"/>
          <w:bCs/>
        </w:rPr>
      </w:pPr>
    </w:p>
    <w:p w:rsidR="00000000" w:rsidRDefault="00B407E1">
      <w:pPr>
        <w:keepNext/>
        <w:widowControl w:val="0"/>
        <w:rPr>
          <w:rFonts w:ascii="Times New Roman" w:hAnsi="Times New Roman"/>
          <w:b/>
          <w:sz w:val="24"/>
          <w:szCs w:val="24"/>
        </w:rPr>
      </w:pPr>
      <w:r>
        <w:rPr>
          <w:b/>
          <w:sz w:val="24"/>
          <w:szCs w:val="24"/>
        </w:rPr>
        <w:t>Educa</w:t>
      </w:r>
      <w:r>
        <w:rPr>
          <w:b/>
          <w:sz w:val="24"/>
          <w:szCs w:val="24"/>
        </w:rPr>
        <w:t>tion:</w:t>
      </w:r>
    </w:p>
    <w:p w:rsidR="00000000" w:rsidRDefault="00B407E1">
      <w:pPr>
        <w:keepNext/>
        <w:widowControl w:val="0"/>
        <w:rPr>
          <w:rFonts w:ascii="Times New Roman" w:hAnsi="Times New Roman"/>
          <w:sz w:val="24"/>
          <w:szCs w:val="24"/>
        </w:rPr>
      </w:pPr>
      <w:r>
        <w:rPr>
          <w:sz w:val="24"/>
          <w:szCs w:val="24"/>
        </w:rPr>
        <w:t>Educational Attainment by Employment Status (Population 16 and Older)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2"/>
        <w:gridCol w:w="2883"/>
        <w:gridCol w:w="2883"/>
        <w:gridCol w:w="2908"/>
      </w:tblGrid>
      <w:tr w:rsidR="00000000">
        <w:trPr>
          <w:cantSplit/>
          <w:tblHeader/>
        </w:trPr>
        <w:tc>
          <w:tcPr>
            <w:tcW w:w="4502" w:type="dxa"/>
            <w:vMerge w:val="restart"/>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rPr>
            </w:pPr>
            <w:r>
              <w:rPr>
                <w:b/>
              </w:rPr>
              <w:t>Educational Attainment</w:t>
            </w:r>
          </w:p>
        </w:tc>
        <w:tc>
          <w:tcPr>
            <w:tcW w:w="5766" w:type="dxa"/>
            <w:gridSpan w:val="2"/>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rPr>
            </w:pPr>
            <w:r>
              <w:rPr>
                <w:b/>
              </w:rPr>
              <w:t>In Labor Force</w:t>
            </w:r>
          </w:p>
        </w:tc>
        <w:tc>
          <w:tcPr>
            <w:tcW w:w="2908"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rPr>
            </w:pPr>
          </w:p>
        </w:tc>
      </w:tr>
      <w:tr w:rsidR="00000000">
        <w:trPr>
          <w:cantSplit/>
          <w:tblHeader/>
        </w:trPr>
        <w:tc>
          <w:tcPr>
            <w:tcW w:w="4502" w:type="dxa"/>
            <w:vMerge/>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rPr>
            </w:pPr>
          </w:p>
        </w:tc>
        <w:tc>
          <w:tcPr>
            <w:tcW w:w="2883"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rPr>
            </w:pPr>
            <w:r>
              <w:rPr>
                <w:b/>
              </w:rPr>
              <w:t>Civilian Employed</w:t>
            </w:r>
          </w:p>
        </w:tc>
        <w:tc>
          <w:tcPr>
            <w:tcW w:w="2883"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rPr>
            </w:pPr>
            <w:r>
              <w:rPr>
                <w:b/>
              </w:rPr>
              <w:t>Unemployed</w:t>
            </w:r>
          </w:p>
        </w:tc>
        <w:tc>
          <w:tcPr>
            <w:tcW w:w="2908"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rPr>
            </w:pPr>
            <w:r>
              <w:rPr>
                <w:b/>
              </w:rPr>
              <w:t>Not in Labor Force</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Less than high school graduate</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3,503</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897</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2,861</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High school graduate (includes equivalency</w:t>
            </w:r>
            <w:r>
              <w:rPr>
                <w:color w:val="000000"/>
              </w:rPr>
              <w:t>)</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12,036</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1,390</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4,949</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Some college or Associate's degree</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17,836</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1,803</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4,414</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Bachelor's degree or higher</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17,486</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888</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3,100</w:t>
            </w:r>
          </w:p>
        </w:tc>
      </w:tr>
    </w:tbl>
    <w:p w:rsidR="00000000" w:rsidRDefault="00B407E1">
      <w:pPr>
        <w:pStyle w:val="Caption"/>
        <w:jc w:val="center"/>
        <w:rPr>
          <w:rFonts w:ascii="Calibri" w:hAnsi="Calibri"/>
          <w:b w:val="0"/>
          <w:bCs w:val="0"/>
        </w:rPr>
      </w:pPr>
      <w:r>
        <w:rPr>
          <w:rFonts w:ascii="Calibri" w:hAnsi="Calibri"/>
        </w:rPr>
        <w:t xml:space="preserve">Table </w:t>
      </w:r>
      <w:r>
        <w:rPr>
          <w:rFonts w:ascii="Calibri" w:hAnsi="Calibri"/>
        </w:rPr>
        <w:fldChar w:fldCharType="begin"/>
      </w:r>
      <w:r>
        <w:rPr>
          <w:rFonts w:ascii="Calibri" w:hAnsi="Calibri"/>
        </w:rPr>
        <w:instrText xml:space="preserve"> SEQ Table \* ARABIC </w:instrText>
      </w:r>
      <w:r>
        <w:rPr>
          <w:rFonts w:ascii="Calibri" w:hAnsi="Calibri"/>
        </w:rPr>
        <w:fldChar w:fldCharType="separate"/>
      </w:r>
      <w:r>
        <w:rPr>
          <w:rFonts w:ascii="Calibri" w:hAnsi="Calibri"/>
          <w:noProof/>
        </w:rPr>
        <w:t>9</w:t>
      </w:r>
      <w:r>
        <w:rPr>
          <w:rFonts w:ascii="Calibri" w:hAnsi="Calibri"/>
        </w:rPr>
        <w:fldChar w:fldCharType="end"/>
      </w:r>
      <w:r>
        <w:rPr>
          <w:rFonts w:ascii="Calibri" w:hAnsi="Calibri"/>
        </w:rPr>
        <w:t xml:space="preserve"> - Educational Attainment by Employment Status</w:t>
      </w:r>
    </w:p>
    <w:tbl>
      <w:tblPr>
        <w:tblW w:w="5000" w:type="pct"/>
        <w:tblInd w:w="108" w:type="dxa"/>
        <w:tblLook w:val="0000" w:firstRow="0" w:lastRow="0" w:firstColumn="0" w:lastColumn="0" w:noHBand="0" w:noVBand="0"/>
      </w:tblPr>
      <w:tblGrid>
        <w:gridCol w:w="1476"/>
        <w:gridCol w:w="11700"/>
      </w:tblGrid>
      <w:tr w:rsidR="00000000">
        <w:trPr>
          <w:cantSplit/>
        </w:trPr>
        <w:tc>
          <w:tcPr>
            <w:tcW w:w="1476" w:type="dxa"/>
          </w:tcPr>
          <w:p w:rsidR="00000000" w:rsidRDefault="00B407E1">
            <w:pPr>
              <w:spacing w:after="0" w:line="240" w:lineRule="auto"/>
              <w:rPr>
                <w:rFonts w:ascii="Arial" w:hAnsi="Arial" w:cs="Arial"/>
                <w:sz w:val="16"/>
                <w:szCs w:val="16"/>
              </w:rPr>
            </w:pPr>
            <w:r>
              <w:rPr>
                <w:b/>
                <w:bCs/>
                <w:sz w:val="16"/>
                <w:szCs w:val="16"/>
              </w:rPr>
              <w:t>Data Source:</w:t>
            </w:r>
          </w:p>
        </w:tc>
        <w:tc>
          <w:tcPr>
            <w:tcW w:w="11700" w:type="dxa"/>
          </w:tcPr>
          <w:p w:rsidR="00000000" w:rsidRDefault="00B407E1">
            <w:pPr>
              <w:spacing w:beforeAutospacing="1" w:afterAutospacing="1"/>
              <w:rPr>
                <w:rFonts w:ascii="Arial" w:hAnsi="Arial" w:cs="Arial"/>
                <w:sz w:val="16"/>
                <w:szCs w:val="16"/>
              </w:rPr>
            </w:pPr>
            <w:r>
              <w:rPr>
                <w:rFonts w:cs="Arial"/>
                <w:sz w:val="16"/>
                <w:szCs w:val="16"/>
              </w:rPr>
              <w:t>2006-2010 ACS</w:t>
            </w:r>
          </w:p>
        </w:tc>
      </w:tr>
    </w:tbl>
    <w:p w:rsidR="00000000" w:rsidRDefault="00B407E1">
      <w:pPr>
        <w:keepNext/>
        <w:widowControl w:val="0"/>
        <w:spacing w:after="0" w:line="240" w:lineRule="auto"/>
        <w:jc w:val="center"/>
        <w:rPr>
          <w:rFonts w:ascii="Times New Roman" w:hAnsi="Times New Roman"/>
          <w:b/>
          <w:bCs/>
          <w:vanish/>
          <w:sz w:val="20"/>
          <w:szCs w:val="20"/>
        </w:rPr>
      </w:pPr>
    </w:p>
    <w:p w:rsidR="00000000" w:rsidRDefault="00B407E1">
      <w:pPr>
        <w:spacing w:after="0" w:line="240" w:lineRule="auto"/>
        <w:rPr>
          <w:rFonts w:ascii="Times New Roman" w:hAnsi="Times New Roman"/>
          <w:b/>
          <w:bCs/>
          <w:vanish/>
          <w:sz w:val="16"/>
          <w:szCs w:val="16"/>
        </w:rPr>
      </w:pPr>
    </w:p>
    <w:p w:rsidR="00000000" w:rsidRDefault="00B407E1">
      <w:pPr>
        <w:rPr>
          <w:rFonts w:ascii="Times New Roman" w:hAnsi="Times New Roman"/>
          <w:bCs/>
        </w:rPr>
      </w:pPr>
    </w:p>
    <w:p w:rsidR="00000000" w:rsidRDefault="00B407E1">
      <w:pPr>
        <w:keepNext/>
        <w:widowControl w:val="0"/>
        <w:rPr>
          <w:rFonts w:ascii="Times New Roman" w:hAnsi="Times New Roman"/>
          <w:sz w:val="24"/>
          <w:szCs w:val="24"/>
        </w:rPr>
      </w:pPr>
      <w:r>
        <w:rPr>
          <w:sz w:val="24"/>
          <w:szCs w:val="24"/>
        </w:rPr>
        <w:t>Educational Attainment b</w:t>
      </w:r>
      <w:r>
        <w:rPr>
          <w:sz w:val="24"/>
          <w:szCs w:val="24"/>
        </w:rPr>
        <w:t>y Age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3"/>
        <w:gridCol w:w="1686"/>
        <w:gridCol w:w="1687"/>
        <w:gridCol w:w="1686"/>
        <w:gridCol w:w="1687"/>
        <w:gridCol w:w="1687"/>
      </w:tblGrid>
      <w:tr w:rsidR="00000000">
        <w:trPr>
          <w:cantSplit/>
          <w:tblHeader/>
        </w:trPr>
        <w:tc>
          <w:tcPr>
            <w:tcW w:w="2513" w:type="dxa"/>
            <w:vMerge w:val="restart"/>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rPr>
            </w:pPr>
          </w:p>
        </w:tc>
        <w:tc>
          <w:tcPr>
            <w:tcW w:w="6948" w:type="dxa"/>
            <w:gridSpan w:val="5"/>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rPr>
            </w:pPr>
            <w:r>
              <w:rPr>
                <w:b/>
              </w:rPr>
              <w:t>Age</w:t>
            </w:r>
          </w:p>
        </w:tc>
      </w:tr>
      <w:tr w:rsidR="00000000">
        <w:trPr>
          <w:cantSplit/>
          <w:tblHeader/>
        </w:trPr>
        <w:tc>
          <w:tcPr>
            <w:tcW w:w="2513" w:type="dxa"/>
            <w:vMerge/>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rPr>
            </w:pPr>
          </w:p>
        </w:tc>
        <w:tc>
          <w:tcPr>
            <w:tcW w:w="1389"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rPr>
            </w:pPr>
            <w:r>
              <w:rPr>
                <w:b/>
              </w:rPr>
              <w:t>18–24 yrs</w:t>
            </w:r>
          </w:p>
        </w:tc>
        <w:tc>
          <w:tcPr>
            <w:tcW w:w="1390"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rPr>
            </w:pPr>
            <w:r>
              <w:rPr>
                <w:b/>
              </w:rPr>
              <w:t>25–34 yrs</w:t>
            </w:r>
          </w:p>
        </w:tc>
        <w:tc>
          <w:tcPr>
            <w:tcW w:w="1389"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rPr>
            </w:pPr>
            <w:r>
              <w:rPr>
                <w:b/>
              </w:rPr>
              <w:t>35–44 yrs</w:t>
            </w:r>
          </w:p>
        </w:tc>
        <w:tc>
          <w:tcPr>
            <w:tcW w:w="1390"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rPr>
            </w:pPr>
            <w:r>
              <w:rPr>
                <w:b/>
              </w:rPr>
              <w:t>45–65 yrs</w:t>
            </w:r>
          </w:p>
        </w:tc>
        <w:tc>
          <w:tcPr>
            <w:tcW w:w="1390"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rPr>
            </w:pPr>
            <w:r>
              <w:rPr>
                <w:b/>
              </w:rPr>
              <w:t>65+ yrs</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Less than 9th grade</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192</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605</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533</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1,988</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2,577</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9th to 12th grade, no diploma</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1,502</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1,011</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1,055</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2,069</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2,750</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High school graduate, GED, or alternative</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2,912</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3,663</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4,329</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10,383</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6,572</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 xml:space="preserve">Some college, </w:t>
            </w:r>
            <w:r>
              <w:rPr>
                <w:color w:val="000000"/>
              </w:rPr>
              <w:t>no degree</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5,018</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3,860</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4,533</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8,563</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3,046</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Associate's degree</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599</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1,501</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1,856</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3,791</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894</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Bachelor's degree</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948</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4,540</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3,765</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5,955</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1,479</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Graduate or professional degree</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52</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1,963</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1,972</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3,300</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864</w:t>
            </w:r>
          </w:p>
        </w:tc>
      </w:tr>
    </w:tbl>
    <w:p w:rsidR="00000000" w:rsidRDefault="00B407E1">
      <w:pPr>
        <w:pStyle w:val="Caption"/>
        <w:jc w:val="center"/>
        <w:rPr>
          <w:rFonts w:ascii="Calibri" w:hAnsi="Calibri"/>
        </w:rPr>
      </w:pPr>
      <w:r>
        <w:rPr>
          <w:rFonts w:ascii="Calibri" w:hAnsi="Calibri"/>
        </w:rPr>
        <w:t xml:space="preserve">Table </w:t>
      </w:r>
      <w:r>
        <w:rPr>
          <w:rFonts w:ascii="Calibri" w:hAnsi="Calibri"/>
        </w:rPr>
        <w:fldChar w:fldCharType="begin"/>
      </w:r>
      <w:r>
        <w:rPr>
          <w:rFonts w:ascii="Calibri" w:hAnsi="Calibri"/>
        </w:rPr>
        <w:instrText xml:space="preserve"> SEQ Table \* ARABIC </w:instrText>
      </w:r>
      <w:r>
        <w:rPr>
          <w:rFonts w:ascii="Calibri" w:hAnsi="Calibri"/>
        </w:rPr>
        <w:fldChar w:fldCharType="separate"/>
      </w:r>
      <w:r>
        <w:rPr>
          <w:rFonts w:ascii="Calibri" w:hAnsi="Calibri"/>
          <w:noProof/>
        </w:rPr>
        <w:t>10</w:t>
      </w:r>
      <w:r>
        <w:rPr>
          <w:rFonts w:ascii="Calibri" w:hAnsi="Calibri"/>
        </w:rPr>
        <w:fldChar w:fldCharType="end"/>
      </w:r>
      <w:r>
        <w:rPr>
          <w:rFonts w:ascii="Calibri" w:hAnsi="Calibri"/>
        </w:rPr>
        <w:t xml:space="preserve"> - Educational Attainment by Age</w:t>
      </w:r>
    </w:p>
    <w:tbl>
      <w:tblPr>
        <w:tblW w:w="5000" w:type="pct"/>
        <w:tblInd w:w="108" w:type="dxa"/>
        <w:tblLook w:val="0000" w:firstRow="0" w:lastRow="0" w:firstColumn="0" w:lastColumn="0" w:noHBand="0" w:noVBand="0"/>
      </w:tblPr>
      <w:tblGrid>
        <w:gridCol w:w="1476"/>
        <w:gridCol w:w="11700"/>
      </w:tblGrid>
      <w:tr w:rsidR="00000000">
        <w:trPr>
          <w:cantSplit/>
        </w:trPr>
        <w:tc>
          <w:tcPr>
            <w:tcW w:w="1073" w:type="dxa"/>
          </w:tcPr>
          <w:p w:rsidR="00000000" w:rsidRDefault="00B407E1">
            <w:pPr>
              <w:spacing w:after="0" w:line="240" w:lineRule="auto"/>
              <w:rPr>
                <w:rFonts w:ascii="Arial" w:hAnsi="Arial" w:cs="Arial"/>
                <w:sz w:val="16"/>
                <w:szCs w:val="16"/>
              </w:rPr>
            </w:pPr>
            <w:r>
              <w:rPr>
                <w:b/>
                <w:bCs/>
                <w:sz w:val="16"/>
                <w:szCs w:val="16"/>
              </w:rPr>
              <w:lastRenderedPageBreak/>
              <w:t>Data Source:</w:t>
            </w:r>
          </w:p>
        </w:tc>
        <w:tc>
          <w:tcPr>
            <w:tcW w:w="8503" w:type="dxa"/>
          </w:tcPr>
          <w:p w:rsidR="00000000" w:rsidRDefault="00B407E1">
            <w:pPr>
              <w:spacing w:beforeAutospacing="1" w:afterAutospacing="1"/>
              <w:rPr>
                <w:rFonts w:ascii="Arial" w:hAnsi="Arial" w:cs="Arial"/>
                <w:sz w:val="16"/>
                <w:szCs w:val="16"/>
              </w:rPr>
            </w:pPr>
            <w:r>
              <w:rPr>
                <w:rFonts w:cs="Arial"/>
                <w:sz w:val="16"/>
                <w:szCs w:val="16"/>
              </w:rPr>
              <w:t>2006-2010 ACS</w:t>
            </w:r>
          </w:p>
        </w:tc>
      </w:tr>
    </w:tbl>
    <w:p w:rsidR="00000000" w:rsidRDefault="00B407E1">
      <w:pPr>
        <w:keepNext/>
        <w:widowControl w:val="0"/>
        <w:spacing w:after="0" w:line="240" w:lineRule="auto"/>
        <w:jc w:val="center"/>
        <w:rPr>
          <w:rFonts w:ascii="Times New Roman" w:hAnsi="Times New Roman"/>
          <w:b/>
          <w:bCs/>
          <w:vanish/>
          <w:sz w:val="20"/>
          <w:szCs w:val="20"/>
        </w:rPr>
      </w:pPr>
    </w:p>
    <w:p w:rsidR="00000000" w:rsidRDefault="00B407E1">
      <w:pPr>
        <w:rPr>
          <w:rFonts w:ascii="Times New Roman" w:hAnsi="Times New Roman"/>
          <w:b/>
          <w:bCs/>
          <w:vanish/>
          <w:sz w:val="16"/>
          <w:szCs w:val="16"/>
        </w:rPr>
      </w:pPr>
    </w:p>
    <w:p w:rsidR="00000000" w:rsidRDefault="00B407E1">
      <w:pPr>
        <w:rPr>
          <w:rFonts w:ascii="Times New Roman" w:hAnsi="Times New Roman"/>
          <w:bCs/>
        </w:rPr>
      </w:pPr>
    </w:p>
    <w:p w:rsidR="00000000" w:rsidRDefault="00B407E1">
      <w:pPr>
        <w:keepNext/>
        <w:widowControl w:val="0"/>
        <w:rPr>
          <w:rFonts w:ascii="Times New Roman" w:hAnsi="Times New Roman"/>
          <w:sz w:val="24"/>
          <w:szCs w:val="24"/>
        </w:rPr>
      </w:pPr>
      <w:r>
        <w:rPr>
          <w:sz w:val="24"/>
          <w:szCs w:val="24"/>
        </w:rPr>
        <w:t>Educational Attainment – Median Earnings in the Past 12 Months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2"/>
        <w:gridCol w:w="6914"/>
      </w:tblGrid>
      <w:tr w:rsidR="00000000">
        <w:trPr>
          <w:cantSplit/>
          <w:tblHeader/>
        </w:trPr>
        <w:tc>
          <w:tcPr>
            <w:tcW w:w="4500"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rPr>
            </w:pPr>
            <w:r>
              <w:rPr>
                <w:b/>
              </w:rPr>
              <w:t>Educational Attainment</w:t>
            </w:r>
          </w:p>
        </w:tc>
        <w:tc>
          <w:tcPr>
            <w:tcW w:w="4968"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rPr>
            </w:pPr>
            <w:r>
              <w:rPr>
                <w:b/>
              </w:rPr>
              <w:t>Median Earnings in the Past 12 Months</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Less than high school graduate</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19,532</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High school graduate (includes equivalency)</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26,703</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Some col</w:t>
            </w:r>
            <w:r>
              <w:rPr>
                <w:color w:val="000000"/>
              </w:rPr>
              <w:t>lege or Associate's degree</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37,949</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Bachelor's degree</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51,701</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Graduate or professional degree</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64,621</w:t>
            </w:r>
          </w:p>
        </w:tc>
      </w:tr>
    </w:tbl>
    <w:p w:rsidR="00000000" w:rsidRDefault="00B407E1">
      <w:pPr>
        <w:pStyle w:val="Caption"/>
        <w:jc w:val="center"/>
        <w:rPr>
          <w:rFonts w:ascii="Calibri" w:hAnsi="Calibri"/>
          <w:b w:val="0"/>
          <w:bCs w:val="0"/>
        </w:rPr>
      </w:pPr>
      <w:r>
        <w:rPr>
          <w:rFonts w:ascii="Calibri" w:hAnsi="Calibri"/>
        </w:rPr>
        <w:t xml:space="preserve">Table </w:t>
      </w:r>
      <w:r>
        <w:rPr>
          <w:rFonts w:ascii="Calibri" w:hAnsi="Calibri"/>
        </w:rPr>
        <w:fldChar w:fldCharType="begin"/>
      </w:r>
      <w:r>
        <w:rPr>
          <w:rFonts w:ascii="Calibri" w:hAnsi="Calibri"/>
        </w:rPr>
        <w:instrText xml:space="preserve"> SEQ Table \* ARABIC </w:instrText>
      </w:r>
      <w:r>
        <w:rPr>
          <w:rFonts w:ascii="Calibri" w:hAnsi="Calibri"/>
        </w:rPr>
        <w:fldChar w:fldCharType="separate"/>
      </w:r>
      <w:r>
        <w:rPr>
          <w:rFonts w:ascii="Calibri" w:hAnsi="Calibri"/>
          <w:noProof/>
        </w:rPr>
        <w:t>11</w:t>
      </w:r>
      <w:r>
        <w:rPr>
          <w:rFonts w:ascii="Calibri" w:hAnsi="Calibri"/>
        </w:rPr>
        <w:fldChar w:fldCharType="end"/>
      </w:r>
      <w:r>
        <w:rPr>
          <w:rFonts w:ascii="Calibri" w:hAnsi="Calibri"/>
        </w:rPr>
        <w:t xml:space="preserve"> – Median Earnings in the Past 12 Months</w:t>
      </w:r>
    </w:p>
    <w:tbl>
      <w:tblPr>
        <w:tblW w:w="5000" w:type="pct"/>
        <w:tblInd w:w="108" w:type="dxa"/>
        <w:tblLook w:val="0000" w:firstRow="0" w:lastRow="0" w:firstColumn="0" w:lastColumn="0" w:noHBand="0" w:noVBand="0"/>
      </w:tblPr>
      <w:tblGrid>
        <w:gridCol w:w="1476"/>
        <w:gridCol w:w="11700"/>
      </w:tblGrid>
      <w:tr w:rsidR="00000000">
        <w:trPr>
          <w:cantSplit/>
        </w:trPr>
        <w:tc>
          <w:tcPr>
            <w:tcW w:w="1073" w:type="dxa"/>
          </w:tcPr>
          <w:p w:rsidR="00000000" w:rsidRDefault="00B407E1">
            <w:pPr>
              <w:spacing w:after="0" w:line="240" w:lineRule="auto"/>
              <w:rPr>
                <w:rFonts w:ascii="Arial" w:hAnsi="Arial" w:cs="Arial"/>
                <w:sz w:val="16"/>
                <w:szCs w:val="16"/>
              </w:rPr>
            </w:pPr>
            <w:r>
              <w:rPr>
                <w:b/>
                <w:bCs/>
                <w:sz w:val="16"/>
                <w:szCs w:val="16"/>
              </w:rPr>
              <w:t>Data Source:</w:t>
            </w:r>
          </w:p>
        </w:tc>
        <w:tc>
          <w:tcPr>
            <w:tcW w:w="8503" w:type="dxa"/>
          </w:tcPr>
          <w:p w:rsidR="00000000" w:rsidRDefault="00B407E1">
            <w:pPr>
              <w:spacing w:beforeAutospacing="1" w:afterAutospacing="1"/>
              <w:rPr>
                <w:rFonts w:ascii="Arial" w:hAnsi="Arial" w:cs="Arial"/>
                <w:sz w:val="16"/>
                <w:szCs w:val="16"/>
              </w:rPr>
            </w:pPr>
            <w:r>
              <w:rPr>
                <w:rFonts w:cs="Arial"/>
                <w:sz w:val="16"/>
                <w:szCs w:val="16"/>
              </w:rPr>
              <w:t>2006-2010 ACS</w:t>
            </w:r>
          </w:p>
        </w:tc>
      </w:tr>
    </w:tbl>
    <w:p w:rsidR="00000000" w:rsidRDefault="00B407E1">
      <w:pPr>
        <w:keepNext/>
        <w:widowControl w:val="0"/>
        <w:spacing w:after="0" w:line="240" w:lineRule="auto"/>
        <w:jc w:val="center"/>
        <w:rPr>
          <w:rFonts w:ascii="Times New Roman" w:hAnsi="Times New Roman"/>
          <w:b/>
          <w:bCs/>
          <w:vanish/>
          <w:sz w:val="20"/>
          <w:szCs w:val="20"/>
        </w:rPr>
      </w:pPr>
    </w:p>
    <w:p w:rsidR="00000000" w:rsidRDefault="00B407E1">
      <w:pPr>
        <w:rPr>
          <w:rFonts w:ascii="Times New Roman" w:hAnsi="Times New Roman"/>
          <w:b/>
          <w:bCs/>
          <w:vanish/>
          <w:sz w:val="16"/>
          <w:szCs w:val="16"/>
        </w:rPr>
      </w:pPr>
    </w:p>
    <w:p w:rsidR="00000000" w:rsidRDefault="00B407E1">
      <w:pPr>
        <w:spacing w:after="0" w:line="240" w:lineRule="auto"/>
        <w:rPr>
          <w:rFonts w:ascii="Times New Roman" w:hAnsi="Times New Roman"/>
          <w:b/>
          <w:bCs/>
          <w:sz w:val="16"/>
          <w:szCs w:val="16"/>
        </w:rPr>
      </w:pPr>
    </w:p>
    <w:p w:rsidR="00000000" w:rsidRDefault="00B407E1">
      <w:pPr>
        <w:rPr>
          <w:rFonts w:ascii="Times New Roman" w:hAnsi="Times New Roman"/>
          <w:bCs/>
        </w:rPr>
      </w:pPr>
    </w:p>
    <w:p w:rsidR="00000000" w:rsidRDefault="00B407E1">
      <w:pPr>
        <w:rPr>
          <w:rFonts w:ascii="Times New Roman" w:hAnsi="Times New Roman"/>
          <w:b/>
          <w:sz w:val="24"/>
          <w:szCs w:val="24"/>
        </w:rPr>
      </w:pPr>
      <w:r>
        <w:rPr>
          <w:b/>
          <w:sz w:val="24"/>
          <w:szCs w:val="24"/>
        </w:rPr>
        <w:t>Based on the Business Activity table above, what a</w:t>
      </w:r>
      <w:r>
        <w:rPr>
          <w:b/>
          <w:sz w:val="24"/>
          <w:szCs w:val="24"/>
        </w:rPr>
        <w:t>re the major employment sectors within your jurisdiction?</w:t>
      </w:r>
    </w:p>
    <w:p w:rsidR="00000000" w:rsidRDefault="00B407E1">
      <w:pPr>
        <w:spacing w:beforeAutospacing="1" w:afterAutospacing="1"/>
        <w:rPr>
          <w:rFonts w:ascii="Arial" w:hAnsi="Arial" w:cs="Arial"/>
        </w:rPr>
      </w:pPr>
      <w:r>
        <w:rPr>
          <w:rFonts w:cs="Arial"/>
        </w:rPr>
        <w:t>The top three largest employment sectors in Sterling Heights are manufacturing, retail trade, and arts entertainment, and accommodations. Additionally, the construction sector shows strength in that</w:t>
      </w:r>
      <w:r>
        <w:rPr>
          <w:rFonts w:cs="Arial"/>
        </w:rPr>
        <w:t xml:space="preserve"> the number of jobs (1,706) exceeds the number of workers (1,272). There is also a noteworthy number of jobs and workers in the education and health care service sector with 4,537 jobs and 8,868 workers.</w:t>
      </w:r>
    </w:p>
    <w:p w:rsidR="00000000" w:rsidRDefault="00B407E1">
      <w:pPr>
        <w:rPr>
          <w:rFonts w:ascii="Times New Roman" w:hAnsi="Times New Roman"/>
          <w:b/>
          <w:sz w:val="24"/>
          <w:szCs w:val="24"/>
        </w:rPr>
      </w:pPr>
      <w:r>
        <w:rPr>
          <w:b/>
          <w:sz w:val="24"/>
          <w:szCs w:val="24"/>
        </w:rPr>
        <w:t>Describe the workforce and infrastructure needs of t</w:t>
      </w:r>
      <w:r>
        <w:rPr>
          <w:b/>
          <w:sz w:val="24"/>
          <w:szCs w:val="24"/>
        </w:rPr>
        <w:t>he business community:</w:t>
      </w:r>
    </w:p>
    <w:p w:rsidR="00000000" w:rsidRDefault="00B407E1">
      <w:pPr>
        <w:spacing w:beforeAutospacing="1" w:afterAutospacing="1"/>
        <w:rPr>
          <w:rFonts w:ascii="Arial" w:hAnsi="Arial" w:cs="Arial"/>
        </w:rPr>
      </w:pPr>
      <w:r>
        <w:rPr>
          <w:rFonts w:cs="Arial"/>
        </w:rPr>
        <w:t>The top three occupations in Sterling Heights are 1) management, business, and financial with 25.29%, 2) sales and office, with 19.11 % and 3) service, with 9.58%.  These are the same top three employers and roughly the same proporti</w:t>
      </w:r>
      <w:r>
        <w:rPr>
          <w:rFonts w:cs="Arial"/>
        </w:rPr>
        <w:t>ons as are experienced Statewide, which are 1) management, business, and financial with 21.97%, 2) sales and office, with 17.04 % and 3) service, with 11.11%. </w:t>
      </w:r>
    </w:p>
    <w:p w:rsidR="00000000" w:rsidRDefault="00B407E1">
      <w:pPr>
        <w:spacing w:beforeAutospacing="1" w:afterAutospacing="1"/>
        <w:rPr>
          <w:rFonts w:ascii="Arial" w:hAnsi="Arial" w:cs="Arial"/>
        </w:rPr>
      </w:pPr>
      <w:r>
        <w:rPr>
          <w:rFonts w:cs="Arial"/>
        </w:rPr>
        <w:t>62% of workers in Sterling Heights have a less than 30 minute commute time; however, this is sli</w:t>
      </w:r>
      <w:r>
        <w:rPr>
          <w:rFonts w:cs="Arial"/>
        </w:rPr>
        <w:t>ghtly lower than the Statewide rate of 65.44%. Comparatively, 33% of workers in Sterling Heights have a 30 to 59 minute commute time, a rate higher than the 25.74 % rate Statewide.</w:t>
      </w:r>
    </w:p>
    <w:p w:rsidR="00000000" w:rsidRDefault="00B407E1">
      <w:pPr>
        <w:rPr>
          <w:rFonts w:ascii="Times New Roman" w:hAnsi="Times New Roman"/>
          <w:b/>
          <w:sz w:val="24"/>
          <w:szCs w:val="24"/>
        </w:rPr>
      </w:pPr>
      <w:r>
        <w:rPr>
          <w:b/>
          <w:sz w:val="24"/>
          <w:szCs w:val="24"/>
        </w:rPr>
        <w:lastRenderedPageBreak/>
        <w:t>Describe any major changes that may have an economic impact, such as planne</w:t>
      </w:r>
      <w:r>
        <w:rPr>
          <w:b/>
          <w:sz w:val="24"/>
          <w:szCs w:val="24"/>
        </w:rPr>
        <w:t>d local or regional public or private sector investments or initiatives that have affected or may affect job and business growth opportunities during the planning period. Describe any needs for workforce development, business support or infrastructure thes</w:t>
      </w:r>
      <w:r>
        <w:rPr>
          <w:b/>
          <w:sz w:val="24"/>
          <w:szCs w:val="24"/>
        </w:rPr>
        <w:t>e changes may create.</w:t>
      </w:r>
    </w:p>
    <w:p w:rsidR="00000000" w:rsidRDefault="00B407E1">
      <w:pPr>
        <w:spacing w:beforeAutospacing="1" w:afterAutospacing="1"/>
        <w:rPr>
          <w:rFonts w:ascii="Arial" w:hAnsi="Arial" w:cs="Arial"/>
        </w:rPr>
      </w:pPr>
      <w:r>
        <w:rPr>
          <w:rFonts w:cs="Arial"/>
        </w:rPr>
        <w:t>The County’s Department of Economic Development works in concert with the MEDC and local communities to attract retain and expand opportunities for business growth and development throughout the County. They provide technical assistan</w:t>
      </w:r>
      <w:r>
        <w:rPr>
          <w:rFonts w:cs="Arial"/>
        </w:rPr>
        <w:t>ce and incentives to support economic development. Sterling Heights will look for opportunities to work with the County and MEDC in the 2014-2018 planning period.</w:t>
      </w:r>
    </w:p>
    <w:p w:rsidR="00000000" w:rsidRDefault="00B407E1">
      <w:pPr>
        <w:rPr>
          <w:rFonts w:ascii="Times New Roman" w:hAnsi="Times New Roman"/>
          <w:b/>
          <w:sz w:val="24"/>
          <w:szCs w:val="24"/>
        </w:rPr>
      </w:pPr>
      <w:r>
        <w:rPr>
          <w:b/>
          <w:sz w:val="24"/>
          <w:szCs w:val="24"/>
        </w:rPr>
        <w:t>How do the skills and education of the current workforce correspond to employment opportuniti</w:t>
      </w:r>
      <w:r>
        <w:rPr>
          <w:b/>
          <w:sz w:val="24"/>
          <w:szCs w:val="24"/>
        </w:rPr>
        <w:t>es in the jurisdiction?</w:t>
      </w:r>
    </w:p>
    <w:p w:rsidR="00000000" w:rsidRDefault="00B407E1">
      <w:pPr>
        <w:spacing w:beforeAutospacing="1" w:afterAutospacing="1"/>
        <w:rPr>
          <w:rFonts w:ascii="Arial" w:hAnsi="Arial" w:cs="Arial"/>
        </w:rPr>
      </w:pPr>
      <w:r>
        <w:rPr>
          <w:rFonts w:cs="Arial"/>
        </w:rPr>
        <w:t>The unemployment rate is much higher in the 16-year to 24-year age bracket, at 27.39%. Comparatively, the unemployment rate for people age 25 to 65 is 6.99%.  Combining to an overall unemployment rate of 10.57% for the County. </w:t>
      </w:r>
    </w:p>
    <w:p w:rsidR="00000000" w:rsidRDefault="00B407E1">
      <w:pPr>
        <w:spacing w:beforeAutospacing="1" w:afterAutospacing="1"/>
        <w:rPr>
          <w:rFonts w:ascii="Arial" w:hAnsi="Arial" w:cs="Arial"/>
        </w:rPr>
      </w:pPr>
      <w:r>
        <w:rPr>
          <w:rFonts w:cs="Arial"/>
        </w:rPr>
        <w:t>Educ</w:t>
      </w:r>
      <w:r>
        <w:rPr>
          <w:rFonts w:cs="Arial"/>
        </w:rPr>
        <w:t xml:space="preserve">ational attainment in Sterling Heights appears to be correlated to employment rates.  For instance, for persons with a bachelor’s degree or higher, more than 80% are employed, employment with college degrees, about 5% are unemployed, and about 15% are not </w:t>
      </w:r>
      <w:r>
        <w:rPr>
          <w:rFonts w:cs="Arial"/>
        </w:rPr>
        <w:t>in the labor force. On the other extreme persons with less than high school diploma, about 49% are employed, about 11% are unemployed and 40% are not in the labor market. People age 25 to 65 account for the vast majority of college educated people, represe</w:t>
      </w:r>
      <w:r>
        <w:rPr>
          <w:rFonts w:cs="Arial"/>
        </w:rPr>
        <w:t>nting approximately 90% of those with an associate degree, those with a bachelor’s degree, and those with a graduate or professional degree. These two factors considered together, educational attainment by employment status and educational attainment by ag</w:t>
      </w:r>
      <w:r>
        <w:rPr>
          <w:rFonts w:cs="Arial"/>
        </w:rPr>
        <w:t>e, combine to suggest and inform the high unemployment rates seen by persons age 16 to 24. Data supports a hypothesis that the high unemployment rate in this age group correlates to this cohort not having had time yet to achieve education and specializatio</w:t>
      </w:r>
      <w:r>
        <w:rPr>
          <w:rFonts w:cs="Arial"/>
        </w:rPr>
        <w:t>n commensurate with higher rates of employment.</w:t>
      </w:r>
    </w:p>
    <w:p w:rsidR="00000000" w:rsidRDefault="00B407E1">
      <w:pPr>
        <w:rPr>
          <w:rFonts w:ascii="Times New Roman" w:hAnsi="Times New Roman"/>
          <w:b/>
          <w:sz w:val="24"/>
          <w:szCs w:val="24"/>
        </w:rPr>
      </w:pPr>
      <w:r>
        <w:rPr>
          <w:b/>
          <w:sz w:val="24"/>
          <w:szCs w:val="24"/>
        </w:rPr>
        <w:t>Describe any current workforce training initiatives, including those supported by Workforce Investment Boards, community colleges and other organizations. Describe how these efforts will support the jurisdict</w:t>
      </w:r>
      <w:r>
        <w:rPr>
          <w:b/>
          <w:sz w:val="24"/>
          <w:szCs w:val="24"/>
        </w:rPr>
        <w:t>ion's Consolidated Plan.</w:t>
      </w:r>
    </w:p>
    <w:p w:rsidR="00000000" w:rsidRDefault="00B407E1">
      <w:pPr>
        <w:spacing w:beforeAutospacing="1" w:afterAutospacing="1"/>
        <w:rPr>
          <w:rFonts w:ascii="Arial" w:hAnsi="Arial" w:cs="Arial"/>
        </w:rPr>
      </w:pPr>
      <w:r>
        <w:rPr>
          <w:rFonts w:cs="Arial"/>
        </w:rPr>
        <w:t>Macomb County subsidiaries of Michigan Works! are actively involved in workforce training and development activities and other economic development opportunities in the County. Some of these initiatives are targeted specifically at</w:t>
      </w:r>
      <w:r>
        <w:rPr>
          <w:rFonts w:cs="Arial"/>
        </w:rPr>
        <w:t xml:space="preserve"> areas low-ÂÂÂincome and minority residents reside.</w:t>
      </w:r>
    </w:p>
    <w:p w:rsidR="00000000" w:rsidRDefault="00B407E1">
      <w:pPr>
        <w:spacing w:beforeAutospacing="1" w:afterAutospacing="1"/>
        <w:rPr>
          <w:rFonts w:ascii="Arial" w:hAnsi="Arial" w:cs="Arial"/>
        </w:rPr>
      </w:pPr>
      <w:r>
        <w:rPr>
          <w:rFonts w:cs="Arial"/>
        </w:rPr>
        <w:t>During the last plan funding cycle Sterling Heights supported programs for workforce development at the community college.</w:t>
      </w:r>
    </w:p>
    <w:p w:rsidR="00000000" w:rsidRDefault="00B407E1">
      <w:pPr>
        <w:spacing w:beforeAutospacing="1" w:afterAutospacing="1"/>
        <w:rPr>
          <w:rFonts w:ascii="Arial" w:hAnsi="Arial" w:cs="Arial"/>
        </w:rPr>
      </w:pPr>
      <w:r>
        <w:rPr>
          <w:rFonts w:cs="Arial"/>
        </w:rPr>
        <w:lastRenderedPageBreak/>
        <w:t>The Consortium anticipates similar opportunities to be coordinated in the 2014 t</w:t>
      </w:r>
      <w:r>
        <w:rPr>
          <w:rFonts w:cs="Arial"/>
        </w:rPr>
        <w:t>o 2018 planning cycle in support of the plan's objective to “Foster Economic Development.”</w:t>
      </w:r>
    </w:p>
    <w:p w:rsidR="00000000" w:rsidRDefault="00B407E1">
      <w:pPr>
        <w:rPr>
          <w:rFonts w:ascii="Times New Roman" w:hAnsi="Times New Roman"/>
          <w:b/>
          <w:sz w:val="24"/>
          <w:szCs w:val="24"/>
        </w:rPr>
      </w:pPr>
      <w:r>
        <w:rPr>
          <w:b/>
          <w:sz w:val="24"/>
          <w:szCs w:val="24"/>
        </w:rPr>
        <w:t>Does your jurisdiction participate in a Comprehensive Economic Development Strategy (CEDS)?</w:t>
      </w:r>
    </w:p>
    <w:p w:rsidR="00000000" w:rsidRDefault="00B407E1">
      <w:pPr>
        <w:rPr>
          <w:rFonts w:ascii="Times New Roman" w:hAnsi="Times New Roman"/>
          <w:b/>
          <w:sz w:val="24"/>
          <w:szCs w:val="24"/>
        </w:rPr>
      </w:pPr>
      <w:r>
        <w:rPr>
          <w:b/>
          <w:sz w:val="24"/>
          <w:szCs w:val="24"/>
        </w:rPr>
        <w:t>If so, what economic development initiatives are you undertaking that may</w:t>
      </w:r>
      <w:r>
        <w:rPr>
          <w:b/>
          <w:sz w:val="24"/>
          <w:szCs w:val="24"/>
        </w:rPr>
        <w:t xml:space="preserve"> be coordinated with the Consolidated Plan? If not, describe other local/regional plans or initiatives that impact economic growth.</w:t>
      </w:r>
    </w:p>
    <w:p w:rsidR="00000000" w:rsidRDefault="00B407E1">
      <w:pPr>
        <w:spacing w:beforeAutospacing="1" w:afterAutospacing="1"/>
        <w:rPr>
          <w:rFonts w:ascii="Arial" w:hAnsi="Arial" w:cs="Arial"/>
        </w:rPr>
      </w:pPr>
      <w:r>
        <w:rPr>
          <w:rFonts w:cs="Arial"/>
        </w:rPr>
        <w:t>No.</w:t>
      </w:r>
    </w:p>
    <w:p w:rsidR="00000000" w:rsidRDefault="00B407E1">
      <w:pPr>
        <w:spacing w:line="204" w:lineRule="auto"/>
        <w:rPr>
          <w:rFonts w:ascii="Times New Roman" w:hAnsi="Times New Roman"/>
          <w:b/>
          <w:sz w:val="24"/>
          <w:szCs w:val="24"/>
        </w:rPr>
      </w:pPr>
      <w:r>
        <w:rPr>
          <w:b/>
          <w:sz w:val="24"/>
          <w:szCs w:val="24"/>
        </w:rPr>
        <w:t>Discussion</w:t>
      </w:r>
    </w:p>
    <w:p w:rsidR="00000000" w:rsidRDefault="00B407E1">
      <w:pPr>
        <w:spacing w:line="204" w:lineRule="auto"/>
        <w:rPr>
          <w:rFonts w:ascii="Arial" w:hAnsi="Arial" w:cs="Arial"/>
        </w:rPr>
      </w:pPr>
    </w:p>
    <w:p w:rsidR="00000000" w:rsidRDefault="00B407E1">
      <w:pPr>
        <w:spacing w:line="204" w:lineRule="auto"/>
        <w:rPr>
          <w:rFonts w:ascii="Arial" w:hAnsi="Arial" w:cs="Arial"/>
        </w:rPr>
      </w:pPr>
    </w:p>
    <w:p w:rsidR="00000000" w:rsidRDefault="00B407E1">
      <w:pPr>
        <w:spacing w:line="204" w:lineRule="auto"/>
        <w:rPr>
          <w:rFonts w:ascii="Arial" w:hAnsi="Arial" w:cs="Arial"/>
        </w:rPr>
      </w:pPr>
    </w:p>
    <w:p w:rsidR="00000000" w:rsidRDefault="00B407E1">
      <w:pPr>
        <w:pStyle w:val="Heading2"/>
        <w:pageBreakBefore/>
        <w:rPr>
          <w:rFonts w:ascii="Calibri" w:hAnsi="Calibri"/>
          <w:i w:val="0"/>
        </w:rPr>
        <w:sectPr w:rsidR="00000000">
          <w:pgSz w:w="15840" w:h="12240" w:orient="landscape"/>
          <w:pgMar w:top="1440" w:right="1440" w:bottom="1440" w:left="1440" w:header="720" w:footer="720" w:gutter="0"/>
          <w:cols w:space="720"/>
          <w:docGrid w:linePitch="360"/>
        </w:sectPr>
      </w:pPr>
    </w:p>
    <w:p w:rsidR="00000000" w:rsidRDefault="00B407E1">
      <w:pPr>
        <w:pStyle w:val="Heading2"/>
        <w:pageBreakBefore/>
        <w:rPr>
          <w:rFonts w:ascii="Calibri" w:hAnsi="Calibri"/>
          <w:i w:val="0"/>
        </w:rPr>
      </w:pPr>
      <w:r>
        <w:rPr>
          <w:rFonts w:ascii="Calibri" w:hAnsi="Calibri"/>
          <w:i w:val="0"/>
        </w:rPr>
        <w:lastRenderedPageBreak/>
        <w:t xml:space="preserve">MA-50 Needs and Market Analysis Discussion </w:t>
      </w:r>
    </w:p>
    <w:p w:rsidR="00000000" w:rsidRDefault="00B407E1">
      <w:pPr>
        <w:rPr>
          <w:rFonts w:ascii="Times New Roman" w:hAnsi="Times New Roman"/>
          <w:b/>
          <w:sz w:val="24"/>
          <w:szCs w:val="24"/>
        </w:rPr>
      </w:pPr>
      <w:r>
        <w:rPr>
          <w:b/>
          <w:sz w:val="24"/>
          <w:szCs w:val="24"/>
        </w:rPr>
        <w:t>Are there areas where households with multiple housing proble</w:t>
      </w:r>
      <w:r>
        <w:rPr>
          <w:b/>
          <w:sz w:val="24"/>
          <w:szCs w:val="24"/>
        </w:rPr>
        <w:t>ms are concentrated? (include a definition of "concentration")</w:t>
      </w:r>
    </w:p>
    <w:p w:rsidR="00000000" w:rsidRDefault="00B407E1">
      <w:pPr>
        <w:spacing w:beforeAutospacing="1" w:afterAutospacing="1"/>
        <w:rPr>
          <w:rFonts w:ascii="Arial" w:hAnsi="Arial" w:cs="Arial"/>
        </w:rPr>
      </w:pPr>
      <w:r>
        <w:rPr>
          <w:rFonts w:cs="Arial"/>
        </w:rPr>
        <w:t>The Housing Problems needs analysis was conducted at for the entire Macomb HOME Consortium. The needs analysis also notes some income levels where housing problems are disproportional, or great</w:t>
      </w:r>
      <w:r>
        <w:rPr>
          <w:rFonts w:cs="Arial"/>
        </w:rPr>
        <w:t>er than 10% more, than the jurisdiction as a whole area experienced across racial and ethnic classifications. However, no pattern can be construed as to which races or ethnicities are affected in each income bracket or problems; there is too much variation</w:t>
      </w:r>
      <w:r>
        <w:rPr>
          <w:rFonts w:cs="Arial"/>
        </w:rPr>
        <w:t>.</w:t>
      </w:r>
    </w:p>
    <w:p w:rsidR="00000000" w:rsidRDefault="00B407E1">
      <w:pPr>
        <w:rPr>
          <w:rFonts w:ascii="Times New Roman" w:hAnsi="Times New Roman"/>
          <w:b/>
          <w:sz w:val="24"/>
          <w:szCs w:val="24"/>
        </w:rPr>
      </w:pPr>
      <w:r>
        <w:rPr>
          <w:b/>
          <w:sz w:val="24"/>
          <w:szCs w:val="24"/>
        </w:rPr>
        <w:t>Are there any areas in the jurisdiction where racial or ethnic minorities or low-income families are concentrated? (include a definition of "concentration")</w:t>
      </w:r>
    </w:p>
    <w:p w:rsidR="00000000" w:rsidRDefault="00B407E1">
      <w:pPr>
        <w:spacing w:beforeAutospacing="1" w:afterAutospacing="1"/>
        <w:rPr>
          <w:rFonts w:ascii="Arial" w:hAnsi="Arial" w:cs="Arial"/>
        </w:rPr>
      </w:pPr>
      <w:r>
        <w:rPr>
          <w:rFonts w:cs="Arial"/>
        </w:rPr>
        <w:t>Yes, CHAS Data was reviewed in an attempt to identify if there are census tracts with disproporti</w:t>
      </w:r>
      <w:r>
        <w:rPr>
          <w:rFonts w:cs="Arial"/>
        </w:rPr>
        <w:t>onate percentages of minority racial and ethnic classifications, defined as census tracts where there were more than 10% or higher representative percentages of a racial or ethnic classification than that of the jurisdiction as a whole. Maps are included i</w:t>
      </w:r>
      <w:r>
        <w:rPr>
          <w:rFonts w:cs="Arial"/>
        </w:rPr>
        <w:t>n the needs analysis of the Countywide section of this plan.</w:t>
      </w:r>
    </w:p>
    <w:p w:rsidR="00000000" w:rsidRDefault="00B407E1">
      <w:pPr>
        <w:rPr>
          <w:rFonts w:ascii="Times New Roman" w:hAnsi="Times New Roman"/>
          <w:b/>
          <w:sz w:val="24"/>
          <w:szCs w:val="24"/>
        </w:rPr>
      </w:pPr>
      <w:r>
        <w:rPr>
          <w:b/>
          <w:sz w:val="24"/>
          <w:szCs w:val="24"/>
        </w:rPr>
        <w:t>What are the characteristics of the market in these areas/neighborhoods?</w:t>
      </w:r>
    </w:p>
    <w:p w:rsidR="00000000" w:rsidRDefault="00B407E1">
      <w:pPr>
        <w:spacing w:beforeAutospacing="1" w:afterAutospacing="1"/>
        <w:rPr>
          <w:rFonts w:ascii="Arial" w:hAnsi="Arial" w:cs="Arial"/>
        </w:rPr>
      </w:pPr>
      <w:r>
        <w:rPr>
          <w:rFonts w:cs="Arial"/>
        </w:rPr>
        <w:t>Generally, a review of CHAS data through the HUD CPD mapping portal, reveals that the more urbanized areas referenced abov</w:t>
      </w:r>
      <w:r>
        <w:rPr>
          <w:rFonts w:cs="Arial"/>
        </w:rPr>
        <w:t>e have higher percentages of renters and older housing stock.</w:t>
      </w:r>
    </w:p>
    <w:p w:rsidR="00000000" w:rsidRDefault="00B407E1">
      <w:pPr>
        <w:rPr>
          <w:rFonts w:ascii="Times New Roman" w:hAnsi="Times New Roman"/>
          <w:b/>
          <w:sz w:val="24"/>
          <w:szCs w:val="24"/>
        </w:rPr>
      </w:pPr>
      <w:r>
        <w:rPr>
          <w:b/>
          <w:sz w:val="24"/>
          <w:szCs w:val="24"/>
        </w:rPr>
        <w:t>Are there any community assets in these areas/neighborhoods?</w:t>
      </w:r>
    </w:p>
    <w:p w:rsidR="00000000" w:rsidRDefault="00B407E1">
      <w:pPr>
        <w:spacing w:beforeAutospacing="1" w:afterAutospacing="1"/>
        <w:rPr>
          <w:rFonts w:ascii="Arial" w:hAnsi="Arial" w:cs="Arial"/>
        </w:rPr>
      </w:pPr>
      <w:r>
        <w:rPr>
          <w:rFonts w:cs="Arial"/>
        </w:rPr>
        <w:t>No specific community assets were discussed during plan outreach and analysis beyond countywide or census tract comparisons was not c</w:t>
      </w:r>
      <w:r>
        <w:rPr>
          <w:rFonts w:cs="Arial"/>
        </w:rPr>
        <w:t>onducted in preparation of this plan.  Generally speaking, Sterling Heights received feedback that parks, senior centers, and community centers are valuable resources to low-income residents and neighborhoods. Areas that had these facilities are in needs o</w:t>
      </w:r>
      <w:r>
        <w:rPr>
          <w:rFonts w:cs="Arial"/>
        </w:rPr>
        <w:t>f maintenance, services, and staffing; areas without these facilities will be considered for projects in the next planning cycle, although resources are limited. </w:t>
      </w:r>
    </w:p>
    <w:p w:rsidR="00000000" w:rsidRDefault="00B407E1">
      <w:pPr>
        <w:spacing w:beforeAutospacing="1" w:afterAutospacing="1"/>
        <w:rPr>
          <w:rFonts w:ascii="Arial" w:hAnsi="Arial" w:cs="Arial"/>
        </w:rPr>
      </w:pPr>
      <w:r>
        <w:rPr>
          <w:rFonts w:cs="Arial"/>
        </w:rPr>
        <w:t xml:space="preserve">The transportation system (roads, crossings, sidewalks, bikeways/paths, and transit systems) </w:t>
      </w:r>
      <w:r>
        <w:rPr>
          <w:rFonts w:cs="Arial"/>
        </w:rPr>
        <w:t>is another asset that was discussed at length in the preparation of this plan. The Consortium recognizes a need to support the preservation and expansion of transportation that serves low-income areas and neighborhoods.</w:t>
      </w:r>
    </w:p>
    <w:p w:rsidR="00000000" w:rsidRDefault="00B407E1">
      <w:pPr>
        <w:spacing w:beforeAutospacing="1" w:afterAutospacing="1"/>
        <w:rPr>
          <w:rFonts w:ascii="Arial" w:hAnsi="Arial" w:cs="Arial"/>
        </w:rPr>
      </w:pPr>
      <w:r>
        <w:rPr>
          <w:rFonts w:cs="Arial"/>
        </w:rPr>
        <w:t>Finally, public service providers ar</w:t>
      </w:r>
      <w:r>
        <w:rPr>
          <w:rFonts w:cs="Arial"/>
        </w:rPr>
        <w:t>e great assets to low-income areas and neighborhoods. As stated in previous sections of the plan, Sterling Heights will continue to work with these organizations to deliver high-quality housing and public service programming to low-income residents.</w:t>
      </w:r>
    </w:p>
    <w:p w:rsidR="00000000" w:rsidRDefault="00B407E1">
      <w:pPr>
        <w:rPr>
          <w:rFonts w:ascii="Times New Roman" w:hAnsi="Times New Roman"/>
          <w:b/>
          <w:sz w:val="24"/>
          <w:szCs w:val="24"/>
        </w:rPr>
      </w:pPr>
      <w:r>
        <w:rPr>
          <w:b/>
          <w:sz w:val="24"/>
          <w:szCs w:val="24"/>
        </w:rPr>
        <w:lastRenderedPageBreak/>
        <w:t>Are th</w:t>
      </w:r>
      <w:r>
        <w:rPr>
          <w:b/>
          <w:sz w:val="24"/>
          <w:szCs w:val="24"/>
        </w:rPr>
        <w:t>ere other strategic opportunities in any of these areas?</w:t>
      </w:r>
    </w:p>
    <w:p w:rsidR="00000000" w:rsidRDefault="00B407E1">
      <w:pPr>
        <w:spacing w:beforeAutospacing="1" w:afterAutospacing="1"/>
        <w:rPr>
          <w:rFonts w:ascii="Arial" w:hAnsi="Arial" w:cs="Arial"/>
        </w:rPr>
      </w:pPr>
      <w:r>
        <w:rPr>
          <w:rFonts w:cs="Arial"/>
        </w:rPr>
        <w:t>The strategies align with the strategies previously outlined for public and assisted housing with a few additions and modifications, including the following:</w:t>
      </w:r>
    </w:p>
    <w:p w:rsidR="00000000" w:rsidRDefault="00B407E1">
      <w:pPr>
        <w:numPr>
          <w:ilvl w:val="0"/>
          <w:numId w:val="3"/>
        </w:numPr>
        <w:spacing w:beforeAutospacing="1" w:afterAutospacing="1"/>
        <w:rPr>
          <w:rFonts w:ascii="Arial" w:hAnsi="Arial" w:cs="Arial"/>
        </w:rPr>
      </w:pPr>
      <w:r>
        <w:rPr>
          <w:rFonts w:cs="Arial"/>
          <w:b/>
        </w:rPr>
        <w:t xml:space="preserve">Housing: </w:t>
      </w:r>
      <w:r>
        <w:rPr>
          <w:rFonts w:cs="Arial"/>
        </w:rPr>
        <w:t>Continuing to provide housing, a</w:t>
      </w:r>
      <w:r>
        <w:rPr>
          <w:rFonts w:cs="Arial"/>
        </w:rPr>
        <w:t>nd when possible expand public housing supply by supporting efforts to increase funding to address the huge demand.</w:t>
      </w:r>
    </w:p>
    <w:p w:rsidR="00000000" w:rsidRDefault="00B407E1">
      <w:pPr>
        <w:numPr>
          <w:ilvl w:val="0"/>
          <w:numId w:val="3"/>
        </w:numPr>
        <w:spacing w:beforeAutospacing="1" w:afterAutospacing="1"/>
        <w:rPr>
          <w:rFonts w:ascii="Arial" w:hAnsi="Arial" w:cs="Arial"/>
        </w:rPr>
      </w:pPr>
      <w:r>
        <w:rPr>
          <w:rFonts w:cs="Arial"/>
          <w:b/>
        </w:rPr>
        <w:t xml:space="preserve">Target Incentives: </w:t>
      </w:r>
      <w:r>
        <w:rPr>
          <w:rFonts w:cs="Arial"/>
        </w:rPr>
        <w:t>Incentivizing outreach to specific populations in need, especially populations that may be underserved in the county like</w:t>
      </w:r>
      <w:r>
        <w:rPr>
          <w:rFonts w:cs="Arial"/>
        </w:rPr>
        <w:t xml:space="preserve"> programs for homeless veterans.</w:t>
      </w:r>
    </w:p>
    <w:p w:rsidR="00000000" w:rsidRDefault="00B407E1">
      <w:pPr>
        <w:numPr>
          <w:ilvl w:val="0"/>
          <w:numId w:val="3"/>
        </w:numPr>
        <w:spacing w:beforeAutospacing="1" w:afterAutospacing="1"/>
        <w:rPr>
          <w:rFonts w:ascii="Arial" w:hAnsi="Arial" w:cs="Arial"/>
        </w:rPr>
      </w:pPr>
      <w:r>
        <w:rPr>
          <w:rFonts w:cs="Arial"/>
          <w:b/>
        </w:rPr>
        <w:t xml:space="preserve">Healthy Living: </w:t>
      </w:r>
      <w:r>
        <w:rPr>
          <w:rFonts w:cs="Arial"/>
        </w:rPr>
        <w:t>Providing training and education to residents on healthy family living practices, like healthy meal preparation, cleanliness, home upkeep, family exercise, and community stewardship.</w:t>
      </w:r>
    </w:p>
    <w:p w:rsidR="00000000" w:rsidRDefault="00B407E1">
      <w:pPr>
        <w:numPr>
          <w:ilvl w:val="0"/>
          <w:numId w:val="3"/>
        </w:numPr>
        <w:spacing w:beforeAutospacing="1" w:afterAutospacing="1"/>
        <w:rPr>
          <w:rFonts w:ascii="Arial" w:hAnsi="Arial" w:cs="Arial"/>
        </w:rPr>
      </w:pPr>
      <w:r>
        <w:rPr>
          <w:rFonts w:cs="Arial"/>
          <w:b/>
        </w:rPr>
        <w:t xml:space="preserve">Accountability: </w:t>
      </w:r>
      <w:r>
        <w:rPr>
          <w:rFonts w:cs="Arial"/>
        </w:rPr>
        <w:t>Institut</w:t>
      </w:r>
      <w:r>
        <w:rPr>
          <w:rFonts w:cs="Arial"/>
        </w:rPr>
        <w:t>e failsafe policies to assure that families that receive assistance are accountable for their actions.</w:t>
      </w:r>
    </w:p>
    <w:p w:rsidR="00000000" w:rsidRDefault="00B407E1">
      <w:pPr>
        <w:numPr>
          <w:ilvl w:val="0"/>
          <w:numId w:val="3"/>
        </w:numPr>
        <w:spacing w:beforeAutospacing="1" w:afterAutospacing="1"/>
        <w:rPr>
          <w:rFonts w:ascii="Arial" w:hAnsi="Arial" w:cs="Arial"/>
        </w:rPr>
      </w:pPr>
      <w:r>
        <w:rPr>
          <w:rFonts w:cs="Arial"/>
          <w:b/>
        </w:rPr>
        <w:t xml:space="preserve">Upward Mobility: </w:t>
      </w:r>
      <w:r>
        <w:rPr>
          <w:rFonts w:cs="Arial"/>
        </w:rPr>
        <w:t>Provide residents with supportive services to enable them to achieve independence and financial security.</w:t>
      </w:r>
    </w:p>
    <w:p w:rsidR="00000000" w:rsidRDefault="00B407E1">
      <w:pPr>
        <w:numPr>
          <w:ilvl w:val="0"/>
          <w:numId w:val="3"/>
        </w:numPr>
        <w:spacing w:beforeAutospacing="1" w:afterAutospacing="1"/>
        <w:rPr>
          <w:rFonts w:ascii="Arial" w:hAnsi="Arial" w:cs="Arial"/>
        </w:rPr>
      </w:pPr>
      <w:r>
        <w:rPr>
          <w:rFonts w:cs="Arial"/>
          <w:b/>
        </w:rPr>
        <w:t xml:space="preserve">Staffing: </w:t>
      </w:r>
      <w:r>
        <w:rPr>
          <w:rFonts w:cs="Arial"/>
        </w:rPr>
        <w:t xml:space="preserve">Funding for service </w:t>
      </w:r>
      <w:r>
        <w:rPr>
          <w:rFonts w:cs="Arial"/>
        </w:rPr>
        <w:t>coordinator positions that focus on providing services that allow seniors to stay living independently longer instead of being moved into a nursing home.</w:t>
      </w:r>
    </w:p>
    <w:p w:rsidR="00000000" w:rsidRDefault="00B407E1">
      <w:pPr>
        <w:numPr>
          <w:ilvl w:val="0"/>
          <w:numId w:val="3"/>
        </w:numPr>
        <w:spacing w:beforeAutospacing="1" w:afterAutospacing="1"/>
        <w:rPr>
          <w:rFonts w:ascii="Arial" w:hAnsi="Arial" w:cs="Arial"/>
        </w:rPr>
      </w:pPr>
      <w:r>
        <w:rPr>
          <w:rFonts w:cs="Arial"/>
          <w:b/>
        </w:rPr>
        <w:t>Build Facilities:</w:t>
      </w:r>
      <w:r>
        <w:rPr>
          <w:rFonts w:cs="Arial"/>
        </w:rPr>
        <w:t xml:space="preserve"> Provide a safe recreational facilities for low income families so that residents and</w:t>
      </w:r>
      <w:r>
        <w:rPr>
          <w:rFonts w:cs="Arial"/>
        </w:rPr>
        <w:t xml:space="preserve"> children can have a safe place to play games like baseball and basketball, get exercise, and live healthy lives.</w:t>
      </w:r>
    </w:p>
    <w:p w:rsidR="00000000" w:rsidRDefault="00B407E1">
      <w:pPr>
        <w:numPr>
          <w:ilvl w:val="0"/>
          <w:numId w:val="3"/>
        </w:numPr>
        <w:spacing w:beforeAutospacing="1" w:afterAutospacing="1"/>
        <w:rPr>
          <w:rFonts w:ascii="Arial" w:hAnsi="Arial" w:cs="Arial"/>
        </w:rPr>
      </w:pPr>
      <w:r>
        <w:rPr>
          <w:rFonts w:cs="Arial"/>
          <w:b/>
        </w:rPr>
        <w:t xml:space="preserve">Invest in Transportation: </w:t>
      </w:r>
      <w:r>
        <w:rPr>
          <w:rFonts w:cs="Arial"/>
        </w:rPr>
        <w:t>Build and maintain equitable transportation systems and services that provide for the basic living needs of low-inco</w:t>
      </w:r>
      <w:r>
        <w:rPr>
          <w:rFonts w:cs="Arial"/>
        </w:rPr>
        <w:t>me residents and neighborhoods.</w:t>
      </w:r>
    </w:p>
    <w:p w:rsidR="00000000" w:rsidRDefault="00B407E1">
      <w:pPr>
        <w:keepNext/>
        <w:widowControl w:val="0"/>
        <w:rPr>
          <w:rFonts w:ascii="Times New Roman" w:hAnsi="Times New Roman"/>
          <w:szCs w:val="26"/>
        </w:rPr>
        <w:sectPr w:rsidR="00000000">
          <w:pgSz w:w="12240" w:h="15840"/>
          <w:pgMar w:top="1440" w:right="1440" w:bottom="1440" w:left="1440" w:header="720" w:footer="720" w:gutter="0"/>
          <w:cols w:space="720"/>
          <w:docGrid w:linePitch="360"/>
        </w:sectPr>
      </w:pPr>
    </w:p>
    <w:p w:rsidR="00000000" w:rsidRDefault="00B407E1">
      <w:pPr>
        <w:pStyle w:val="Heading1"/>
        <w:pageBreakBefore/>
        <w:jc w:val="center"/>
        <w:rPr>
          <w:rFonts w:ascii="Calibri" w:hAnsi="Calibri"/>
          <w:color w:val="auto"/>
          <w:sz w:val="32"/>
          <w:szCs w:val="32"/>
        </w:rPr>
      </w:pPr>
      <w:r>
        <w:rPr>
          <w:rFonts w:ascii="Calibri" w:hAnsi="Calibri"/>
          <w:color w:val="auto"/>
          <w:sz w:val="32"/>
          <w:szCs w:val="32"/>
        </w:rPr>
        <w:lastRenderedPageBreak/>
        <w:t>Strategic Plan</w:t>
      </w:r>
    </w:p>
    <w:p w:rsidR="00000000" w:rsidRDefault="00B407E1">
      <w:pPr>
        <w:pStyle w:val="Heading2"/>
        <w:rPr>
          <w:rFonts w:ascii="Calibri" w:hAnsi="Calibri"/>
          <w:i w:val="0"/>
        </w:rPr>
      </w:pPr>
      <w:r>
        <w:rPr>
          <w:rFonts w:ascii="Calibri" w:hAnsi="Calibri"/>
          <w:i w:val="0"/>
        </w:rPr>
        <w:t>SP-05 Overview</w:t>
      </w:r>
    </w:p>
    <w:p w:rsidR="00000000" w:rsidRDefault="00B407E1">
      <w:pPr>
        <w:rPr>
          <w:rFonts w:ascii="Times New Roman" w:hAnsi="Times New Roman"/>
          <w:b/>
          <w:sz w:val="24"/>
          <w:szCs w:val="24"/>
        </w:rPr>
      </w:pPr>
      <w:r>
        <w:rPr>
          <w:b/>
          <w:sz w:val="24"/>
          <w:szCs w:val="24"/>
        </w:rPr>
        <w:t>Strategic Plan Overview</w:t>
      </w:r>
    </w:p>
    <w:p w:rsidR="00000000" w:rsidRDefault="00B407E1">
      <w:pPr>
        <w:spacing w:beforeAutospacing="1" w:afterAutospacing="1"/>
        <w:rPr>
          <w:rFonts w:ascii="Arial" w:hAnsi="Arial" w:cs="Arial"/>
        </w:rPr>
      </w:pPr>
      <w:r>
        <w:rPr>
          <w:rFonts w:cs="Arial"/>
        </w:rPr>
        <w:t>Sterling Heights is expected to receive an average of approximately $692,850</w:t>
      </w:r>
      <w:r>
        <w:rPr>
          <w:rFonts w:cs="Arial"/>
          <w:b/>
        </w:rPr>
        <w:t xml:space="preserve"> </w:t>
      </w:r>
      <w:r>
        <w:rPr>
          <w:rFonts w:cs="Arial"/>
        </w:rPr>
        <w:t xml:space="preserve">in federal funding each year, over the next five years, through Community Development Block </w:t>
      </w:r>
      <w:r>
        <w:rPr>
          <w:rFonts w:cs="Arial"/>
        </w:rPr>
        <w:t>Grant. These federal funds will be used to address the following priority needs identified by the HOME Consortium:</w:t>
      </w:r>
    </w:p>
    <w:p w:rsidR="00000000" w:rsidRDefault="00B407E1">
      <w:pPr>
        <w:numPr>
          <w:ilvl w:val="0"/>
          <w:numId w:val="3"/>
        </w:numPr>
        <w:spacing w:beforeAutospacing="1" w:afterAutospacing="1"/>
        <w:rPr>
          <w:rFonts w:ascii="Arial" w:hAnsi="Arial" w:cs="Arial"/>
        </w:rPr>
      </w:pPr>
      <w:r>
        <w:rPr>
          <w:rFonts w:cs="Arial"/>
        </w:rPr>
        <w:t>Housing Rehabilitation/New Construction</w:t>
      </w:r>
    </w:p>
    <w:p w:rsidR="00000000" w:rsidRDefault="00B407E1">
      <w:pPr>
        <w:numPr>
          <w:ilvl w:val="0"/>
          <w:numId w:val="3"/>
        </w:numPr>
        <w:spacing w:beforeAutospacing="1" w:afterAutospacing="1"/>
        <w:rPr>
          <w:rFonts w:ascii="Arial" w:hAnsi="Arial" w:cs="Arial"/>
        </w:rPr>
      </w:pPr>
      <w:r>
        <w:rPr>
          <w:rFonts w:cs="Arial"/>
        </w:rPr>
        <w:t>Rental Housing</w:t>
      </w:r>
    </w:p>
    <w:p w:rsidR="00000000" w:rsidRDefault="00B407E1">
      <w:pPr>
        <w:numPr>
          <w:ilvl w:val="0"/>
          <w:numId w:val="3"/>
        </w:numPr>
        <w:spacing w:beforeAutospacing="1" w:afterAutospacing="1"/>
        <w:rPr>
          <w:rFonts w:ascii="Arial" w:hAnsi="Arial" w:cs="Arial"/>
        </w:rPr>
      </w:pPr>
      <w:r>
        <w:rPr>
          <w:rFonts w:cs="Arial"/>
        </w:rPr>
        <w:t>Down Payment Assistance</w:t>
      </w:r>
    </w:p>
    <w:p w:rsidR="00000000" w:rsidRDefault="00B407E1">
      <w:pPr>
        <w:numPr>
          <w:ilvl w:val="0"/>
          <w:numId w:val="3"/>
        </w:numPr>
        <w:spacing w:beforeAutospacing="1" w:afterAutospacing="1"/>
        <w:rPr>
          <w:rFonts w:ascii="Arial" w:hAnsi="Arial" w:cs="Arial"/>
        </w:rPr>
      </w:pPr>
      <w:r>
        <w:rPr>
          <w:rFonts w:cs="Arial"/>
        </w:rPr>
        <w:t>Accessibility/Barrier Free Improvements</w:t>
      </w:r>
    </w:p>
    <w:p w:rsidR="00000000" w:rsidRDefault="00B407E1">
      <w:pPr>
        <w:numPr>
          <w:ilvl w:val="0"/>
          <w:numId w:val="3"/>
        </w:numPr>
        <w:spacing w:beforeAutospacing="1" w:afterAutospacing="1"/>
        <w:rPr>
          <w:rFonts w:ascii="Arial" w:hAnsi="Arial" w:cs="Arial"/>
        </w:rPr>
      </w:pPr>
      <w:r>
        <w:rPr>
          <w:rFonts w:cs="Arial"/>
        </w:rPr>
        <w:t>Energy Efficiency Impr</w:t>
      </w:r>
      <w:r>
        <w:rPr>
          <w:rFonts w:cs="Arial"/>
        </w:rPr>
        <w:t>ovements</w:t>
      </w:r>
    </w:p>
    <w:p w:rsidR="00000000" w:rsidRDefault="00B407E1">
      <w:pPr>
        <w:numPr>
          <w:ilvl w:val="0"/>
          <w:numId w:val="3"/>
        </w:numPr>
        <w:spacing w:beforeAutospacing="1" w:afterAutospacing="1"/>
        <w:rPr>
          <w:rFonts w:ascii="Arial" w:hAnsi="Arial" w:cs="Arial"/>
        </w:rPr>
      </w:pPr>
      <w:r>
        <w:rPr>
          <w:rFonts w:cs="Arial"/>
        </w:rPr>
        <w:t>Property Acquisition/Resale/Rehab</w:t>
      </w:r>
    </w:p>
    <w:p w:rsidR="00000000" w:rsidRDefault="00B407E1">
      <w:pPr>
        <w:numPr>
          <w:ilvl w:val="0"/>
          <w:numId w:val="3"/>
        </w:numPr>
        <w:spacing w:beforeAutospacing="1" w:afterAutospacing="1"/>
        <w:rPr>
          <w:rFonts w:ascii="Arial" w:hAnsi="Arial" w:cs="Arial"/>
        </w:rPr>
      </w:pPr>
      <w:r>
        <w:rPr>
          <w:rFonts w:cs="Arial"/>
        </w:rPr>
        <w:t>Code Enforcement</w:t>
      </w:r>
    </w:p>
    <w:p w:rsidR="00000000" w:rsidRDefault="00B407E1">
      <w:pPr>
        <w:numPr>
          <w:ilvl w:val="0"/>
          <w:numId w:val="3"/>
        </w:numPr>
        <w:spacing w:beforeAutospacing="1" w:afterAutospacing="1"/>
        <w:rPr>
          <w:rFonts w:ascii="Arial" w:hAnsi="Arial" w:cs="Arial"/>
        </w:rPr>
      </w:pPr>
      <w:r>
        <w:rPr>
          <w:rFonts w:cs="Arial"/>
        </w:rPr>
        <w:t>Parks, Recreation and Community Facilities</w:t>
      </w:r>
    </w:p>
    <w:p w:rsidR="00000000" w:rsidRDefault="00B407E1">
      <w:pPr>
        <w:numPr>
          <w:ilvl w:val="0"/>
          <w:numId w:val="3"/>
        </w:numPr>
        <w:spacing w:beforeAutospacing="1" w:afterAutospacing="1"/>
        <w:rPr>
          <w:rFonts w:ascii="Arial" w:hAnsi="Arial" w:cs="Arial"/>
        </w:rPr>
      </w:pPr>
      <w:r>
        <w:rPr>
          <w:rFonts w:cs="Arial"/>
        </w:rPr>
        <w:t>Street, Sidewalk, Water/Sewer Improvements</w:t>
      </w:r>
    </w:p>
    <w:p w:rsidR="00000000" w:rsidRDefault="00B407E1">
      <w:pPr>
        <w:numPr>
          <w:ilvl w:val="0"/>
          <w:numId w:val="3"/>
        </w:numPr>
        <w:spacing w:beforeAutospacing="1" w:afterAutospacing="1"/>
        <w:rPr>
          <w:rFonts w:ascii="Arial" w:hAnsi="Arial" w:cs="Arial"/>
        </w:rPr>
      </w:pPr>
      <w:r>
        <w:rPr>
          <w:rFonts w:cs="Arial"/>
        </w:rPr>
        <w:t>Demolition, Clearance and Remediation</w:t>
      </w:r>
    </w:p>
    <w:p w:rsidR="00000000" w:rsidRDefault="00B407E1">
      <w:pPr>
        <w:numPr>
          <w:ilvl w:val="0"/>
          <w:numId w:val="3"/>
        </w:numPr>
        <w:spacing w:beforeAutospacing="1" w:afterAutospacing="1"/>
        <w:rPr>
          <w:rFonts w:ascii="Arial" w:hAnsi="Arial" w:cs="Arial"/>
        </w:rPr>
      </w:pPr>
      <w:r>
        <w:rPr>
          <w:rFonts w:cs="Arial"/>
        </w:rPr>
        <w:t>Local and Regional Planning</w:t>
      </w:r>
    </w:p>
    <w:p w:rsidR="00000000" w:rsidRDefault="00B407E1">
      <w:pPr>
        <w:numPr>
          <w:ilvl w:val="0"/>
          <w:numId w:val="3"/>
        </w:numPr>
        <w:spacing w:beforeAutospacing="1" w:afterAutospacing="1"/>
        <w:rPr>
          <w:rFonts w:ascii="Arial" w:hAnsi="Arial" w:cs="Arial"/>
        </w:rPr>
      </w:pPr>
      <w:r>
        <w:rPr>
          <w:rFonts w:cs="Arial"/>
        </w:rPr>
        <w:t>Transportation Services</w:t>
      </w:r>
    </w:p>
    <w:p w:rsidR="00000000" w:rsidRDefault="00B407E1">
      <w:pPr>
        <w:numPr>
          <w:ilvl w:val="0"/>
          <w:numId w:val="3"/>
        </w:numPr>
        <w:spacing w:beforeAutospacing="1" w:afterAutospacing="1"/>
        <w:rPr>
          <w:rFonts w:ascii="Arial" w:hAnsi="Arial" w:cs="Arial"/>
        </w:rPr>
      </w:pPr>
      <w:r>
        <w:rPr>
          <w:rFonts w:cs="Arial"/>
        </w:rPr>
        <w:t>Senior and Youth Fac</w:t>
      </w:r>
      <w:r>
        <w:rPr>
          <w:rFonts w:cs="Arial"/>
        </w:rPr>
        <w:t>ilities and Services</w:t>
      </w:r>
    </w:p>
    <w:p w:rsidR="00000000" w:rsidRDefault="00B407E1">
      <w:pPr>
        <w:numPr>
          <w:ilvl w:val="0"/>
          <w:numId w:val="3"/>
        </w:numPr>
        <w:spacing w:beforeAutospacing="1" w:afterAutospacing="1"/>
        <w:rPr>
          <w:rFonts w:ascii="Arial" w:hAnsi="Arial" w:cs="Arial"/>
        </w:rPr>
      </w:pPr>
      <w:r>
        <w:rPr>
          <w:rFonts w:cs="Arial"/>
        </w:rPr>
        <w:t>Permanent Supportive Housing</w:t>
      </w:r>
    </w:p>
    <w:p w:rsidR="00000000" w:rsidRDefault="00B407E1">
      <w:pPr>
        <w:numPr>
          <w:ilvl w:val="0"/>
          <w:numId w:val="3"/>
        </w:numPr>
        <w:spacing w:beforeAutospacing="1" w:afterAutospacing="1"/>
        <w:rPr>
          <w:rFonts w:ascii="Arial" w:hAnsi="Arial" w:cs="Arial"/>
        </w:rPr>
      </w:pPr>
      <w:r>
        <w:rPr>
          <w:rFonts w:cs="Arial"/>
        </w:rPr>
        <w:t>Emergency Shelters/Transitional Housing</w:t>
      </w:r>
    </w:p>
    <w:p w:rsidR="00000000" w:rsidRDefault="00B407E1">
      <w:pPr>
        <w:numPr>
          <w:ilvl w:val="0"/>
          <w:numId w:val="3"/>
        </w:numPr>
        <w:spacing w:beforeAutospacing="1" w:afterAutospacing="1"/>
        <w:rPr>
          <w:rFonts w:ascii="Arial" w:hAnsi="Arial" w:cs="Arial"/>
        </w:rPr>
      </w:pPr>
      <w:r>
        <w:rPr>
          <w:rFonts w:cs="Arial"/>
        </w:rPr>
        <w:t>Support Services</w:t>
      </w:r>
    </w:p>
    <w:p w:rsidR="00000000" w:rsidRDefault="00B407E1">
      <w:pPr>
        <w:numPr>
          <w:ilvl w:val="0"/>
          <w:numId w:val="3"/>
        </w:numPr>
        <w:spacing w:beforeAutospacing="1" w:afterAutospacing="1"/>
        <w:rPr>
          <w:rFonts w:ascii="Arial" w:hAnsi="Arial" w:cs="Arial"/>
        </w:rPr>
      </w:pPr>
      <w:r>
        <w:rPr>
          <w:rFonts w:cs="Arial"/>
        </w:rPr>
        <w:t>Fair Housing</w:t>
      </w:r>
    </w:p>
    <w:p w:rsidR="00000000" w:rsidRDefault="00B407E1">
      <w:pPr>
        <w:numPr>
          <w:ilvl w:val="0"/>
          <w:numId w:val="3"/>
        </w:numPr>
        <w:spacing w:beforeAutospacing="1" w:afterAutospacing="1"/>
        <w:rPr>
          <w:rFonts w:ascii="Arial" w:hAnsi="Arial" w:cs="Arial"/>
        </w:rPr>
      </w:pPr>
      <w:r>
        <w:rPr>
          <w:rFonts w:cs="Arial"/>
        </w:rPr>
        <w:t>Food Bank Services</w:t>
      </w:r>
    </w:p>
    <w:p w:rsidR="00000000" w:rsidRDefault="00B407E1">
      <w:pPr>
        <w:numPr>
          <w:ilvl w:val="0"/>
          <w:numId w:val="3"/>
        </w:numPr>
        <w:spacing w:beforeAutospacing="1" w:afterAutospacing="1"/>
        <w:rPr>
          <w:rFonts w:ascii="Arial" w:hAnsi="Arial" w:cs="Arial"/>
        </w:rPr>
      </w:pPr>
      <w:r>
        <w:rPr>
          <w:rFonts w:cs="Arial"/>
        </w:rPr>
        <w:t>Economic Development</w:t>
      </w:r>
    </w:p>
    <w:p w:rsidR="00000000" w:rsidRDefault="00B407E1">
      <w:pPr>
        <w:numPr>
          <w:ilvl w:val="0"/>
          <w:numId w:val="3"/>
        </w:numPr>
        <w:spacing w:beforeAutospacing="1" w:afterAutospacing="1"/>
        <w:rPr>
          <w:rFonts w:ascii="Arial" w:hAnsi="Arial" w:cs="Arial"/>
        </w:rPr>
      </w:pPr>
      <w:r>
        <w:rPr>
          <w:rFonts w:cs="Arial"/>
        </w:rPr>
        <w:t>Historic Rehabilitation and Preservation</w:t>
      </w:r>
    </w:p>
    <w:p w:rsidR="00000000" w:rsidRDefault="00B407E1">
      <w:pPr>
        <w:spacing w:beforeAutospacing="1" w:afterAutospacing="1"/>
        <w:rPr>
          <w:rFonts w:ascii="Arial" w:hAnsi="Arial" w:cs="Arial"/>
        </w:rPr>
      </w:pPr>
      <w:r>
        <w:rPr>
          <w:rFonts w:cs="Arial"/>
        </w:rPr>
        <w:t>Addressing these needs will assist the Sterling Heights</w:t>
      </w:r>
      <w:r>
        <w:rPr>
          <w:rFonts w:cs="Arial"/>
        </w:rPr>
        <w:t xml:space="preserve"> in achieving the over all housing and community development goals of:</w:t>
      </w:r>
    </w:p>
    <w:p w:rsidR="00000000" w:rsidRDefault="00B407E1">
      <w:pPr>
        <w:numPr>
          <w:ilvl w:val="0"/>
          <w:numId w:val="20"/>
        </w:numPr>
        <w:spacing w:beforeAutospacing="1" w:afterAutospacing="1"/>
        <w:rPr>
          <w:rFonts w:ascii="Times New Roman" w:hAnsi="Times New Roman"/>
        </w:rPr>
      </w:pPr>
      <w:r>
        <w:rPr>
          <w:rFonts w:cs="Arial"/>
        </w:rPr>
        <w:t>Improve Public Facilities and Infrastructure</w:t>
      </w:r>
    </w:p>
    <w:p w:rsidR="00000000" w:rsidRDefault="00B407E1">
      <w:pPr>
        <w:numPr>
          <w:ilvl w:val="0"/>
          <w:numId w:val="20"/>
        </w:numPr>
        <w:spacing w:beforeAutospacing="1" w:afterAutospacing="1"/>
        <w:rPr>
          <w:rFonts w:ascii="Times New Roman" w:hAnsi="Times New Roman"/>
        </w:rPr>
      </w:pPr>
      <w:r>
        <w:rPr>
          <w:rFonts w:cs="Arial"/>
        </w:rPr>
        <w:t>Make Available Appropriate Housing</w:t>
      </w:r>
    </w:p>
    <w:p w:rsidR="00000000" w:rsidRDefault="00B407E1">
      <w:pPr>
        <w:numPr>
          <w:ilvl w:val="0"/>
          <w:numId w:val="20"/>
        </w:numPr>
        <w:spacing w:beforeAutospacing="1" w:afterAutospacing="1"/>
        <w:rPr>
          <w:rFonts w:ascii="Times New Roman" w:hAnsi="Times New Roman"/>
        </w:rPr>
      </w:pPr>
      <w:r>
        <w:rPr>
          <w:rFonts w:cs="Arial"/>
        </w:rPr>
        <w:t>Address the Needs of Homeless &amp; At-Risk Families</w:t>
      </w:r>
    </w:p>
    <w:p w:rsidR="00000000" w:rsidRDefault="00B407E1">
      <w:pPr>
        <w:numPr>
          <w:ilvl w:val="0"/>
          <w:numId w:val="20"/>
        </w:numPr>
        <w:spacing w:beforeAutospacing="1" w:afterAutospacing="1"/>
        <w:rPr>
          <w:rFonts w:ascii="Times New Roman" w:hAnsi="Times New Roman"/>
        </w:rPr>
      </w:pPr>
      <w:r>
        <w:rPr>
          <w:rFonts w:cs="Arial"/>
        </w:rPr>
        <w:t>Provide and Expand Human Services</w:t>
      </w:r>
    </w:p>
    <w:p w:rsidR="00000000" w:rsidRDefault="00B407E1">
      <w:pPr>
        <w:numPr>
          <w:ilvl w:val="0"/>
          <w:numId w:val="20"/>
        </w:numPr>
        <w:spacing w:beforeAutospacing="1" w:afterAutospacing="1"/>
        <w:rPr>
          <w:rFonts w:ascii="Times New Roman" w:hAnsi="Times New Roman"/>
        </w:rPr>
      </w:pPr>
      <w:r>
        <w:rPr>
          <w:rFonts w:cs="Arial"/>
        </w:rPr>
        <w:t>Address Post-Foreclosu</w:t>
      </w:r>
      <w:r>
        <w:rPr>
          <w:rFonts w:cs="Arial"/>
        </w:rPr>
        <w:t>re Housing Crisis Needs</w:t>
      </w:r>
    </w:p>
    <w:p w:rsidR="00000000" w:rsidRDefault="00B407E1">
      <w:pPr>
        <w:numPr>
          <w:ilvl w:val="0"/>
          <w:numId w:val="20"/>
        </w:numPr>
        <w:spacing w:beforeAutospacing="1" w:afterAutospacing="1"/>
        <w:rPr>
          <w:rFonts w:ascii="Times New Roman" w:hAnsi="Times New Roman"/>
        </w:rPr>
      </w:pPr>
      <w:r>
        <w:rPr>
          <w:rFonts w:cs="Arial"/>
        </w:rPr>
        <w:t>Expand Comprehensive Planning, Management and Capacity</w:t>
      </w:r>
    </w:p>
    <w:p w:rsidR="00000000" w:rsidRDefault="00B407E1">
      <w:pPr>
        <w:pStyle w:val="Heading2"/>
        <w:pageBreakBefore/>
        <w:rPr>
          <w:rFonts w:ascii="Calibri" w:hAnsi="Calibri"/>
          <w:i w:val="0"/>
        </w:rPr>
      </w:pPr>
      <w:r>
        <w:rPr>
          <w:rFonts w:ascii="Calibri" w:hAnsi="Calibri"/>
          <w:i w:val="0"/>
        </w:rPr>
        <w:lastRenderedPageBreak/>
        <w:t>SP-10 Geographic Priorities - 91.415, 91.215(a)(1)</w:t>
      </w:r>
    </w:p>
    <w:p w:rsidR="00000000" w:rsidRDefault="00B407E1">
      <w:pPr>
        <w:keepNext/>
        <w:widowControl w:val="0"/>
        <w:rPr>
          <w:rFonts w:ascii="Times New Roman" w:hAnsi="Times New Roman"/>
          <w:b/>
          <w:sz w:val="24"/>
          <w:szCs w:val="24"/>
        </w:rPr>
      </w:pPr>
      <w:r>
        <w:rPr>
          <w:b/>
          <w:sz w:val="24"/>
          <w:szCs w:val="24"/>
        </w:rPr>
        <w:t>Geographic Area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
        <w:gridCol w:w="7350"/>
        <w:gridCol w:w="1790"/>
      </w:tblGrid>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1</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before="100" w:after="0"/>
              <w:rPr>
                <w:rFonts w:ascii="Times New Roman" w:hAnsi="Times New Roman"/>
                <w:b/>
                <w:sz w:val="24"/>
                <w:szCs w:val="24"/>
              </w:rPr>
            </w:pPr>
            <w:r>
              <w:rPr>
                <w:b/>
              </w:rPr>
              <w:t>Area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Census Tracks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before="100" w:after="0"/>
              <w:rPr>
                <w:rFonts w:ascii="Times New Roman" w:hAnsi="Times New Roman"/>
                <w:b/>
                <w:sz w:val="24"/>
                <w:szCs w:val="24"/>
              </w:rPr>
            </w:pPr>
            <w:r>
              <w:rPr>
                <w:b/>
              </w:rPr>
              <w:t>Area Type: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Local Target area</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before="100" w:after="0"/>
              <w:rPr>
                <w:rFonts w:ascii="Times New Roman" w:hAnsi="Times New Roman"/>
                <w:b/>
                <w:sz w:val="24"/>
                <w:szCs w:val="24"/>
              </w:rPr>
            </w:pPr>
            <w:r>
              <w:rPr>
                <w:b/>
              </w:rPr>
              <w:t>Other Target Area 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before="100" w:after="0"/>
              <w:rPr>
                <w:rFonts w:ascii="Times New Roman" w:hAnsi="Times New Roman"/>
                <w:b/>
                <w:sz w:val="24"/>
                <w:szCs w:val="24"/>
              </w:rPr>
            </w:pPr>
            <w:r>
              <w:rPr>
                <w:b/>
              </w:rPr>
              <w:t>HUD App</w:t>
            </w:r>
            <w:r>
              <w:rPr>
                <w:b/>
              </w:rPr>
              <w:t>roval Date: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before="100" w:after="0"/>
              <w:rPr>
                <w:rFonts w:ascii="Times New Roman" w:hAnsi="Times New Roman"/>
                <w:b/>
              </w:rPr>
            </w:pPr>
            <w:r>
              <w:rPr>
                <w:b/>
              </w:rPr>
              <w:t>% of Low/ Mod: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before="100" w:after="0"/>
              <w:rPr>
                <w:rFonts w:ascii="Times New Roman" w:hAnsi="Times New Roman"/>
                <w:b/>
              </w:rPr>
            </w:pPr>
            <w:r>
              <w:rPr>
                <w:b/>
              </w:rPr>
              <w:t xml:space="preserve">Revital Type: </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Other</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before="100" w:after="0"/>
              <w:rPr>
                <w:rFonts w:ascii="Times New Roman" w:hAnsi="Times New Roman"/>
                <w:b/>
              </w:rPr>
            </w:pPr>
            <w:r>
              <w:rPr>
                <w:b/>
              </w:rPr>
              <w:t>Other Revital 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Census Tracks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before="100" w:after="0"/>
              <w:rPr>
                <w:rFonts w:ascii="Times New Roman" w:hAnsi="Times New Roman"/>
                <w:b/>
                <w:sz w:val="24"/>
                <w:szCs w:val="24"/>
              </w:rPr>
            </w:pPr>
            <w:r>
              <w:rPr>
                <w:b/>
              </w:rPr>
              <w:t>Identify the neighborhood boundaries for this target area.</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before="100" w:after="0"/>
              <w:rPr>
                <w:rFonts w:ascii="Times New Roman" w:hAnsi="Times New Roman"/>
                <w:b/>
                <w:sz w:val="24"/>
                <w:szCs w:val="24"/>
              </w:rPr>
            </w:pPr>
            <w:r>
              <w:rPr>
                <w:b/>
              </w:rPr>
              <w:t>Include specific housing and commercial characteristics of this target area.</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before="100" w:after="0"/>
              <w:rPr>
                <w:rFonts w:ascii="Times New Roman" w:hAnsi="Times New Roman"/>
                <w:b/>
                <w:sz w:val="24"/>
                <w:szCs w:val="24"/>
              </w:rPr>
            </w:pPr>
            <w:r>
              <w:rPr>
                <w:b/>
              </w:rPr>
              <w:t>How did you</w:t>
            </w:r>
            <w:r>
              <w:rPr>
                <w:b/>
              </w:rPr>
              <w:t>r consultation and citizen participation process help you to identify this neighborhood as a target area?</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before="100" w:after="0"/>
              <w:rPr>
                <w:rFonts w:ascii="Times New Roman" w:hAnsi="Times New Roman"/>
                <w:b/>
                <w:sz w:val="24"/>
                <w:szCs w:val="24"/>
              </w:rPr>
            </w:pPr>
            <w:r>
              <w:rPr>
                <w:b/>
              </w:rPr>
              <w:t>Identify the needs in this target area.</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before="100" w:after="0"/>
              <w:rPr>
                <w:rFonts w:ascii="Times New Roman" w:hAnsi="Times New Roman"/>
                <w:b/>
                <w:sz w:val="24"/>
                <w:szCs w:val="24"/>
              </w:rPr>
            </w:pPr>
            <w:r>
              <w:rPr>
                <w:b/>
              </w:rPr>
              <w:t xml:space="preserve">What are the opportunities for improvement in this target area?    </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before="100" w:after="0"/>
              <w:rPr>
                <w:rFonts w:ascii="Times New Roman" w:hAnsi="Times New Roman"/>
                <w:b/>
                <w:sz w:val="24"/>
                <w:szCs w:val="24"/>
              </w:rPr>
            </w:pPr>
            <w:r>
              <w:rPr>
                <w:b/>
              </w:rPr>
              <w:t>Are there barriers to improvem</w:t>
            </w:r>
            <w:r>
              <w:rPr>
                <w:b/>
              </w:rPr>
              <w:t>ent in this target area?</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2</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before="100" w:after="0"/>
              <w:rPr>
                <w:rFonts w:ascii="Times New Roman" w:hAnsi="Times New Roman"/>
                <w:b/>
                <w:sz w:val="24"/>
                <w:szCs w:val="24"/>
              </w:rPr>
            </w:pPr>
            <w:r>
              <w:rPr>
                <w:b/>
              </w:rPr>
              <w:t>Area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before="100" w:after="0"/>
              <w:rPr>
                <w:rFonts w:ascii="Times New Roman" w:hAnsi="Times New Roman"/>
                <w:b/>
                <w:sz w:val="24"/>
                <w:szCs w:val="24"/>
              </w:rPr>
            </w:pPr>
            <w:r>
              <w:rPr>
                <w:b/>
              </w:rPr>
              <w:t>Area Type: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Local Target area</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before="100" w:after="0"/>
              <w:rPr>
                <w:rFonts w:ascii="Times New Roman" w:hAnsi="Times New Roman"/>
                <w:b/>
                <w:sz w:val="24"/>
                <w:szCs w:val="24"/>
              </w:rPr>
            </w:pPr>
            <w:r>
              <w:rPr>
                <w:b/>
              </w:rPr>
              <w:t>Other Target Area 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before="100" w:after="0"/>
              <w:rPr>
                <w:rFonts w:ascii="Times New Roman" w:hAnsi="Times New Roman"/>
                <w:b/>
                <w:sz w:val="24"/>
                <w:szCs w:val="24"/>
              </w:rPr>
            </w:pPr>
            <w:r>
              <w:rPr>
                <w:b/>
              </w:rPr>
              <w:t>HUD Approval Date: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before="100" w:after="0"/>
              <w:rPr>
                <w:rFonts w:ascii="Times New Roman" w:hAnsi="Times New Roman"/>
                <w:b/>
              </w:rPr>
            </w:pPr>
            <w:r>
              <w:rPr>
                <w:b/>
              </w:rPr>
              <w:t>% of Low/ Mod: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before="100" w:after="0"/>
              <w:rPr>
                <w:rFonts w:ascii="Times New Roman" w:hAnsi="Times New Roman"/>
                <w:b/>
              </w:rPr>
            </w:pPr>
            <w:r>
              <w:rPr>
                <w:b/>
              </w:rPr>
              <w:t xml:space="preserve">Revital Type: </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Other</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before="100" w:after="0"/>
              <w:rPr>
                <w:rFonts w:ascii="Times New Roman" w:hAnsi="Times New Roman"/>
                <w:b/>
              </w:rPr>
            </w:pPr>
            <w:r>
              <w:rPr>
                <w:b/>
              </w:rPr>
              <w:t>Other Revital 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before="100" w:after="0"/>
              <w:rPr>
                <w:rFonts w:ascii="Times New Roman" w:hAnsi="Times New Roman"/>
                <w:b/>
                <w:sz w:val="24"/>
                <w:szCs w:val="24"/>
              </w:rPr>
            </w:pPr>
            <w:r>
              <w:rPr>
                <w:b/>
              </w:rPr>
              <w:t>Identify the neig</w:t>
            </w:r>
            <w:r>
              <w:rPr>
                <w:b/>
              </w:rPr>
              <w:t>hborhood boundaries for this target area.</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before="100" w:after="0"/>
              <w:rPr>
                <w:rFonts w:ascii="Times New Roman" w:hAnsi="Times New Roman"/>
                <w:b/>
                <w:sz w:val="24"/>
                <w:szCs w:val="24"/>
              </w:rPr>
            </w:pPr>
            <w:r>
              <w:rPr>
                <w:b/>
              </w:rPr>
              <w:t>Include specific housing and commercial characteristics of this target area.</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before="100" w:after="0"/>
              <w:rPr>
                <w:rFonts w:ascii="Times New Roman" w:hAnsi="Times New Roman"/>
                <w:b/>
                <w:sz w:val="24"/>
                <w:szCs w:val="24"/>
              </w:rPr>
            </w:pPr>
            <w:r>
              <w:rPr>
                <w:b/>
              </w:rPr>
              <w:t>How did your consultation and citizen participation process help you to identify this neighborhood as a target area?</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before="100" w:after="0"/>
              <w:rPr>
                <w:rFonts w:ascii="Times New Roman" w:hAnsi="Times New Roman"/>
                <w:b/>
                <w:sz w:val="24"/>
                <w:szCs w:val="24"/>
              </w:rPr>
            </w:pPr>
            <w:r>
              <w:rPr>
                <w:b/>
              </w:rPr>
              <w:t>Identify</w:t>
            </w:r>
            <w:r>
              <w:rPr>
                <w:b/>
              </w:rPr>
              <w:t xml:space="preserve"> the needs in this target area.</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before="100" w:after="0"/>
              <w:rPr>
                <w:rFonts w:ascii="Times New Roman" w:hAnsi="Times New Roman"/>
                <w:b/>
                <w:sz w:val="24"/>
                <w:szCs w:val="24"/>
              </w:rPr>
            </w:pPr>
            <w:r>
              <w:rPr>
                <w:b/>
              </w:rPr>
              <w:t xml:space="preserve">What are the opportunities for improvement in this target area?    </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before="100" w:after="0"/>
              <w:rPr>
                <w:rFonts w:ascii="Times New Roman" w:hAnsi="Times New Roman"/>
                <w:b/>
                <w:sz w:val="24"/>
                <w:szCs w:val="24"/>
              </w:rPr>
            </w:pPr>
            <w:r>
              <w:rPr>
                <w:b/>
              </w:rPr>
              <w:t>Are there barriers to improvement in this target area?</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bl>
    <w:p w:rsidR="00000000" w:rsidRDefault="00B407E1">
      <w:pPr>
        <w:pStyle w:val="Caption"/>
        <w:rPr>
          <w:rFonts w:ascii="Calibri" w:hAnsi="Calibri"/>
        </w:rPr>
      </w:pPr>
      <w:r>
        <w:rPr>
          <w:rFonts w:ascii="Calibri" w:hAnsi="Calibri"/>
        </w:rPr>
        <w:t xml:space="preserve">Table </w:t>
      </w:r>
      <w:r>
        <w:rPr>
          <w:rFonts w:ascii="Calibri" w:hAnsi="Calibri"/>
        </w:rPr>
        <w:fldChar w:fldCharType="begin"/>
      </w:r>
      <w:r>
        <w:rPr>
          <w:rFonts w:ascii="Calibri" w:hAnsi="Calibri"/>
        </w:rPr>
        <w:instrText xml:space="preserve"> SEQ Table \* ARABIC </w:instrText>
      </w:r>
      <w:r>
        <w:rPr>
          <w:rFonts w:ascii="Calibri" w:hAnsi="Calibri"/>
        </w:rPr>
        <w:fldChar w:fldCharType="separate"/>
      </w:r>
      <w:r>
        <w:rPr>
          <w:rFonts w:ascii="Calibri" w:hAnsi="Calibri"/>
          <w:noProof/>
        </w:rPr>
        <w:t>12</w:t>
      </w:r>
      <w:r>
        <w:rPr>
          <w:rFonts w:ascii="Calibri" w:hAnsi="Calibri"/>
        </w:rPr>
        <w:fldChar w:fldCharType="end"/>
      </w:r>
      <w:r>
        <w:rPr>
          <w:rFonts w:ascii="Calibri" w:hAnsi="Calibri"/>
        </w:rPr>
        <w:t xml:space="preserve"> - Geographic Priority Areas</w:t>
      </w:r>
    </w:p>
    <w:p w:rsidR="00000000" w:rsidRDefault="00B407E1">
      <w:pPr>
        <w:spacing w:after="0" w:line="240" w:lineRule="auto"/>
        <w:rPr>
          <w:rFonts w:ascii="Times New Roman" w:hAnsi="Times New Roman"/>
          <w:b/>
        </w:rPr>
      </w:pPr>
    </w:p>
    <w:p w:rsidR="00000000" w:rsidRDefault="00B407E1">
      <w:pPr>
        <w:keepNext/>
        <w:widowControl w:val="0"/>
        <w:rPr>
          <w:rFonts w:ascii="Times New Roman" w:hAnsi="Times New Roman"/>
          <w:b/>
          <w:sz w:val="24"/>
          <w:szCs w:val="24"/>
        </w:rPr>
      </w:pPr>
      <w:r>
        <w:rPr>
          <w:b/>
          <w:sz w:val="24"/>
          <w:szCs w:val="24"/>
        </w:rPr>
        <w:t>General Allocation Prioritie</w:t>
      </w:r>
      <w:r>
        <w:rPr>
          <w:b/>
          <w:sz w:val="24"/>
          <w:szCs w:val="24"/>
        </w:rPr>
        <w:t>s</w:t>
      </w:r>
    </w:p>
    <w:p w:rsidR="00000000" w:rsidRDefault="00B407E1">
      <w:pPr>
        <w:keepNext/>
        <w:widowControl w:val="0"/>
        <w:rPr>
          <w:rFonts w:ascii="Times New Roman" w:hAnsi="Times New Roman"/>
          <w:b/>
          <w:sz w:val="24"/>
          <w:szCs w:val="24"/>
        </w:rPr>
      </w:pPr>
      <w:r>
        <w:t>Describe the basis for allocating investments geographically within the state</w:t>
      </w:r>
    </w:p>
    <w:p w:rsidR="00000000" w:rsidRDefault="00B407E1">
      <w:pPr>
        <w:spacing w:beforeAutospacing="1" w:afterAutospacing="1"/>
        <w:rPr>
          <w:rFonts w:ascii="Times New Roman" w:hAnsi="Times New Roman"/>
        </w:rPr>
      </w:pPr>
      <w:r>
        <w:t>In the upcoming five-year planning period, the Consortium member communities may create - in consultation with HUD - Local Target Areas to most effectively coordinate their com</w:t>
      </w:r>
      <w:r>
        <w:t>mercial, housing, comprehensive or other revitalization efforts.  These areas may coincide with locally designated areas of emphasis, such as TIF districts, historic districts, or Low-Mod Census Tracts.</w:t>
      </w:r>
    </w:p>
    <w:p w:rsidR="00000000" w:rsidRDefault="00B407E1">
      <w:pPr>
        <w:spacing w:beforeAutospacing="1" w:afterAutospacing="1"/>
        <w:rPr>
          <w:rFonts w:ascii="Times New Roman" w:hAnsi="Times New Roman"/>
        </w:rPr>
      </w:pPr>
      <w:r>
        <w:t>While the Sterling Heights is not officially establis</w:t>
      </w:r>
      <w:r>
        <w:t>hing Geographic Priority Areas in the 2014 to 2018 planning cycle. The City identified the following potential Geographic Priority Areas to be evaluated in future plans.</w:t>
      </w:r>
    </w:p>
    <w:p w:rsidR="00000000" w:rsidRDefault="00B407E1">
      <w:pPr>
        <w:spacing w:beforeAutospacing="1" w:afterAutospacing="1"/>
        <w:rPr>
          <w:rFonts w:ascii="Times New Roman" w:hAnsi="Times New Roman"/>
        </w:rPr>
      </w:pPr>
      <w:r>
        <w:t>Potential geographic priority areas in Sterling Heights include the Low-Mod Census tra</w:t>
      </w:r>
      <w:r>
        <w:t>cts.</w:t>
      </w:r>
    </w:p>
    <w:p w:rsidR="00000000" w:rsidRDefault="00B407E1">
      <w:pPr>
        <w:spacing w:after="0" w:line="240" w:lineRule="auto"/>
        <w:rPr>
          <w:rFonts w:ascii="Times New Roman" w:hAnsi="Times New Roman"/>
          <w:b/>
        </w:rPr>
      </w:pPr>
    </w:p>
    <w:p w:rsidR="00000000" w:rsidRDefault="00B407E1">
      <w:pPr>
        <w:spacing w:after="0" w:line="240" w:lineRule="auto"/>
        <w:rPr>
          <w:rFonts w:ascii="Times New Roman" w:hAnsi="Times New Roman"/>
          <w:b/>
        </w:rPr>
      </w:pPr>
    </w:p>
    <w:p w:rsidR="00000000" w:rsidRDefault="00B407E1">
      <w:pPr>
        <w:pStyle w:val="Heading2"/>
        <w:pageBreakBefore/>
        <w:rPr>
          <w:rFonts w:ascii="Calibri" w:hAnsi="Calibri"/>
          <w:i w:val="0"/>
        </w:rPr>
      </w:pPr>
      <w:r>
        <w:rPr>
          <w:rFonts w:ascii="Calibri" w:hAnsi="Calibri"/>
          <w:i w:val="0"/>
        </w:rPr>
        <w:lastRenderedPageBreak/>
        <w:t>SP-25 Priority Needs - 91.415, 91.215(a)(2)</w:t>
      </w:r>
    </w:p>
    <w:p w:rsidR="00000000" w:rsidRDefault="00B407E1">
      <w:pPr>
        <w:keepNext/>
        <w:widowControl w:val="0"/>
        <w:rPr>
          <w:rFonts w:ascii="Times New Roman" w:hAnsi="Times New Roman"/>
          <w:b/>
          <w:sz w:val="24"/>
          <w:szCs w:val="24"/>
        </w:rPr>
      </w:pPr>
      <w:r>
        <w:rPr>
          <w:b/>
          <w:sz w:val="24"/>
          <w:szCs w:val="24"/>
        </w:rPr>
        <w:t>Priority Needs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1620"/>
        <w:gridCol w:w="7408"/>
      </w:tblGrid>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1</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Need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Housing Rehabilitation</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Level</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High</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Population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Extremely Low</w:t>
            </w:r>
            <w:r>
              <w:rPr>
                <w:color w:val="000000"/>
              </w:rPr>
              <w:br/>
              <w:t>Low</w:t>
            </w:r>
            <w:r>
              <w:rPr>
                <w:color w:val="000000"/>
              </w:rPr>
              <w:br/>
              <w:t>Moderate</w:t>
            </w:r>
            <w:r>
              <w:rPr>
                <w:color w:val="000000"/>
              </w:rPr>
              <w:br/>
              <w:t>Large Families</w:t>
            </w:r>
            <w:r>
              <w:rPr>
                <w:color w:val="000000"/>
              </w:rPr>
              <w:br/>
              <w:t>Families with Children</w:t>
            </w:r>
            <w:r>
              <w:rPr>
                <w:color w:val="000000"/>
              </w:rPr>
              <w:br/>
              <w:t>Elderly</w:t>
            </w:r>
            <w:r>
              <w:rPr>
                <w:color w:val="000000"/>
              </w:rPr>
              <w:br/>
              <w:t>Public Housing Residents</w:t>
            </w:r>
            <w:r>
              <w:rPr>
                <w:color w:val="000000"/>
              </w:rPr>
              <w:br/>
              <w:t>Elderly</w:t>
            </w:r>
            <w:r>
              <w:rPr>
                <w:color w:val="000000"/>
              </w:rPr>
              <w:br/>
              <w:t>Frail</w:t>
            </w:r>
            <w:r>
              <w:rPr>
                <w:color w:val="000000"/>
              </w:rPr>
              <w:t xml:space="preserve"> Elderly</w:t>
            </w:r>
            <w:r>
              <w:rPr>
                <w:color w:val="000000"/>
              </w:rPr>
              <w:br/>
              <w:t>Persons with Physical Disabilities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Geographic Areas Affected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Associated Goals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Make Available Appropriate Housing</w:t>
            </w:r>
            <w:r>
              <w:rPr>
                <w:color w:val="000000"/>
              </w:rPr>
              <w:br/>
              <w:t>Address Post-Foreclosure Housing Crisis Needs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Provide assistance to low-mod homeowners to complete necessary repai</w:t>
            </w:r>
            <w:r>
              <w:rPr>
                <w:color w:val="000000"/>
              </w:rPr>
              <w:t>rs.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Basis for Relative Priority</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The priority needs were determined through public outreach and coordination with local agencies and service providers.  The Consortium anticipates addressing these needs through program funding during the 2014 to 2018 pla</w:t>
            </w:r>
            <w:r>
              <w:rPr>
                <w:color w:val="000000"/>
              </w:rPr>
              <w:t>nning cycle.</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2</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Need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Rental Housing</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Level</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High</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Population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Extremely Low</w:t>
            </w:r>
            <w:r>
              <w:rPr>
                <w:color w:val="000000"/>
              </w:rPr>
              <w:br/>
              <w:t>Low</w:t>
            </w:r>
            <w:r>
              <w:rPr>
                <w:color w:val="000000"/>
              </w:rPr>
              <w:br/>
              <w:t>Moderate</w:t>
            </w:r>
            <w:r>
              <w:rPr>
                <w:color w:val="000000"/>
              </w:rPr>
              <w:br/>
              <w:t>Large Families</w:t>
            </w:r>
            <w:r>
              <w:rPr>
                <w:color w:val="000000"/>
              </w:rPr>
              <w:br/>
              <w:t>Families with Children</w:t>
            </w:r>
            <w:r>
              <w:rPr>
                <w:color w:val="000000"/>
              </w:rPr>
              <w:br/>
              <w:t>Elderly</w:t>
            </w:r>
            <w:r>
              <w:rPr>
                <w:color w:val="000000"/>
              </w:rPr>
              <w:br/>
              <w:t>Public Housing Residents</w:t>
            </w:r>
            <w:r>
              <w:rPr>
                <w:color w:val="000000"/>
              </w:rPr>
              <w:br/>
              <w:t>Rural</w:t>
            </w:r>
            <w:r>
              <w:rPr>
                <w:color w:val="000000"/>
              </w:rPr>
              <w:br/>
              <w:t>Individuals</w:t>
            </w:r>
            <w:r>
              <w:rPr>
                <w:color w:val="000000"/>
              </w:rPr>
              <w:br/>
              <w:t>Families with Children</w:t>
            </w:r>
            <w:r>
              <w:rPr>
                <w:color w:val="000000"/>
              </w:rPr>
              <w:br/>
              <w:t>Mentally Ill</w:t>
            </w:r>
            <w:r>
              <w:rPr>
                <w:color w:val="000000"/>
              </w:rPr>
              <w:br/>
              <w:t>Chronic Substance A</w:t>
            </w:r>
            <w:r>
              <w:rPr>
                <w:color w:val="000000"/>
              </w:rPr>
              <w:t>buse</w:t>
            </w:r>
            <w:r>
              <w:rPr>
                <w:color w:val="000000"/>
              </w:rPr>
              <w:br/>
              <w:t>veterans</w:t>
            </w:r>
            <w:r>
              <w:rPr>
                <w:color w:val="000000"/>
              </w:rPr>
              <w:br/>
              <w:t>Victims of Domestic Violence</w:t>
            </w:r>
            <w:r>
              <w:rPr>
                <w:color w:val="000000"/>
              </w:rPr>
              <w:br/>
              <w:t>Elderly</w:t>
            </w:r>
            <w:r>
              <w:rPr>
                <w:color w:val="000000"/>
              </w:rPr>
              <w:br/>
              <w:t>Frail Elderly</w:t>
            </w:r>
            <w:r>
              <w:rPr>
                <w:color w:val="000000"/>
              </w:rPr>
              <w:br/>
              <w:t>Persons with Mental Disabilities</w:t>
            </w:r>
            <w:r>
              <w:rPr>
                <w:color w:val="000000"/>
              </w:rPr>
              <w:br/>
              <w:t>Persons with Physical Disabilities</w:t>
            </w:r>
            <w:r>
              <w:rPr>
                <w:color w:val="000000"/>
              </w:rPr>
              <w:br/>
              <w:t>Persons with Developmental Disabilities</w:t>
            </w:r>
            <w:r>
              <w:rPr>
                <w:color w:val="000000"/>
              </w:rPr>
              <w:br/>
              <w:t>Victims of Domestic Violence</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Geographic Areas Affected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Associ</w:t>
            </w:r>
            <w:r>
              <w:rPr>
                <w:b/>
              </w:rPr>
              <w:t>ated Goals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Address the Needs of Homeless &amp; At-Risk Families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Provide adequate rental housing for low income persons and families.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Basis for Relative Priority</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The priority needs were determined through public outreach and coordination with lo</w:t>
            </w:r>
            <w:r>
              <w:rPr>
                <w:color w:val="000000"/>
              </w:rPr>
              <w:t>cal agencies and service providers.  The Consortium anticipates addressing these needs through program funding during the 2014 to 2018 planning cycle.</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3</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Need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Down Payment Assistance</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Level</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Population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Extremely Low</w:t>
            </w:r>
            <w:r>
              <w:rPr>
                <w:color w:val="000000"/>
              </w:rPr>
              <w:br/>
              <w:t>Low</w:t>
            </w:r>
            <w:r>
              <w:rPr>
                <w:color w:val="000000"/>
              </w:rPr>
              <w:br/>
              <w:t>Moderat</w:t>
            </w:r>
            <w:r>
              <w:rPr>
                <w:color w:val="000000"/>
              </w:rPr>
              <w:t>e</w:t>
            </w:r>
            <w:r>
              <w:rPr>
                <w:color w:val="000000"/>
              </w:rPr>
              <w:br/>
              <w:t>Large Families</w:t>
            </w:r>
            <w:r>
              <w:rPr>
                <w:color w:val="000000"/>
              </w:rPr>
              <w:br/>
              <w:t>Families with Children</w:t>
            </w:r>
            <w:r>
              <w:rPr>
                <w:color w:val="000000"/>
              </w:rPr>
              <w:br/>
              <w:t>Elderly</w:t>
            </w:r>
            <w:r>
              <w:rPr>
                <w:color w:val="000000"/>
              </w:rPr>
              <w:br/>
              <w:t>Public Housing Residents</w:t>
            </w:r>
            <w:r>
              <w:rPr>
                <w:color w:val="000000"/>
              </w:rPr>
              <w:br/>
              <w:t>Rural</w:t>
            </w:r>
            <w:r>
              <w:rPr>
                <w:color w:val="000000"/>
              </w:rPr>
              <w:br/>
              <w:t>Individuals</w:t>
            </w:r>
            <w:r>
              <w:rPr>
                <w:color w:val="000000"/>
              </w:rPr>
              <w:br/>
              <w:t>Families with Children</w:t>
            </w:r>
            <w:r>
              <w:rPr>
                <w:color w:val="000000"/>
              </w:rPr>
              <w:br/>
              <w:t>Mentally Ill</w:t>
            </w:r>
            <w:r>
              <w:rPr>
                <w:color w:val="000000"/>
              </w:rPr>
              <w:br/>
              <w:t>veterans</w:t>
            </w:r>
            <w:r>
              <w:rPr>
                <w:color w:val="000000"/>
              </w:rPr>
              <w:br/>
              <w:t>Victims of Domestic Violence</w:t>
            </w:r>
            <w:r>
              <w:rPr>
                <w:color w:val="000000"/>
              </w:rPr>
              <w:br/>
              <w:t>Elderly</w:t>
            </w:r>
            <w:r>
              <w:rPr>
                <w:color w:val="000000"/>
              </w:rPr>
              <w:br/>
              <w:t>Frail Elderly</w:t>
            </w:r>
            <w:r>
              <w:rPr>
                <w:color w:val="000000"/>
              </w:rPr>
              <w:br/>
              <w:t>Persons with Mental Disabilities</w:t>
            </w:r>
            <w:r>
              <w:rPr>
                <w:color w:val="000000"/>
              </w:rPr>
              <w:br/>
              <w:t>Persons with Physical Disabilities</w:t>
            </w:r>
            <w:r>
              <w:rPr>
                <w:color w:val="000000"/>
              </w:rPr>
              <w:br/>
              <w:t>V</w:t>
            </w:r>
            <w:r>
              <w:rPr>
                <w:color w:val="000000"/>
              </w:rPr>
              <w:t>ictims of Domestic Violence</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Geographic Areas Affected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Associated Goals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Make Available Appropriate Housing</w:t>
            </w:r>
            <w:r>
              <w:rPr>
                <w:color w:val="000000"/>
              </w:rPr>
              <w:br/>
              <w:t>Address the Needs of Homeless &amp; At-Risk Families</w:t>
            </w:r>
            <w:r>
              <w:rPr>
                <w:color w:val="000000"/>
              </w:rPr>
              <w:br/>
              <w:t>Address Post-Foreclosure Housing Crisis Needs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Provide down paymen</w:t>
            </w:r>
            <w:r>
              <w:rPr>
                <w:color w:val="000000"/>
              </w:rPr>
              <w:t>t assistance to income eligible homebuyers.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Basis for Relative Priority</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The priority needs were determined through public outreach and coordination with local agencies and service providers.  The Consortium anticipates addressing these needs through prog</w:t>
            </w:r>
            <w:r>
              <w:rPr>
                <w:color w:val="000000"/>
              </w:rPr>
              <w:t>ram funding during the 2014 to 2018 planning cycle.</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4</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Need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Accessibility/Barrier Free Improvements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Level</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Population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Extremely Low</w:t>
            </w:r>
            <w:r>
              <w:rPr>
                <w:color w:val="000000"/>
              </w:rPr>
              <w:br/>
              <w:t>Low</w:t>
            </w:r>
            <w:r>
              <w:rPr>
                <w:color w:val="000000"/>
              </w:rPr>
              <w:br/>
              <w:t>Moderate</w:t>
            </w:r>
            <w:r>
              <w:rPr>
                <w:color w:val="000000"/>
              </w:rPr>
              <w:br/>
              <w:t>Large Families</w:t>
            </w:r>
            <w:r>
              <w:rPr>
                <w:color w:val="000000"/>
              </w:rPr>
              <w:br/>
              <w:t>Families with Children</w:t>
            </w:r>
            <w:r>
              <w:rPr>
                <w:color w:val="000000"/>
              </w:rPr>
              <w:br/>
              <w:t>Elderly</w:t>
            </w:r>
            <w:r>
              <w:rPr>
                <w:color w:val="000000"/>
              </w:rPr>
              <w:br/>
              <w:t>Public Housing Residents</w:t>
            </w:r>
            <w:r>
              <w:rPr>
                <w:color w:val="000000"/>
              </w:rPr>
              <w:br/>
              <w:t>Rural</w:t>
            </w:r>
            <w:r>
              <w:rPr>
                <w:color w:val="000000"/>
              </w:rPr>
              <w:br/>
              <w:t>Indi</w:t>
            </w:r>
            <w:r>
              <w:rPr>
                <w:color w:val="000000"/>
              </w:rPr>
              <w:t>viduals</w:t>
            </w:r>
            <w:r>
              <w:rPr>
                <w:color w:val="000000"/>
              </w:rPr>
              <w:br/>
              <w:t>Families with Children</w:t>
            </w:r>
            <w:r>
              <w:rPr>
                <w:color w:val="000000"/>
              </w:rPr>
              <w:br/>
              <w:t>Mentally Ill</w:t>
            </w:r>
            <w:r>
              <w:rPr>
                <w:color w:val="000000"/>
              </w:rPr>
              <w:br/>
              <w:t>Elderly</w:t>
            </w:r>
            <w:r>
              <w:rPr>
                <w:color w:val="000000"/>
              </w:rPr>
              <w:br/>
              <w:t>Frail Elderly</w:t>
            </w:r>
            <w:r>
              <w:rPr>
                <w:color w:val="000000"/>
              </w:rPr>
              <w:br/>
              <w:t>Persons with Mental Disabilities</w:t>
            </w:r>
            <w:r>
              <w:rPr>
                <w:color w:val="000000"/>
              </w:rPr>
              <w:br/>
              <w:t>Persons with Physical Disabilities</w:t>
            </w:r>
            <w:r>
              <w:rPr>
                <w:color w:val="000000"/>
              </w:rPr>
              <w:br/>
              <w:t>Persons with Developmental Disabilities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Geographic Areas Affected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Census Tracks</w:t>
            </w:r>
            <w:r>
              <w:rPr>
                <w:color w:val="000000"/>
              </w:rPr>
              <w:br/>
              <w:t>Low Mod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Associated G</w:t>
            </w:r>
            <w:r>
              <w:rPr>
                <w:b/>
              </w:rPr>
              <w:t>oals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Make Available Appropriate Housing</w:t>
            </w:r>
            <w:r>
              <w:rPr>
                <w:color w:val="000000"/>
              </w:rPr>
              <w:br/>
              <w:t>Improve Public Facilities and Infrastructure</w:t>
            </w:r>
            <w:r>
              <w:rPr>
                <w:color w:val="000000"/>
              </w:rPr>
              <w:br/>
              <w:t>Address the Needs of Homeless &amp; At-Risk Families</w:t>
            </w:r>
            <w:r>
              <w:rPr>
                <w:color w:val="000000"/>
              </w:rPr>
              <w:br/>
              <w:t>Provide and Expand Human Services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Improve accessibility for low-income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Basis for Relative Priori</w:t>
            </w:r>
            <w:r>
              <w:rPr>
                <w:b/>
              </w:rPr>
              <w:t>ty</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The priority needs were determined through public outreach and coordination with local agencies and service providers.  The Consortium anticipates addressing these needs through program funding during the 2014 to 2018 planning cycle.</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5</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Need Na</w:t>
            </w:r>
            <w:r>
              <w:rPr>
                <w:b/>
              </w:rPr>
              <w:t>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Energy Efficiency Improvements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Level</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Population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Extremely Low</w:t>
            </w:r>
            <w:r>
              <w:rPr>
                <w:color w:val="000000"/>
              </w:rPr>
              <w:br/>
              <w:t>Low</w:t>
            </w:r>
            <w:r>
              <w:rPr>
                <w:color w:val="000000"/>
              </w:rPr>
              <w:br/>
              <w:t>Large Families</w:t>
            </w:r>
            <w:r>
              <w:rPr>
                <w:color w:val="000000"/>
              </w:rPr>
              <w:br/>
              <w:t>Families with Children</w:t>
            </w:r>
            <w:r>
              <w:rPr>
                <w:color w:val="000000"/>
              </w:rPr>
              <w:br/>
              <w:t>Elderly</w:t>
            </w:r>
            <w:r>
              <w:rPr>
                <w:color w:val="000000"/>
              </w:rPr>
              <w:br/>
              <w:t>Public Housing Residents</w:t>
            </w:r>
            <w:r>
              <w:rPr>
                <w:color w:val="000000"/>
              </w:rPr>
              <w:br/>
              <w:t>Rural</w:t>
            </w:r>
            <w:r>
              <w:rPr>
                <w:color w:val="000000"/>
              </w:rPr>
              <w:br/>
              <w:t>Individuals</w:t>
            </w:r>
            <w:r>
              <w:rPr>
                <w:color w:val="000000"/>
              </w:rPr>
              <w:br/>
              <w:t>Families with Children</w:t>
            </w:r>
            <w:r>
              <w:rPr>
                <w:color w:val="000000"/>
              </w:rPr>
              <w:br/>
              <w:t>Elderly</w:t>
            </w:r>
            <w:r>
              <w:rPr>
                <w:color w:val="000000"/>
              </w:rPr>
              <w:br/>
              <w:t>Frail Elderly</w:t>
            </w:r>
            <w:r>
              <w:rPr>
                <w:color w:val="000000"/>
              </w:rPr>
              <w:br/>
              <w:t>Persons with Physical Disabilities</w:t>
            </w:r>
            <w:r>
              <w:rPr>
                <w:color w:val="000000"/>
              </w:rPr>
              <w:br/>
              <w:t>P</w:t>
            </w:r>
            <w:r>
              <w:rPr>
                <w:color w:val="000000"/>
              </w:rPr>
              <w:t>ersons with Developmental Disabilities</w:t>
            </w:r>
            <w:r>
              <w:rPr>
                <w:color w:val="000000"/>
              </w:rPr>
              <w:br/>
              <w:t>Non-housing Community Development</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Geographic Areas Affected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Census Tracks</w:t>
            </w:r>
            <w:r>
              <w:rPr>
                <w:color w:val="000000"/>
              </w:rPr>
              <w:br/>
              <w:t>Low Mod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Associated Goals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Make Available Appropriate Housing</w:t>
            </w:r>
            <w:r>
              <w:rPr>
                <w:color w:val="000000"/>
              </w:rPr>
              <w:br/>
              <w:t>Improve Public Facilities and Infrastructure</w:t>
            </w:r>
            <w:r>
              <w:rPr>
                <w:color w:val="000000"/>
              </w:rPr>
              <w:br/>
              <w:t xml:space="preserve">Foster Economic </w:t>
            </w:r>
            <w:r>
              <w:rPr>
                <w:color w:val="000000"/>
              </w:rPr>
              <w:t>Development</w:t>
            </w:r>
            <w:r>
              <w:rPr>
                <w:color w:val="000000"/>
              </w:rPr>
              <w:br/>
              <w:t>Address Post-Foreclosure Housing Crisis Needs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Create opportunities for energy efficiency improvements that improve low income resident housing.</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Basis for Relative Priority</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The priority needs were determined through public outrea</w:t>
            </w:r>
            <w:r>
              <w:rPr>
                <w:color w:val="000000"/>
              </w:rPr>
              <w:t>ch and coordination with local agencies and service providers.  The Consortium anticipates addressing these needs through program funding during the 2014 to 2018 planning cycle.</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6</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Need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Property Acquisition/Rehab/Resale</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Level</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High</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Population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Extremely Low</w:t>
            </w:r>
            <w:r>
              <w:rPr>
                <w:color w:val="000000"/>
              </w:rPr>
              <w:br/>
              <w:t>Low</w:t>
            </w:r>
            <w:r>
              <w:rPr>
                <w:color w:val="000000"/>
              </w:rPr>
              <w:br/>
              <w:t>Moderate</w:t>
            </w:r>
            <w:r>
              <w:rPr>
                <w:color w:val="000000"/>
              </w:rPr>
              <w:br/>
              <w:t>Large Families</w:t>
            </w:r>
            <w:r>
              <w:rPr>
                <w:color w:val="000000"/>
              </w:rPr>
              <w:br/>
              <w:t>Families with Children</w:t>
            </w:r>
            <w:r>
              <w:rPr>
                <w:color w:val="000000"/>
              </w:rPr>
              <w:br/>
              <w:t>Elderly</w:t>
            </w:r>
            <w:r>
              <w:rPr>
                <w:color w:val="000000"/>
              </w:rPr>
              <w:br/>
              <w:t>Public Housing Residents</w:t>
            </w:r>
            <w:r>
              <w:rPr>
                <w:color w:val="000000"/>
              </w:rPr>
              <w:br/>
              <w:t>Rural</w:t>
            </w:r>
            <w:r>
              <w:rPr>
                <w:color w:val="000000"/>
              </w:rPr>
              <w:br/>
              <w:t>Individuals</w:t>
            </w:r>
            <w:r>
              <w:rPr>
                <w:color w:val="000000"/>
              </w:rPr>
              <w:br/>
              <w:t>Families with Children</w:t>
            </w:r>
            <w:r>
              <w:rPr>
                <w:color w:val="000000"/>
              </w:rPr>
              <w:br/>
              <w:t>Elderly</w:t>
            </w:r>
            <w:r>
              <w:rPr>
                <w:color w:val="000000"/>
              </w:rPr>
              <w:br/>
              <w:t>Frail Elderly</w:t>
            </w:r>
            <w:r>
              <w:rPr>
                <w:color w:val="000000"/>
              </w:rPr>
              <w:br/>
              <w:t>Persons with Physical Disabilities</w:t>
            </w:r>
            <w:r>
              <w:rPr>
                <w:color w:val="000000"/>
              </w:rPr>
              <w:br/>
              <w:t>Persons with Developmental Disabilities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Geogr</w:t>
            </w:r>
            <w:r>
              <w:rPr>
                <w:b/>
              </w:rPr>
              <w:t>aphic Areas Affected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Census Tracks</w:t>
            </w:r>
            <w:r>
              <w:rPr>
                <w:color w:val="000000"/>
              </w:rPr>
              <w:br/>
              <w:t>Low Mod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Associated Goals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Make Available Appropriate Housing</w:t>
            </w:r>
            <w:r>
              <w:rPr>
                <w:color w:val="000000"/>
              </w:rPr>
              <w:br/>
              <w:t>Address Post-Foreclosure Housing Crisis Needs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Acquire, rehabilitate, and resell properties to support low income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B</w:t>
            </w:r>
            <w:r>
              <w:rPr>
                <w:b/>
              </w:rPr>
              <w:t>asis for Relative Priority</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The priority needs were determined through public outreach and coordination with local agencies and service providers.  The Consortium anticipates addressing these needs through program funding during the 2014 to 2018 planning cy</w:t>
            </w:r>
            <w:r>
              <w:rPr>
                <w:color w:val="000000"/>
              </w:rPr>
              <w:t>cle.</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7</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Need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Code Enforcement</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Level</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Population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Extremely Low</w:t>
            </w:r>
            <w:r>
              <w:rPr>
                <w:color w:val="000000"/>
              </w:rPr>
              <w:br/>
              <w:t>Low</w:t>
            </w:r>
            <w:r>
              <w:rPr>
                <w:color w:val="000000"/>
              </w:rPr>
              <w:br/>
              <w:t>Moderate</w:t>
            </w:r>
            <w:r>
              <w:rPr>
                <w:color w:val="000000"/>
              </w:rPr>
              <w:br/>
              <w:t>Large Families</w:t>
            </w:r>
            <w:r>
              <w:rPr>
                <w:color w:val="000000"/>
              </w:rPr>
              <w:br/>
              <w:t>Families with Children</w:t>
            </w:r>
            <w:r>
              <w:rPr>
                <w:color w:val="000000"/>
              </w:rPr>
              <w:br/>
              <w:t>Elderly</w:t>
            </w:r>
            <w:r>
              <w:rPr>
                <w:color w:val="000000"/>
              </w:rPr>
              <w:br/>
              <w:t>Public Housing Residents</w:t>
            </w:r>
            <w:r>
              <w:rPr>
                <w:color w:val="000000"/>
              </w:rPr>
              <w:br/>
              <w:t>Rural</w:t>
            </w:r>
            <w:r>
              <w:rPr>
                <w:color w:val="000000"/>
              </w:rPr>
              <w:br/>
              <w:t>Individuals</w:t>
            </w:r>
            <w:r>
              <w:rPr>
                <w:color w:val="000000"/>
              </w:rPr>
              <w:br/>
              <w:t>Families with Children</w:t>
            </w:r>
            <w:r>
              <w:rPr>
                <w:color w:val="000000"/>
              </w:rPr>
              <w:br/>
              <w:t>Elderly</w:t>
            </w:r>
            <w:r>
              <w:rPr>
                <w:color w:val="000000"/>
              </w:rPr>
              <w:br/>
              <w:t>Frail Elderly</w:t>
            </w:r>
            <w:r>
              <w:rPr>
                <w:color w:val="000000"/>
              </w:rPr>
              <w:br/>
              <w:t>Persons with Ment</w:t>
            </w:r>
            <w:r>
              <w:rPr>
                <w:color w:val="000000"/>
              </w:rPr>
              <w:t>al Disabilities</w:t>
            </w:r>
            <w:r>
              <w:rPr>
                <w:color w:val="000000"/>
              </w:rPr>
              <w:br/>
              <w:t>Persons with Physical Disabilities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Geographic Areas Affected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Census Tracks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Associated Goals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Make Available Appropriate Housing</w:t>
            </w:r>
            <w:r>
              <w:rPr>
                <w:color w:val="000000"/>
              </w:rPr>
              <w:br/>
              <w:t>Improve Public Facilities and Infrastructure</w:t>
            </w:r>
            <w:r>
              <w:rPr>
                <w:color w:val="000000"/>
              </w:rPr>
              <w:br/>
              <w:t>Address Post-Foreclosure Housing Crisis Needs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w:t>
            </w:r>
            <w:r>
              <w:rPr>
                <w:b/>
              </w:rPr>
              <w: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Improve and continue code enforcement activities in low income neighborhoods.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Basis for Relative Priority</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The priority needs were determined through public outreach and coordination with local agencies and service providers.  The Consortium anticipat</w:t>
            </w:r>
            <w:r>
              <w:rPr>
                <w:color w:val="000000"/>
              </w:rPr>
              <w:t>es addressing these needs through program funding during the 2014 to 2018 planning cycle.</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8</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Need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Parks, Recreation, and Community Facilities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Level</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Population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Extremely Low</w:t>
            </w:r>
            <w:r>
              <w:rPr>
                <w:color w:val="000000"/>
              </w:rPr>
              <w:br/>
              <w:t>Low</w:t>
            </w:r>
            <w:r>
              <w:rPr>
                <w:color w:val="000000"/>
              </w:rPr>
              <w:br/>
              <w:t>Large Families</w:t>
            </w:r>
            <w:r>
              <w:rPr>
                <w:color w:val="000000"/>
              </w:rPr>
              <w:br/>
              <w:t>Families with Children</w:t>
            </w:r>
            <w:r>
              <w:rPr>
                <w:color w:val="000000"/>
              </w:rPr>
              <w:br/>
              <w:t>Elderly</w:t>
            </w:r>
            <w:r>
              <w:rPr>
                <w:color w:val="000000"/>
              </w:rPr>
              <w:br/>
              <w:t>Pu</w:t>
            </w:r>
            <w:r>
              <w:rPr>
                <w:color w:val="000000"/>
              </w:rPr>
              <w:t>blic Housing Residents</w:t>
            </w:r>
            <w:r>
              <w:rPr>
                <w:color w:val="000000"/>
              </w:rPr>
              <w:br/>
              <w:t>Rural</w:t>
            </w:r>
            <w:r>
              <w:rPr>
                <w:color w:val="000000"/>
              </w:rPr>
              <w:br/>
              <w:t>Individuals</w:t>
            </w:r>
            <w:r>
              <w:rPr>
                <w:color w:val="000000"/>
              </w:rPr>
              <w:br/>
              <w:t>Families with Children</w:t>
            </w:r>
            <w:r>
              <w:rPr>
                <w:color w:val="000000"/>
              </w:rPr>
              <w:br/>
              <w:t>Elderly</w:t>
            </w:r>
            <w:r>
              <w:rPr>
                <w:color w:val="000000"/>
              </w:rPr>
              <w:br/>
              <w:t>Frail Elderly</w:t>
            </w:r>
            <w:r>
              <w:rPr>
                <w:color w:val="000000"/>
              </w:rPr>
              <w:br/>
              <w:t>Persons with Physical Disabilities</w:t>
            </w:r>
            <w:r>
              <w:rPr>
                <w:color w:val="000000"/>
              </w:rPr>
              <w:br/>
              <w:t>Persons with Developmental Disabilities</w:t>
            </w:r>
            <w:r>
              <w:rPr>
                <w:color w:val="000000"/>
              </w:rPr>
              <w:br/>
              <w:t>Non-housing Community Development</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Geographic Areas Affected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Census Tracks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Associate</w:t>
            </w:r>
            <w:r>
              <w:rPr>
                <w:b/>
              </w:rPr>
              <w:t>d Goals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Improve Public Facilities and Infrastructure</w:t>
            </w:r>
            <w:r>
              <w:rPr>
                <w:color w:val="000000"/>
              </w:rPr>
              <w:br/>
              <w:t>Foster Economic Development</w:t>
            </w:r>
            <w:r>
              <w:rPr>
                <w:color w:val="000000"/>
              </w:rPr>
              <w:br/>
              <w:t>Address Post-Foreclosure Housing Crisis Needs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Develop public facilities to improve quality of life for low income residents and in low income neighborhoods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Bas</w:t>
            </w:r>
            <w:r>
              <w:rPr>
                <w:b/>
              </w:rPr>
              <w:t>is for Relative Priority</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The priority needs were determined through public outreach and coordination with local agencies and service providers.  The Consortium anticipates addressing these needs through program funding during the 2014 to 2018 planning cycl</w:t>
            </w:r>
            <w:r>
              <w:rPr>
                <w:color w:val="000000"/>
              </w:rPr>
              <w:t>e.</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9</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Need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Streets, Sidewalk, Water/Sewer Improvements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Level</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Population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Extremely Low</w:t>
            </w:r>
            <w:r>
              <w:rPr>
                <w:color w:val="000000"/>
              </w:rPr>
              <w:br/>
              <w:t>Low</w:t>
            </w:r>
            <w:r>
              <w:rPr>
                <w:color w:val="000000"/>
              </w:rPr>
              <w:br/>
              <w:t>Moderate</w:t>
            </w:r>
            <w:r>
              <w:rPr>
                <w:color w:val="000000"/>
              </w:rPr>
              <w:br/>
              <w:t>Large Families</w:t>
            </w:r>
            <w:r>
              <w:rPr>
                <w:color w:val="000000"/>
              </w:rPr>
              <w:br/>
              <w:t>Families with Children</w:t>
            </w:r>
            <w:r>
              <w:rPr>
                <w:color w:val="000000"/>
              </w:rPr>
              <w:br/>
              <w:t>Elderly</w:t>
            </w:r>
            <w:r>
              <w:rPr>
                <w:color w:val="000000"/>
              </w:rPr>
              <w:br/>
              <w:t>Rural</w:t>
            </w:r>
            <w:r>
              <w:rPr>
                <w:color w:val="000000"/>
              </w:rPr>
              <w:br/>
              <w:t>Individuals</w:t>
            </w:r>
            <w:r>
              <w:rPr>
                <w:color w:val="000000"/>
              </w:rPr>
              <w:br/>
              <w:t>Families with Children</w:t>
            </w:r>
            <w:r>
              <w:rPr>
                <w:color w:val="000000"/>
              </w:rPr>
              <w:br/>
              <w:t>Elderly</w:t>
            </w:r>
            <w:r>
              <w:rPr>
                <w:color w:val="000000"/>
              </w:rPr>
              <w:br/>
              <w:t>Frail Elderly</w:t>
            </w:r>
            <w:r>
              <w:rPr>
                <w:color w:val="000000"/>
              </w:rPr>
              <w:br/>
              <w:t>Persons with Phys</w:t>
            </w:r>
            <w:r>
              <w:rPr>
                <w:color w:val="000000"/>
              </w:rPr>
              <w:t>ical Disabilities</w:t>
            </w:r>
            <w:r>
              <w:rPr>
                <w:color w:val="000000"/>
              </w:rPr>
              <w:br/>
              <w:t>Persons with Developmental Disabilities</w:t>
            </w:r>
            <w:r>
              <w:rPr>
                <w:color w:val="000000"/>
              </w:rPr>
              <w:br/>
              <w:t>Non-housing Community Development</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Geographic Areas Affected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Census Tracks</w:t>
            </w:r>
            <w:r>
              <w:rPr>
                <w:color w:val="000000"/>
              </w:rPr>
              <w:br/>
              <w:t>Low Mod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Associated Goals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Make Available Appropriate Housing</w:t>
            </w:r>
            <w:r>
              <w:rPr>
                <w:color w:val="000000"/>
              </w:rPr>
              <w:br/>
              <w:t>Improve Public Facilities and Infrastructu</w:t>
            </w:r>
            <w:r>
              <w:rPr>
                <w:color w:val="000000"/>
              </w:rPr>
              <w:t>re</w:t>
            </w:r>
            <w:r>
              <w:rPr>
                <w:color w:val="000000"/>
              </w:rPr>
              <w:br/>
              <w:t>Foster Economic Development</w:t>
            </w:r>
            <w:r>
              <w:rPr>
                <w:color w:val="000000"/>
              </w:rPr>
              <w:br/>
              <w:t>Address Post-Foreclosure Housing Crisis Needs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Address infrastructure needs for low income residents and in low income neighborhoods.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Basis for Relative Priority</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The priority needs were determined through publi</w:t>
            </w:r>
            <w:r>
              <w:rPr>
                <w:color w:val="000000"/>
              </w:rPr>
              <w:t>c outreach and coordination with local agencies and service providers.  The Consortium anticipates addressing these needs through program funding during the 2014 to 2018 planning cycle.</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10</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Need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Demolition, Clearance, Remediation</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L</w:t>
            </w:r>
            <w:r>
              <w:rPr>
                <w:b/>
              </w:rPr>
              <w:t>evel</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Population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Extremely Low</w:t>
            </w:r>
            <w:r>
              <w:rPr>
                <w:color w:val="000000"/>
              </w:rPr>
              <w:br/>
              <w:t>Low</w:t>
            </w:r>
            <w:r>
              <w:rPr>
                <w:color w:val="000000"/>
              </w:rPr>
              <w:br/>
              <w:t>Moderate</w:t>
            </w:r>
            <w:r>
              <w:rPr>
                <w:color w:val="000000"/>
              </w:rPr>
              <w:br/>
              <w:t>Large Families</w:t>
            </w:r>
            <w:r>
              <w:rPr>
                <w:color w:val="000000"/>
              </w:rPr>
              <w:br/>
              <w:t>Families with Children</w:t>
            </w:r>
            <w:r>
              <w:rPr>
                <w:color w:val="000000"/>
              </w:rPr>
              <w:br/>
              <w:t>Elderly</w:t>
            </w:r>
            <w:r>
              <w:rPr>
                <w:color w:val="000000"/>
              </w:rPr>
              <w:br/>
              <w:t>Public Housing Residents</w:t>
            </w:r>
            <w:r>
              <w:rPr>
                <w:color w:val="000000"/>
              </w:rPr>
              <w:br/>
              <w:t>Rural</w:t>
            </w:r>
            <w:r>
              <w:rPr>
                <w:color w:val="000000"/>
              </w:rPr>
              <w:br/>
              <w:t>Individuals</w:t>
            </w:r>
            <w:r>
              <w:rPr>
                <w:color w:val="000000"/>
              </w:rPr>
              <w:br/>
              <w:t>Families with Children</w:t>
            </w:r>
            <w:r>
              <w:rPr>
                <w:color w:val="000000"/>
              </w:rPr>
              <w:br/>
              <w:t>Elderly</w:t>
            </w:r>
            <w:r>
              <w:rPr>
                <w:color w:val="000000"/>
              </w:rPr>
              <w:br/>
              <w:t>Frail Elderly</w:t>
            </w:r>
            <w:r>
              <w:rPr>
                <w:color w:val="000000"/>
              </w:rPr>
              <w:br/>
              <w:t>Persons with Physical Disabilities</w:t>
            </w:r>
            <w:r>
              <w:rPr>
                <w:color w:val="000000"/>
              </w:rPr>
              <w:br/>
              <w:t>Persons with Developmental Disabilitie</w:t>
            </w:r>
            <w:r>
              <w:rPr>
                <w:color w:val="000000"/>
              </w:rPr>
              <w:t>s</w:t>
            </w:r>
            <w:r>
              <w:rPr>
                <w:color w:val="000000"/>
              </w:rPr>
              <w:br/>
              <w:t>Non-housing Community Development</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Geographic Areas Affected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Census Tracks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Associated Goals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Make Available Appropriate Housing</w:t>
            </w:r>
            <w:r>
              <w:rPr>
                <w:color w:val="000000"/>
              </w:rPr>
              <w:br/>
              <w:t>Improve Public Facilities and Infrastructure</w:t>
            </w:r>
            <w:r>
              <w:rPr>
                <w:color w:val="000000"/>
              </w:rPr>
              <w:br/>
              <w:t>Foster Economic Development</w:t>
            </w:r>
            <w:r>
              <w:rPr>
                <w:color w:val="000000"/>
              </w:rPr>
              <w:br/>
              <w:t>Address Post-Foreclosure Housing Crisis Nee</w:t>
            </w:r>
            <w:r>
              <w:rPr>
                <w:color w:val="000000"/>
              </w:rPr>
              <w:t>ds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Demo blighted properties.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Basis for Relative Priority</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The priority needs were determined through public outreach and coordination with local agencies and service providers.  The Consortium anticipates addressing these needs through progr</w:t>
            </w:r>
            <w:r>
              <w:rPr>
                <w:color w:val="000000"/>
              </w:rPr>
              <w:t>am funding during the 2014 to 2018 planning cycle.</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11</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Need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Local and Regional Planning</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Level</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Population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Extremely Low</w:t>
            </w:r>
            <w:r>
              <w:rPr>
                <w:color w:val="000000"/>
              </w:rPr>
              <w:br/>
              <w:t>Low</w:t>
            </w:r>
            <w:r>
              <w:rPr>
                <w:color w:val="000000"/>
              </w:rPr>
              <w:br/>
              <w:t>Moderate</w:t>
            </w:r>
            <w:r>
              <w:rPr>
                <w:color w:val="000000"/>
              </w:rPr>
              <w:br/>
              <w:t>Large Families</w:t>
            </w:r>
            <w:r>
              <w:rPr>
                <w:color w:val="000000"/>
              </w:rPr>
              <w:br/>
              <w:t>Families with Children</w:t>
            </w:r>
            <w:r>
              <w:rPr>
                <w:color w:val="000000"/>
              </w:rPr>
              <w:br/>
              <w:t>Elderly</w:t>
            </w:r>
            <w:r>
              <w:rPr>
                <w:color w:val="000000"/>
              </w:rPr>
              <w:br/>
              <w:t>Public Housing Residents</w:t>
            </w:r>
            <w:r>
              <w:rPr>
                <w:color w:val="000000"/>
              </w:rPr>
              <w:br/>
              <w:t>Rural</w:t>
            </w:r>
            <w:r>
              <w:rPr>
                <w:color w:val="000000"/>
              </w:rPr>
              <w:br/>
              <w:t>Chronic Homeless</w:t>
            </w:r>
            <w:r>
              <w:rPr>
                <w:color w:val="000000"/>
              </w:rPr>
              <w:t>ness</w:t>
            </w:r>
            <w:r>
              <w:rPr>
                <w:color w:val="000000"/>
              </w:rPr>
              <w:br/>
              <w:t>Individuals</w:t>
            </w:r>
            <w:r>
              <w:rPr>
                <w:color w:val="000000"/>
              </w:rPr>
              <w:br/>
              <w:t>Families with Children</w:t>
            </w:r>
            <w:r>
              <w:rPr>
                <w:color w:val="000000"/>
              </w:rPr>
              <w:br/>
              <w:t>Mentally Ill</w:t>
            </w:r>
            <w:r>
              <w:rPr>
                <w:color w:val="000000"/>
              </w:rPr>
              <w:br/>
              <w:t>Chronic Substance Abuse</w:t>
            </w:r>
            <w:r>
              <w:rPr>
                <w:color w:val="000000"/>
              </w:rPr>
              <w:br/>
              <w:t>veterans</w:t>
            </w:r>
            <w:r>
              <w:rPr>
                <w:color w:val="000000"/>
              </w:rPr>
              <w:br/>
              <w:t>Victims of Domestic Violence</w:t>
            </w:r>
            <w:r>
              <w:rPr>
                <w:color w:val="000000"/>
              </w:rPr>
              <w:br/>
              <w:t>Unaccompanied Youth</w:t>
            </w:r>
            <w:r>
              <w:rPr>
                <w:color w:val="000000"/>
              </w:rPr>
              <w:br/>
              <w:t>Elderly</w:t>
            </w:r>
            <w:r>
              <w:rPr>
                <w:color w:val="000000"/>
              </w:rPr>
              <w:br/>
              <w:t>Frail Elderly</w:t>
            </w:r>
            <w:r>
              <w:rPr>
                <w:color w:val="000000"/>
              </w:rPr>
              <w:br/>
              <w:t>Persons with Mental Disabilities</w:t>
            </w:r>
            <w:r>
              <w:rPr>
                <w:color w:val="000000"/>
              </w:rPr>
              <w:br/>
              <w:t>Persons with Physical Disabilities</w:t>
            </w:r>
            <w:r>
              <w:rPr>
                <w:color w:val="000000"/>
              </w:rPr>
              <w:br/>
              <w:t>Persons with Developmental Disa</w:t>
            </w:r>
            <w:r>
              <w:rPr>
                <w:color w:val="000000"/>
              </w:rPr>
              <w:t>bilities</w:t>
            </w:r>
            <w:r>
              <w:rPr>
                <w:color w:val="000000"/>
              </w:rPr>
              <w:br/>
              <w:t>Persons with Alcohol or Other Addictions</w:t>
            </w:r>
            <w:r>
              <w:rPr>
                <w:color w:val="000000"/>
              </w:rPr>
              <w:br/>
              <w:t>Victims of Domestic Violence</w:t>
            </w:r>
            <w:r>
              <w:rPr>
                <w:color w:val="000000"/>
              </w:rPr>
              <w:br/>
              <w:t>Non-housing Community Development</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Geographic Areas Affected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Census Tracks</w:t>
            </w:r>
            <w:r>
              <w:rPr>
                <w:color w:val="000000"/>
              </w:rPr>
              <w:br/>
              <w:t>Low Mod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Associated Goals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Make Available Appropriate Housing</w:t>
            </w:r>
            <w:r>
              <w:rPr>
                <w:color w:val="000000"/>
              </w:rPr>
              <w:br/>
              <w:t>Improve Public Facili</w:t>
            </w:r>
            <w:r>
              <w:rPr>
                <w:color w:val="000000"/>
              </w:rPr>
              <w:t>ties and Infrastructure</w:t>
            </w:r>
            <w:r>
              <w:rPr>
                <w:color w:val="000000"/>
              </w:rPr>
              <w:br/>
              <w:t>Provide and Expand Human Services</w:t>
            </w:r>
            <w:r>
              <w:rPr>
                <w:color w:val="000000"/>
              </w:rPr>
              <w:br/>
              <w:t>Foster Economic Development</w:t>
            </w:r>
            <w:r>
              <w:rPr>
                <w:color w:val="000000"/>
              </w:rPr>
              <w:br/>
              <w:t>Address Post-Foreclosure Housing Crisis Needs</w:t>
            </w:r>
            <w:r>
              <w:rPr>
                <w:color w:val="000000"/>
              </w:rPr>
              <w:br/>
              <w:t>Expand Comprehensive Planning, Management and Cap</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Improve planning for regional coordination of housing and co</w:t>
            </w:r>
            <w:r>
              <w:rPr>
                <w:color w:val="000000"/>
              </w:rPr>
              <w:t>mmunity development activities.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Basis for Relative Priority</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The priority needs were determined through public outreach and coordination with local agencies and service providers.  The Consortium anticipates addressing these needs through program funding </w:t>
            </w:r>
            <w:r>
              <w:rPr>
                <w:color w:val="000000"/>
              </w:rPr>
              <w:t>during the 2014 to 2018 planning cycle.</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lastRenderedPageBreak/>
              <w:t>12</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Need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Transportation Services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Level</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Population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Extremely Low</w:t>
            </w:r>
            <w:r>
              <w:rPr>
                <w:color w:val="000000"/>
              </w:rPr>
              <w:br/>
              <w:t>Low</w:t>
            </w:r>
            <w:r>
              <w:rPr>
                <w:color w:val="000000"/>
              </w:rPr>
              <w:br/>
              <w:t>Moderate</w:t>
            </w:r>
            <w:r>
              <w:rPr>
                <w:color w:val="000000"/>
              </w:rPr>
              <w:br/>
              <w:t>Large Families</w:t>
            </w:r>
            <w:r>
              <w:rPr>
                <w:color w:val="000000"/>
              </w:rPr>
              <w:br/>
              <w:t>Families with Children</w:t>
            </w:r>
            <w:r>
              <w:rPr>
                <w:color w:val="000000"/>
              </w:rPr>
              <w:br/>
              <w:t>Elderly</w:t>
            </w:r>
            <w:r>
              <w:rPr>
                <w:color w:val="000000"/>
              </w:rPr>
              <w:br/>
              <w:t>Public Housing Residents</w:t>
            </w:r>
            <w:r>
              <w:rPr>
                <w:color w:val="000000"/>
              </w:rPr>
              <w:br/>
              <w:t>Rural</w:t>
            </w:r>
            <w:r>
              <w:rPr>
                <w:color w:val="000000"/>
              </w:rPr>
              <w:br/>
              <w:t>Individuals</w:t>
            </w:r>
            <w:r>
              <w:rPr>
                <w:color w:val="000000"/>
              </w:rPr>
              <w:br/>
              <w:t>Families with Child</w:t>
            </w:r>
            <w:r>
              <w:rPr>
                <w:color w:val="000000"/>
              </w:rPr>
              <w:t>ren</w:t>
            </w:r>
            <w:r>
              <w:rPr>
                <w:color w:val="000000"/>
              </w:rPr>
              <w:br/>
              <w:t>veterans</w:t>
            </w:r>
            <w:r>
              <w:rPr>
                <w:color w:val="000000"/>
              </w:rPr>
              <w:br/>
              <w:t>Unaccompanied Youth</w:t>
            </w:r>
            <w:r>
              <w:rPr>
                <w:color w:val="000000"/>
              </w:rPr>
              <w:br/>
              <w:t>Elderly</w:t>
            </w:r>
            <w:r>
              <w:rPr>
                <w:color w:val="000000"/>
              </w:rPr>
              <w:br/>
              <w:t>Frail Elderly</w:t>
            </w:r>
            <w:r>
              <w:rPr>
                <w:color w:val="000000"/>
              </w:rPr>
              <w:br/>
              <w:t>Persons with Mental Disabilities</w:t>
            </w:r>
            <w:r>
              <w:rPr>
                <w:color w:val="000000"/>
              </w:rPr>
              <w:br/>
              <w:t>Persons with Physical Disabilities</w:t>
            </w:r>
            <w:r>
              <w:rPr>
                <w:color w:val="000000"/>
              </w:rPr>
              <w:br/>
              <w:t>Persons with Developmental Disabilities</w:t>
            </w:r>
            <w:r>
              <w:rPr>
                <w:color w:val="000000"/>
              </w:rPr>
              <w:br/>
              <w:t>Non-housing Community Development</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Geographic Areas Affected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Census Tracks</w:t>
            </w:r>
            <w:r>
              <w:rPr>
                <w:color w:val="000000"/>
              </w:rPr>
              <w:br/>
              <w:t>Low Mod R</w:t>
            </w:r>
            <w:r>
              <w:rPr>
                <w:color w:val="000000"/>
              </w:rPr>
              <w:t>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Associated Goals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Provide and Expand Human Services</w:t>
            </w:r>
            <w:r>
              <w:rPr>
                <w:color w:val="000000"/>
              </w:rPr>
              <w:br/>
              <w:t>Foster Economic Development</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Improve transportation for low-income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Basis for Relative Priority</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The priority needs were determined through public outreach and coordinatio</w:t>
            </w:r>
            <w:r>
              <w:rPr>
                <w:color w:val="000000"/>
              </w:rPr>
              <w:t>n with local agencies and service providers.  The Consortium anticipates addressing these needs through program funding during the 2014 to 2018 planning cycle.</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13</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Need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Senior and Youth Facilities and Services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Level</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High</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Populati</w:t>
            </w:r>
            <w:r>
              <w:rPr>
                <w:b/>
              </w:rPr>
              <w:t>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Extremely Low</w:t>
            </w:r>
            <w:r>
              <w:rPr>
                <w:color w:val="000000"/>
              </w:rPr>
              <w:br/>
              <w:t>Low</w:t>
            </w:r>
            <w:r>
              <w:rPr>
                <w:color w:val="000000"/>
              </w:rPr>
              <w:br/>
              <w:t>Moderate</w:t>
            </w:r>
            <w:r>
              <w:rPr>
                <w:color w:val="000000"/>
              </w:rPr>
              <w:br/>
              <w:t>Large Families</w:t>
            </w:r>
            <w:r>
              <w:rPr>
                <w:color w:val="000000"/>
              </w:rPr>
              <w:br/>
              <w:t>Families with Children</w:t>
            </w:r>
            <w:r>
              <w:rPr>
                <w:color w:val="000000"/>
              </w:rPr>
              <w:br/>
              <w:t>Elderly</w:t>
            </w:r>
            <w:r>
              <w:rPr>
                <w:color w:val="000000"/>
              </w:rPr>
              <w:br/>
              <w:t>Public Housing Residents</w:t>
            </w:r>
            <w:r>
              <w:rPr>
                <w:color w:val="000000"/>
              </w:rPr>
              <w:br/>
              <w:t>Rural</w:t>
            </w:r>
            <w:r>
              <w:rPr>
                <w:color w:val="000000"/>
              </w:rPr>
              <w:br/>
              <w:t>Individuals</w:t>
            </w:r>
            <w:r>
              <w:rPr>
                <w:color w:val="000000"/>
              </w:rPr>
              <w:br/>
              <w:t>Families with Children</w:t>
            </w:r>
            <w:r>
              <w:rPr>
                <w:color w:val="000000"/>
              </w:rPr>
              <w:br/>
              <w:t>Unaccompanied Youth</w:t>
            </w:r>
            <w:r>
              <w:rPr>
                <w:color w:val="000000"/>
              </w:rPr>
              <w:br/>
              <w:t>Elderly</w:t>
            </w:r>
            <w:r>
              <w:rPr>
                <w:color w:val="000000"/>
              </w:rPr>
              <w:br/>
              <w:t>Persons with Physical Disabilities</w:t>
            </w:r>
            <w:r>
              <w:rPr>
                <w:color w:val="000000"/>
              </w:rPr>
              <w:br/>
              <w:t>Non-housing Community Development</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Geographic Area</w:t>
            </w:r>
            <w:r>
              <w:rPr>
                <w:b/>
              </w:rPr>
              <w:t>s Affected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Census Tracks</w:t>
            </w:r>
            <w:r>
              <w:rPr>
                <w:color w:val="000000"/>
              </w:rPr>
              <w:br/>
              <w:t>Low Mod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Associated Goals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Improve Public Facilities and Infrastructure</w:t>
            </w:r>
            <w:r>
              <w:rPr>
                <w:color w:val="000000"/>
              </w:rPr>
              <w:br/>
              <w:t>Provide and Expand Human Services</w:t>
            </w:r>
            <w:r>
              <w:rPr>
                <w:color w:val="000000"/>
              </w:rPr>
              <w:br/>
              <w:t>Foster Economic Development</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Continue and improve programs and facilities that serve seniors a</w:t>
            </w:r>
            <w:r>
              <w:rPr>
                <w:color w:val="000000"/>
              </w:rPr>
              <w:t>nd eligible youth.</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Basis for Relative Priority</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The priority needs were determined through public outreach and coordination with local agencies and service providers.  The Consortium anticipates addressing these needs through program funding during the 20</w:t>
            </w:r>
            <w:r>
              <w:rPr>
                <w:color w:val="000000"/>
              </w:rPr>
              <w:t>14 to 2018 planning cycle.</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14</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Need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Permanent Supportive Housing</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Level</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High</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Population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Extremely Low</w:t>
            </w:r>
            <w:r>
              <w:rPr>
                <w:color w:val="000000"/>
              </w:rPr>
              <w:br/>
              <w:t>Low</w:t>
            </w:r>
            <w:r>
              <w:rPr>
                <w:color w:val="000000"/>
              </w:rPr>
              <w:br/>
              <w:t>Moderate</w:t>
            </w:r>
            <w:r>
              <w:rPr>
                <w:color w:val="000000"/>
              </w:rPr>
              <w:br/>
              <w:t>Large Families</w:t>
            </w:r>
            <w:r>
              <w:rPr>
                <w:color w:val="000000"/>
              </w:rPr>
              <w:br/>
              <w:t>Families with Children</w:t>
            </w:r>
            <w:r>
              <w:rPr>
                <w:color w:val="000000"/>
              </w:rPr>
              <w:br/>
              <w:t>Elderly</w:t>
            </w:r>
            <w:r>
              <w:rPr>
                <w:color w:val="000000"/>
              </w:rPr>
              <w:br/>
              <w:t>Public Housing Residents</w:t>
            </w:r>
            <w:r>
              <w:rPr>
                <w:color w:val="000000"/>
              </w:rPr>
              <w:br/>
              <w:t>Rural</w:t>
            </w:r>
            <w:r>
              <w:rPr>
                <w:color w:val="000000"/>
              </w:rPr>
              <w:br/>
              <w:t>Chronic Homelessness</w:t>
            </w:r>
            <w:r>
              <w:rPr>
                <w:color w:val="000000"/>
              </w:rPr>
              <w:br/>
              <w:t>Individuals</w:t>
            </w:r>
            <w:r>
              <w:rPr>
                <w:color w:val="000000"/>
              </w:rPr>
              <w:br/>
              <w:t>Famil</w:t>
            </w:r>
            <w:r>
              <w:rPr>
                <w:color w:val="000000"/>
              </w:rPr>
              <w:t>ies with Children</w:t>
            </w:r>
            <w:r>
              <w:rPr>
                <w:color w:val="000000"/>
              </w:rPr>
              <w:br/>
              <w:t>Mentally Ill</w:t>
            </w:r>
            <w:r>
              <w:rPr>
                <w:color w:val="000000"/>
              </w:rPr>
              <w:br/>
              <w:t>Chronic Substance Abuse</w:t>
            </w:r>
            <w:r>
              <w:rPr>
                <w:color w:val="000000"/>
              </w:rPr>
              <w:br/>
              <w:t>veterans</w:t>
            </w:r>
            <w:r>
              <w:rPr>
                <w:color w:val="000000"/>
              </w:rPr>
              <w:br/>
              <w:t>Victims of Domestic Violence</w:t>
            </w:r>
            <w:r>
              <w:rPr>
                <w:color w:val="000000"/>
              </w:rPr>
              <w:br/>
              <w:t>Unaccompanied Youth</w:t>
            </w:r>
            <w:r>
              <w:rPr>
                <w:color w:val="000000"/>
              </w:rPr>
              <w:br/>
              <w:t>Elderly</w:t>
            </w:r>
            <w:r>
              <w:rPr>
                <w:color w:val="000000"/>
              </w:rPr>
              <w:br/>
              <w:t>Frail Elderly</w:t>
            </w:r>
            <w:r>
              <w:rPr>
                <w:color w:val="000000"/>
              </w:rPr>
              <w:br/>
              <w:t>Persons with Mental Disabilities</w:t>
            </w:r>
            <w:r>
              <w:rPr>
                <w:color w:val="000000"/>
              </w:rPr>
              <w:br/>
              <w:t>Persons with Physical Disabilities</w:t>
            </w:r>
            <w:r>
              <w:rPr>
                <w:color w:val="000000"/>
              </w:rPr>
              <w:br/>
              <w:t>Persons with Developmental Disabilities</w:t>
            </w:r>
            <w:r>
              <w:rPr>
                <w:color w:val="000000"/>
              </w:rPr>
              <w:br/>
              <w:t xml:space="preserve">Persons with </w:t>
            </w:r>
            <w:r>
              <w:rPr>
                <w:color w:val="000000"/>
              </w:rPr>
              <w:t>Alcohol or Other Addictions</w:t>
            </w:r>
            <w:r>
              <w:rPr>
                <w:color w:val="000000"/>
              </w:rPr>
              <w:br/>
              <w:t>Victims of Domestic Violence</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Geographic Areas Affected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Census Tracks</w:t>
            </w:r>
            <w:r>
              <w:rPr>
                <w:color w:val="000000"/>
              </w:rPr>
              <w:br/>
              <w:t>Low Mod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Associated Goals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Make Available Appropriate Housing</w:t>
            </w:r>
            <w:r>
              <w:rPr>
                <w:color w:val="000000"/>
              </w:rPr>
              <w:br/>
              <w:t>Address the Needs of Homeless &amp; At-Risk Families</w:t>
            </w:r>
            <w:r>
              <w:rPr>
                <w:color w:val="000000"/>
              </w:rPr>
              <w:br/>
              <w:t>Provide and Expand Human Ser</w:t>
            </w:r>
            <w:r>
              <w:rPr>
                <w:color w:val="000000"/>
              </w:rPr>
              <w:t>vices</w:t>
            </w:r>
            <w:r>
              <w:rPr>
                <w:color w:val="000000"/>
              </w:rPr>
              <w:br/>
              <w:t>Address Post-Foreclosure Housing Crisis Needs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Support Homeless prevention and rapid re-housing.</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Basis for Relative Priority</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The priority needs were determined through public outreach and coordination with local agencies and service pr</w:t>
            </w:r>
            <w:r>
              <w:rPr>
                <w:color w:val="000000"/>
              </w:rPr>
              <w:t>oviders.  The Consortium anticipates addressing these needs through program funding during the 2014 to 2018 planning cycle.</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15</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Need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Emergency Shelters and Transitional Housing</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Level</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High</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Population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Extremely Low</w:t>
            </w:r>
            <w:r>
              <w:rPr>
                <w:color w:val="000000"/>
              </w:rPr>
              <w:br/>
              <w:t>Low</w:t>
            </w:r>
            <w:r>
              <w:rPr>
                <w:color w:val="000000"/>
              </w:rPr>
              <w:br/>
              <w:t>Moderate</w:t>
            </w:r>
            <w:r>
              <w:rPr>
                <w:color w:val="000000"/>
              </w:rPr>
              <w:br/>
              <w:t>Lar</w:t>
            </w:r>
            <w:r>
              <w:rPr>
                <w:color w:val="000000"/>
              </w:rPr>
              <w:t>ge Families</w:t>
            </w:r>
            <w:r>
              <w:rPr>
                <w:color w:val="000000"/>
              </w:rPr>
              <w:br/>
              <w:t>Families with Children</w:t>
            </w:r>
            <w:r>
              <w:rPr>
                <w:color w:val="000000"/>
              </w:rPr>
              <w:br/>
              <w:t>Elderly</w:t>
            </w:r>
            <w:r>
              <w:rPr>
                <w:color w:val="000000"/>
              </w:rPr>
              <w:br/>
              <w:t>Rural</w:t>
            </w:r>
            <w:r>
              <w:rPr>
                <w:color w:val="000000"/>
              </w:rPr>
              <w:br/>
              <w:t>Chronic Homelessness</w:t>
            </w:r>
            <w:r>
              <w:rPr>
                <w:color w:val="000000"/>
              </w:rPr>
              <w:br/>
              <w:t>Individuals</w:t>
            </w:r>
            <w:r>
              <w:rPr>
                <w:color w:val="000000"/>
              </w:rPr>
              <w:br/>
              <w:t>Families with Children</w:t>
            </w:r>
            <w:r>
              <w:rPr>
                <w:color w:val="000000"/>
              </w:rPr>
              <w:br/>
              <w:t>Mentally Ill</w:t>
            </w:r>
            <w:r>
              <w:rPr>
                <w:color w:val="000000"/>
              </w:rPr>
              <w:br/>
              <w:t>Chronic Substance Abuse</w:t>
            </w:r>
            <w:r>
              <w:rPr>
                <w:color w:val="000000"/>
              </w:rPr>
              <w:br/>
              <w:t>veterans</w:t>
            </w:r>
            <w:r>
              <w:rPr>
                <w:color w:val="000000"/>
              </w:rPr>
              <w:br/>
              <w:t>Victims of Domestic Violence</w:t>
            </w:r>
            <w:r>
              <w:rPr>
                <w:color w:val="000000"/>
              </w:rPr>
              <w:br/>
              <w:t>Unaccompanied Youth</w:t>
            </w:r>
            <w:r>
              <w:rPr>
                <w:color w:val="000000"/>
              </w:rPr>
              <w:br/>
              <w:t>Elderly</w:t>
            </w:r>
            <w:r>
              <w:rPr>
                <w:color w:val="000000"/>
              </w:rPr>
              <w:br/>
              <w:t>Frail Elderly</w:t>
            </w:r>
            <w:r>
              <w:rPr>
                <w:color w:val="000000"/>
              </w:rPr>
              <w:br/>
              <w:t>Persons with Mental Disabilities</w:t>
            </w:r>
            <w:r>
              <w:rPr>
                <w:color w:val="000000"/>
              </w:rPr>
              <w:br/>
              <w:t>P</w:t>
            </w:r>
            <w:r>
              <w:rPr>
                <w:color w:val="000000"/>
              </w:rPr>
              <w:t>ersons with Physical Disabilities</w:t>
            </w:r>
            <w:r>
              <w:rPr>
                <w:color w:val="000000"/>
              </w:rPr>
              <w:br/>
              <w:t>Persons with Developmental Disabilities</w:t>
            </w:r>
            <w:r>
              <w:rPr>
                <w:color w:val="000000"/>
              </w:rPr>
              <w:br/>
              <w:t>Victims of Domestic Violence</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Geographic Areas Affected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Census Tracks</w:t>
            </w:r>
            <w:r>
              <w:rPr>
                <w:color w:val="000000"/>
              </w:rPr>
              <w:br/>
              <w:t>Low Mod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Associated Goals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Make Available Appropriate Housing</w:t>
            </w:r>
            <w:r>
              <w:rPr>
                <w:color w:val="000000"/>
              </w:rPr>
              <w:br/>
              <w:t>Address the Needs of Homeless &amp;</w:t>
            </w:r>
            <w:r>
              <w:rPr>
                <w:color w:val="000000"/>
              </w:rPr>
              <w:t xml:space="preserve"> At-Risk Families</w:t>
            </w:r>
            <w:r>
              <w:rPr>
                <w:color w:val="000000"/>
              </w:rPr>
              <w:br/>
              <w:t>Provide and Expand Human Services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Provide housing and shelter opportunity to populations in need.</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Basis for Relative Priority</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The priority needs were determined through public outreach and coordination with local agencies </w:t>
            </w:r>
            <w:r>
              <w:rPr>
                <w:color w:val="000000"/>
              </w:rPr>
              <w:t>and service providers.  The Consortium anticipates addressing these needs through program funding during the 2014 to 2018 planning cycle.</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16</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Need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Supportive Services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Level</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High</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Population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Extremely Low</w:t>
            </w:r>
            <w:r>
              <w:rPr>
                <w:color w:val="000000"/>
              </w:rPr>
              <w:br/>
              <w:t>Low</w:t>
            </w:r>
            <w:r>
              <w:rPr>
                <w:color w:val="000000"/>
              </w:rPr>
              <w:br/>
              <w:t>Moderate</w:t>
            </w:r>
            <w:r>
              <w:rPr>
                <w:color w:val="000000"/>
              </w:rPr>
              <w:br/>
              <w:t>Large Familie</w:t>
            </w:r>
            <w:r>
              <w:rPr>
                <w:color w:val="000000"/>
              </w:rPr>
              <w:t>s</w:t>
            </w:r>
            <w:r>
              <w:rPr>
                <w:color w:val="000000"/>
              </w:rPr>
              <w:br/>
              <w:t>Families with Children</w:t>
            </w:r>
            <w:r>
              <w:rPr>
                <w:color w:val="000000"/>
              </w:rPr>
              <w:br/>
              <w:t>Elderly</w:t>
            </w:r>
            <w:r>
              <w:rPr>
                <w:color w:val="000000"/>
              </w:rPr>
              <w:br/>
              <w:t>Public Housing Residents</w:t>
            </w:r>
            <w:r>
              <w:rPr>
                <w:color w:val="000000"/>
              </w:rPr>
              <w:br/>
              <w:t>Rural</w:t>
            </w:r>
            <w:r>
              <w:rPr>
                <w:color w:val="000000"/>
              </w:rPr>
              <w:br/>
              <w:t>Chronic Homelessness</w:t>
            </w:r>
            <w:r>
              <w:rPr>
                <w:color w:val="000000"/>
              </w:rPr>
              <w:br/>
              <w:t>Individuals</w:t>
            </w:r>
            <w:r>
              <w:rPr>
                <w:color w:val="000000"/>
              </w:rPr>
              <w:br/>
              <w:t>Families with Children</w:t>
            </w:r>
            <w:r>
              <w:rPr>
                <w:color w:val="000000"/>
              </w:rPr>
              <w:br/>
              <w:t>Mentally Ill</w:t>
            </w:r>
            <w:r>
              <w:rPr>
                <w:color w:val="000000"/>
              </w:rPr>
              <w:br/>
              <w:t>Chronic Substance Abuse</w:t>
            </w:r>
            <w:r>
              <w:rPr>
                <w:color w:val="000000"/>
              </w:rPr>
              <w:br/>
              <w:t>veterans</w:t>
            </w:r>
            <w:r>
              <w:rPr>
                <w:color w:val="000000"/>
              </w:rPr>
              <w:br/>
              <w:t>Victims of Domestic Violence</w:t>
            </w:r>
            <w:r>
              <w:rPr>
                <w:color w:val="000000"/>
              </w:rPr>
              <w:br/>
              <w:t>Unaccompanied Youth</w:t>
            </w:r>
            <w:r>
              <w:rPr>
                <w:color w:val="000000"/>
              </w:rPr>
              <w:br/>
              <w:t>Frail Elderly</w:t>
            </w:r>
            <w:r>
              <w:rPr>
                <w:color w:val="000000"/>
              </w:rPr>
              <w:br/>
              <w:t>Persons with Mental Disabil</w:t>
            </w:r>
            <w:r>
              <w:rPr>
                <w:color w:val="000000"/>
              </w:rPr>
              <w:t>ities</w:t>
            </w:r>
            <w:r>
              <w:rPr>
                <w:color w:val="000000"/>
              </w:rPr>
              <w:br/>
              <w:t>Persons with Physical Disabilities</w:t>
            </w:r>
            <w:r>
              <w:rPr>
                <w:color w:val="000000"/>
              </w:rPr>
              <w:br/>
              <w:t>Persons with Developmental Disabilities</w:t>
            </w:r>
            <w:r>
              <w:rPr>
                <w:color w:val="000000"/>
              </w:rPr>
              <w:br/>
              <w:t>Persons with Alcohol or Other Addictions</w:t>
            </w:r>
            <w:r>
              <w:rPr>
                <w:color w:val="000000"/>
              </w:rPr>
              <w:br/>
              <w:t>Victims of Domestic Violence</w:t>
            </w:r>
            <w:r>
              <w:rPr>
                <w:color w:val="000000"/>
              </w:rPr>
              <w:br/>
              <w:t>Non-housing Community Development</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Geographic Areas Affected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Associated Goals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Address the Needs of H</w:t>
            </w:r>
            <w:r>
              <w:rPr>
                <w:color w:val="000000"/>
              </w:rPr>
              <w:t>omeless &amp; At-Risk Families</w:t>
            </w:r>
            <w:r>
              <w:rPr>
                <w:color w:val="000000"/>
              </w:rPr>
              <w:br/>
              <w:t>Provide and Expand Human Services</w:t>
            </w:r>
            <w:r>
              <w:rPr>
                <w:color w:val="000000"/>
              </w:rPr>
              <w:br/>
              <w:t>Address Post-Foreclosure Housing Crisis Needs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Provide services and access to public resources for low income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Basis for Relative Priority</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The priority needs were determi</w:t>
            </w:r>
            <w:r>
              <w:rPr>
                <w:color w:val="000000"/>
              </w:rPr>
              <w:t>ned through public outreach and coordination with local agencies and service providers.  The Consortium anticipates addressing these needs through program funding during the 2014 to 2018 planning cycle.</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17</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Need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Fair Housing</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Level</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Population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Extremely Low</w:t>
            </w:r>
            <w:r>
              <w:rPr>
                <w:color w:val="000000"/>
              </w:rPr>
              <w:br/>
              <w:t>Low</w:t>
            </w:r>
            <w:r>
              <w:rPr>
                <w:color w:val="000000"/>
              </w:rPr>
              <w:br/>
              <w:t>Moderate</w:t>
            </w:r>
            <w:r>
              <w:rPr>
                <w:color w:val="000000"/>
              </w:rPr>
              <w:br/>
              <w:t>Middle</w:t>
            </w:r>
            <w:r>
              <w:rPr>
                <w:color w:val="000000"/>
              </w:rPr>
              <w:br/>
              <w:t>Large Families</w:t>
            </w:r>
            <w:r>
              <w:rPr>
                <w:color w:val="000000"/>
              </w:rPr>
              <w:br/>
              <w:t>Families with Children</w:t>
            </w:r>
            <w:r>
              <w:rPr>
                <w:color w:val="000000"/>
              </w:rPr>
              <w:br/>
              <w:t>Elderly</w:t>
            </w:r>
            <w:r>
              <w:rPr>
                <w:color w:val="000000"/>
              </w:rPr>
              <w:br/>
              <w:t>Public Housing Residents</w:t>
            </w:r>
            <w:r>
              <w:rPr>
                <w:color w:val="000000"/>
              </w:rPr>
              <w:br/>
              <w:t>Rural</w:t>
            </w:r>
            <w:r>
              <w:rPr>
                <w:color w:val="000000"/>
              </w:rPr>
              <w:br/>
              <w:t>Chronic Homelessness</w:t>
            </w:r>
            <w:r>
              <w:rPr>
                <w:color w:val="000000"/>
              </w:rPr>
              <w:br/>
              <w:t>Individuals</w:t>
            </w:r>
            <w:r>
              <w:rPr>
                <w:color w:val="000000"/>
              </w:rPr>
              <w:br/>
              <w:t>Families with Children</w:t>
            </w:r>
            <w:r>
              <w:rPr>
                <w:color w:val="000000"/>
              </w:rPr>
              <w:br/>
              <w:t>Mentally Ill</w:t>
            </w:r>
            <w:r>
              <w:rPr>
                <w:color w:val="000000"/>
              </w:rPr>
              <w:br/>
              <w:t>Chronic Substance Abuse</w:t>
            </w:r>
            <w:r>
              <w:rPr>
                <w:color w:val="000000"/>
              </w:rPr>
              <w:br/>
              <w:t>veterans</w:t>
            </w:r>
            <w:r>
              <w:rPr>
                <w:color w:val="000000"/>
              </w:rPr>
              <w:br/>
              <w:t>Victims of Domestic Violen</w:t>
            </w:r>
            <w:r>
              <w:rPr>
                <w:color w:val="000000"/>
              </w:rPr>
              <w:t>ce</w:t>
            </w:r>
            <w:r>
              <w:rPr>
                <w:color w:val="000000"/>
              </w:rPr>
              <w:br/>
              <w:t>Unaccompanied Youth</w:t>
            </w:r>
            <w:r>
              <w:rPr>
                <w:color w:val="000000"/>
              </w:rPr>
              <w:br/>
              <w:t>Elderly</w:t>
            </w:r>
            <w:r>
              <w:rPr>
                <w:color w:val="000000"/>
              </w:rPr>
              <w:br/>
              <w:t>Frail Elderly</w:t>
            </w:r>
            <w:r>
              <w:rPr>
                <w:color w:val="000000"/>
              </w:rPr>
              <w:br/>
              <w:t>Persons with Mental Disabilities</w:t>
            </w:r>
            <w:r>
              <w:rPr>
                <w:color w:val="000000"/>
              </w:rPr>
              <w:br/>
              <w:t>Persons with Physical Disabilities</w:t>
            </w:r>
            <w:r>
              <w:rPr>
                <w:color w:val="000000"/>
              </w:rPr>
              <w:br/>
              <w:t>Persons with Developmental Disabilities</w:t>
            </w:r>
            <w:r>
              <w:rPr>
                <w:color w:val="000000"/>
              </w:rPr>
              <w:br/>
              <w:t>Persons with Alcohol or Other Addictions</w:t>
            </w:r>
            <w:r>
              <w:rPr>
                <w:color w:val="000000"/>
              </w:rPr>
              <w:br/>
              <w:t>Victims of Domestic Violence</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Geographic Areas Affected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w:t>
            </w:r>
            <w:r>
              <w:rPr>
                <w:color w:val="000000"/>
              </w:rPr>
              <w:t>od Census Tracks</w:t>
            </w:r>
            <w:r>
              <w:rPr>
                <w:color w:val="000000"/>
              </w:rPr>
              <w:br/>
              <w:t>Low Mod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Associated Goals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Make Available Appropriate Housing</w:t>
            </w:r>
            <w:r>
              <w:rPr>
                <w:color w:val="000000"/>
              </w:rPr>
              <w:br/>
              <w:t>Address the Needs of Homeless &amp; At-Risk Families</w:t>
            </w:r>
            <w:r>
              <w:rPr>
                <w:color w:val="000000"/>
              </w:rPr>
              <w:br/>
              <w:t>Provide and Expand Human Services</w:t>
            </w:r>
            <w:r>
              <w:rPr>
                <w:color w:val="000000"/>
              </w:rPr>
              <w:br/>
              <w:t>Address Post-Foreclosure Housing Crisis Needs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Promote access to housin</w:t>
            </w:r>
            <w:r>
              <w:rPr>
                <w:color w:val="000000"/>
              </w:rPr>
              <w:t>g for all residents that qualify.</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Basis for Relative Priority</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The priority needs were determined through public outreach and coordination with local agencies and service providers.  The Consortium anticipates addressing these needs through program fundin</w:t>
            </w:r>
            <w:r>
              <w:rPr>
                <w:color w:val="000000"/>
              </w:rPr>
              <w:t>g during the 2014 to 2018 planning cycle.</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18</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Need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Food Bank Services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Level</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Population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Extremely Low</w:t>
            </w:r>
            <w:r>
              <w:rPr>
                <w:color w:val="000000"/>
              </w:rPr>
              <w:br/>
              <w:t>Low</w:t>
            </w:r>
            <w:r>
              <w:rPr>
                <w:color w:val="000000"/>
              </w:rPr>
              <w:br/>
              <w:t>Moderate</w:t>
            </w:r>
            <w:r>
              <w:rPr>
                <w:color w:val="000000"/>
              </w:rPr>
              <w:br/>
              <w:t>Large Families</w:t>
            </w:r>
            <w:r>
              <w:rPr>
                <w:color w:val="000000"/>
              </w:rPr>
              <w:br/>
              <w:t>Families with Children</w:t>
            </w:r>
            <w:r>
              <w:rPr>
                <w:color w:val="000000"/>
              </w:rPr>
              <w:br/>
              <w:t>Elderly</w:t>
            </w:r>
            <w:r>
              <w:rPr>
                <w:color w:val="000000"/>
              </w:rPr>
              <w:br/>
              <w:t>Public Housing Residents</w:t>
            </w:r>
            <w:r>
              <w:rPr>
                <w:color w:val="000000"/>
              </w:rPr>
              <w:br/>
              <w:t>Rural</w:t>
            </w:r>
            <w:r>
              <w:rPr>
                <w:color w:val="000000"/>
              </w:rPr>
              <w:br/>
              <w:t>Chronic Homelessness</w:t>
            </w:r>
            <w:r>
              <w:rPr>
                <w:color w:val="000000"/>
              </w:rPr>
              <w:br/>
              <w:t>Individuals</w:t>
            </w:r>
            <w:r>
              <w:rPr>
                <w:color w:val="000000"/>
              </w:rPr>
              <w:br/>
              <w:t>F</w:t>
            </w:r>
            <w:r>
              <w:rPr>
                <w:color w:val="000000"/>
              </w:rPr>
              <w:t>amilies with Children</w:t>
            </w:r>
            <w:r>
              <w:rPr>
                <w:color w:val="000000"/>
              </w:rPr>
              <w:br/>
              <w:t>Mentally Ill</w:t>
            </w:r>
            <w:r>
              <w:rPr>
                <w:color w:val="000000"/>
              </w:rPr>
              <w:br/>
              <w:t>Chronic Substance Abuse</w:t>
            </w:r>
            <w:r>
              <w:rPr>
                <w:color w:val="000000"/>
              </w:rPr>
              <w:br/>
              <w:t>veterans</w:t>
            </w:r>
            <w:r>
              <w:rPr>
                <w:color w:val="000000"/>
              </w:rPr>
              <w:br/>
              <w:t>Victims of Domestic Violence</w:t>
            </w:r>
            <w:r>
              <w:rPr>
                <w:color w:val="000000"/>
              </w:rPr>
              <w:br/>
              <w:t>Unaccompanied Youth</w:t>
            </w:r>
            <w:r>
              <w:rPr>
                <w:color w:val="000000"/>
              </w:rPr>
              <w:br/>
              <w:t>Elderly</w:t>
            </w:r>
            <w:r>
              <w:rPr>
                <w:color w:val="000000"/>
              </w:rPr>
              <w:br/>
              <w:t>Frail Elderly</w:t>
            </w:r>
            <w:r>
              <w:rPr>
                <w:color w:val="000000"/>
              </w:rPr>
              <w:br/>
              <w:t>Persons with Mental Disabilities</w:t>
            </w:r>
            <w:r>
              <w:rPr>
                <w:color w:val="000000"/>
              </w:rPr>
              <w:br/>
              <w:t>Persons with Physical Disabilities</w:t>
            </w:r>
            <w:r>
              <w:rPr>
                <w:color w:val="000000"/>
              </w:rPr>
              <w:br/>
              <w:t>Persons with Developmental Disabilities</w:t>
            </w:r>
            <w:r>
              <w:rPr>
                <w:color w:val="000000"/>
              </w:rPr>
              <w:br/>
              <w:t>Persons w</w:t>
            </w:r>
            <w:r>
              <w:rPr>
                <w:color w:val="000000"/>
              </w:rPr>
              <w:t>ith Alcohol or Other Addictions</w:t>
            </w:r>
            <w:r>
              <w:rPr>
                <w:color w:val="000000"/>
              </w:rPr>
              <w:br/>
              <w:t>Victims of Domestic Violence</w:t>
            </w:r>
            <w:r>
              <w:rPr>
                <w:color w:val="000000"/>
              </w:rPr>
              <w:br/>
              <w:t>Non-housing Community Development</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Geographic Areas Affected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Associated Goals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Provide and Expand Human Services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Provide food access services and programs to sup</w:t>
            </w:r>
            <w:r>
              <w:rPr>
                <w:color w:val="000000"/>
              </w:rPr>
              <w:t>port low income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Basis for Relative Priority</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The priority needs were determined through public outreach and coordination with local agencies and service providers.  The Consortium anticipates addressing these needs through program funding durin</w:t>
            </w:r>
            <w:r>
              <w:rPr>
                <w:color w:val="000000"/>
              </w:rPr>
              <w:t>g the 2014 to 2018 planning cycle.</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19</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Need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Economic Development</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Level</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Population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Extremely Low</w:t>
            </w:r>
            <w:r>
              <w:rPr>
                <w:color w:val="000000"/>
              </w:rPr>
              <w:br/>
              <w:t>Low</w:t>
            </w:r>
            <w:r>
              <w:rPr>
                <w:color w:val="000000"/>
              </w:rPr>
              <w:br/>
              <w:t>Moderate</w:t>
            </w:r>
            <w:r>
              <w:rPr>
                <w:color w:val="000000"/>
              </w:rPr>
              <w:br/>
              <w:t>Middle</w:t>
            </w:r>
            <w:r>
              <w:rPr>
                <w:color w:val="000000"/>
              </w:rPr>
              <w:br/>
              <w:t>Large Families</w:t>
            </w:r>
            <w:r>
              <w:rPr>
                <w:color w:val="000000"/>
              </w:rPr>
              <w:br/>
              <w:t>Families with Children</w:t>
            </w:r>
            <w:r>
              <w:rPr>
                <w:color w:val="000000"/>
              </w:rPr>
              <w:br/>
              <w:t>Elderly</w:t>
            </w:r>
            <w:r>
              <w:rPr>
                <w:color w:val="000000"/>
              </w:rPr>
              <w:br/>
              <w:t>Rural</w:t>
            </w:r>
            <w:r>
              <w:rPr>
                <w:color w:val="000000"/>
              </w:rPr>
              <w:br/>
              <w:t>Chronic Homelessness</w:t>
            </w:r>
            <w:r>
              <w:rPr>
                <w:color w:val="000000"/>
              </w:rPr>
              <w:br/>
              <w:t>Individuals</w:t>
            </w:r>
            <w:r>
              <w:rPr>
                <w:color w:val="000000"/>
              </w:rPr>
              <w:br/>
              <w:t>Families with Children</w:t>
            </w:r>
            <w:r>
              <w:rPr>
                <w:color w:val="000000"/>
              </w:rPr>
              <w:br/>
              <w:t>M</w:t>
            </w:r>
            <w:r>
              <w:rPr>
                <w:color w:val="000000"/>
              </w:rPr>
              <w:t>entally Ill</w:t>
            </w:r>
            <w:r>
              <w:rPr>
                <w:color w:val="000000"/>
              </w:rPr>
              <w:br/>
              <w:t>Chronic Substance Abuse</w:t>
            </w:r>
            <w:r>
              <w:rPr>
                <w:color w:val="000000"/>
              </w:rPr>
              <w:br/>
              <w:t>veterans</w:t>
            </w:r>
            <w:r>
              <w:rPr>
                <w:color w:val="000000"/>
              </w:rPr>
              <w:br/>
              <w:t>Victims of Domestic Violence</w:t>
            </w:r>
            <w:r>
              <w:rPr>
                <w:color w:val="000000"/>
              </w:rPr>
              <w:br/>
              <w:t>Unaccompanied Youth</w:t>
            </w:r>
            <w:r>
              <w:rPr>
                <w:color w:val="000000"/>
              </w:rPr>
              <w:br/>
              <w:t>Elderly</w:t>
            </w:r>
            <w:r>
              <w:rPr>
                <w:color w:val="000000"/>
              </w:rPr>
              <w:br/>
              <w:t>Frail Elderly</w:t>
            </w:r>
            <w:r>
              <w:rPr>
                <w:color w:val="000000"/>
              </w:rPr>
              <w:br/>
              <w:t>Persons with Mental Disabilities</w:t>
            </w:r>
            <w:r>
              <w:rPr>
                <w:color w:val="000000"/>
              </w:rPr>
              <w:br/>
              <w:t>Persons with Physical Disabilities</w:t>
            </w:r>
            <w:r>
              <w:rPr>
                <w:color w:val="000000"/>
              </w:rPr>
              <w:br/>
              <w:t>Persons with Developmental Disabilities</w:t>
            </w:r>
            <w:r>
              <w:rPr>
                <w:color w:val="000000"/>
              </w:rPr>
              <w:br/>
              <w:t>Persons with Alcohol or Other Ad</w:t>
            </w:r>
            <w:r>
              <w:rPr>
                <w:color w:val="000000"/>
              </w:rPr>
              <w:t>dictions</w:t>
            </w:r>
            <w:r>
              <w:rPr>
                <w:color w:val="000000"/>
              </w:rPr>
              <w:br/>
              <w:t>Victims of Domestic Violence</w:t>
            </w:r>
            <w:r>
              <w:rPr>
                <w:color w:val="000000"/>
              </w:rPr>
              <w:br/>
              <w:t>Non-housing Community Development</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Geographic Areas Affected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Census Tracks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Associated Goals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Foster Economic Development</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Enhance economic development activities and provide job training opportun</w:t>
            </w:r>
            <w:r>
              <w:rPr>
                <w:color w:val="000000"/>
              </w:rPr>
              <w:t>ities.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Basis for Relative Priority</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The priority needs were determined through public outreach and coordination with local agencies and service providers.  The Consortium anticipates addressing these needs through program funding during the 2014 to 2018 p</w:t>
            </w:r>
            <w:r>
              <w:rPr>
                <w:color w:val="000000"/>
              </w:rPr>
              <w:t>lanning cycle.</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20</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Need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Historic Rehabilitation and Preservation</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Level</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Population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Non-housing Community Development</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Geographic Areas Affected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Census Tracks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Associated Goals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Improve Public Facilities and Infrastruc</w:t>
            </w:r>
            <w:r>
              <w:rPr>
                <w:color w:val="000000"/>
              </w:rPr>
              <w:t>ture</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Address blighted historic properties.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Basis for Relative Priority</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The priority needs were determined through public outreach and coordination with local agencies and service providers.  The Consortium anticipates addressing these needs</w:t>
            </w:r>
            <w:r>
              <w:rPr>
                <w:color w:val="000000"/>
              </w:rPr>
              <w:t xml:space="preserve"> through program funding during the 2014 to 2018 planning cycle.</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21</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Need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Urgent Need</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Level</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Population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Extremely Low</w:t>
            </w:r>
            <w:r>
              <w:rPr>
                <w:color w:val="000000"/>
              </w:rPr>
              <w:br/>
              <w:t>Low</w:t>
            </w:r>
            <w:r>
              <w:rPr>
                <w:color w:val="000000"/>
              </w:rPr>
              <w:br/>
              <w:t>Moderate</w:t>
            </w:r>
            <w:r>
              <w:rPr>
                <w:color w:val="000000"/>
              </w:rPr>
              <w:br/>
              <w:t>Large Families</w:t>
            </w:r>
            <w:r>
              <w:rPr>
                <w:color w:val="000000"/>
              </w:rPr>
              <w:br/>
              <w:t>Families with Children</w:t>
            </w:r>
            <w:r>
              <w:rPr>
                <w:color w:val="000000"/>
              </w:rPr>
              <w:br/>
              <w:t>Elderly</w:t>
            </w:r>
            <w:r>
              <w:rPr>
                <w:color w:val="000000"/>
              </w:rPr>
              <w:br/>
              <w:t>Public Housing Residents</w:t>
            </w:r>
            <w:r>
              <w:rPr>
                <w:color w:val="000000"/>
              </w:rPr>
              <w:br/>
              <w:t>Rural</w:t>
            </w:r>
            <w:r>
              <w:rPr>
                <w:color w:val="000000"/>
              </w:rPr>
              <w:br/>
              <w:t>Chronic Homelessne</w:t>
            </w:r>
            <w:r>
              <w:rPr>
                <w:color w:val="000000"/>
              </w:rPr>
              <w:t>ss</w:t>
            </w:r>
            <w:r>
              <w:rPr>
                <w:color w:val="000000"/>
              </w:rPr>
              <w:br/>
              <w:t>Individuals</w:t>
            </w:r>
            <w:r>
              <w:rPr>
                <w:color w:val="000000"/>
              </w:rPr>
              <w:br/>
              <w:t>Families with Children</w:t>
            </w:r>
            <w:r>
              <w:rPr>
                <w:color w:val="000000"/>
              </w:rPr>
              <w:br/>
              <w:t>Mentally Ill</w:t>
            </w:r>
            <w:r>
              <w:rPr>
                <w:color w:val="000000"/>
              </w:rPr>
              <w:br/>
              <w:t>Chronic Substance Abuse</w:t>
            </w:r>
            <w:r>
              <w:rPr>
                <w:color w:val="000000"/>
              </w:rPr>
              <w:br/>
              <w:t>veterans</w:t>
            </w:r>
            <w:r>
              <w:rPr>
                <w:color w:val="000000"/>
              </w:rPr>
              <w:br/>
              <w:t>Victims of Domestic Violence</w:t>
            </w:r>
            <w:r>
              <w:rPr>
                <w:color w:val="000000"/>
              </w:rPr>
              <w:br/>
              <w:t>Unaccompanied Youth</w:t>
            </w:r>
            <w:r>
              <w:rPr>
                <w:color w:val="000000"/>
              </w:rPr>
              <w:br/>
              <w:t>Elderly</w:t>
            </w:r>
            <w:r>
              <w:rPr>
                <w:color w:val="000000"/>
              </w:rPr>
              <w:br/>
              <w:t>Frail Elderly</w:t>
            </w:r>
            <w:r>
              <w:rPr>
                <w:color w:val="000000"/>
              </w:rPr>
              <w:br/>
              <w:t>Persons with Mental Disabilities</w:t>
            </w:r>
            <w:r>
              <w:rPr>
                <w:color w:val="000000"/>
              </w:rPr>
              <w:br/>
              <w:t>Persons with Physical Disabilities</w:t>
            </w:r>
            <w:r>
              <w:rPr>
                <w:color w:val="000000"/>
              </w:rPr>
              <w:br/>
              <w:t>Persons with Developmental Disabi</w:t>
            </w:r>
            <w:r>
              <w:rPr>
                <w:color w:val="000000"/>
              </w:rPr>
              <w:t>lities</w:t>
            </w:r>
            <w:r>
              <w:rPr>
                <w:color w:val="000000"/>
              </w:rPr>
              <w:br/>
              <w:t>Persons with Alcohol or Other Addictions</w:t>
            </w:r>
            <w:r>
              <w:rPr>
                <w:color w:val="000000"/>
              </w:rPr>
              <w:br/>
              <w:t>Victims of Domestic Violence</w:t>
            </w:r>
            <w:r>
              <w:rPr>
                <w:color w:val="000000"/>
              </w:rPr>
              <w:br/>
              <w:t>Non-housing Community Development</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Geographic Areas Affected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Associated Goals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Make Available Appropriate Housing</w:t>
            </w:r>
            <w:r>
              <w:rPr>
                <w:color w:val="000000"/>
              </w:rPr>
              <w:br/>
              <w:t>Improve Public Facilities and Infrastructure</w:t>
            </w:r>
            <w:r>
              <w:rPr>
                <w:color w:val="000000"/>
              </w:rPr>
              <w:br/>
            </w:r>
            <w:r>
              <w:rPr>
                <w:color w:val="000000"/>
              </w:rPr>
              <w:t>Address the Needs of Homeless &amp; At-Risk Families</w:t>
            </w:r>
            <w:r>
              <w:rPr>
                <w:color w:val="000000"/>
              </w:rPr>
              <w:br/>
              <w:t>Provide and Expand Human Services</w:t>
            </w:r>
            <w:r>
              <w:rPr>
                <w:color w:val="000000"/>
              </w:rPr>
              <w:br/>
              <w:t>Address Post-Foreclosure Housing Crisis Needs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Provide resources to communities that lack the resources to address eligible urgent needs.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Basis for Relative P</w:t>
            </w:r>
            <w:r>
              <w:rPr>
                <w:b/>
              </w:rPr>
              <w:t>riority</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The priority needs were determined through public outreach and coordination with local agencies and service providers.  The Consortium anticipates addressing these needs through program funding during the 2014 to 2018 planning cycle.</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22</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N</w:t>
            </w:r>
            <w:r>
              <w:rPr>
                <w:b/>
              </w:rPr>
              <w:t>eed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New Construction Housing</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Priority Level</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Population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Extremely Low</w:t>
            </w:r>
            <w:r>
              <w:rPr>
                <w:color w:val="000000"/>
              </w:rPr>
              <w:br/>
              <w:t>Low</w:t>
            </w:r>
            <w:r>
              <w:rPr>
                <w:color w:val="000000"/>
              </w:rPr>
              <w:br/>
              <w:t>Moderate</w:t>
            </w:r>
            <w:r>
              <w:rPr>
                <w:color w:val="000000"/>
              </w:rPr>
              <w:br/>
              <w:t>Large Families</w:t>
            </w:r>
            <w:r>
              <w:rPr>
                <w:color w:val="000000"/>
              </w:rPr>
              <w:br/>
              <w:t>Families with Children</w:t>
            </w:r>
            <w:r>
              <w:rPr>
                <w:color w:val="000000"/>
              </w:rPr>
              <w:br/>
              <w:t>Elderly</w:t>
            </w:r>
            <w:r>
              <w:rPr>
                <w:color w:val="000000"/>
              </w:rPr>
              <w:br/>
              <w:t>Public Housing Residents</w:t>
            </w:r>
            <w:r>
              <w:rPr>
                <w:color w:val="000000"/>
              </w:rPr>
              <w:br/>
              <w:t>Rural</w:t>
            </w:r>
            <w:r>
              <w:rPr>
                <w:color w:val="000000"/>
              </w:rPr>
              <w:br/>
              <w:t>Chronic Homelessness</w:t>
            </w:r>
            <w:r>
              <w:rPr>
                <w:color w:val="000000"/>
              </w:rPr>
              <w:br/>
              <w:t>Individuals</w:t>
            </w:r>
            <w:r>
              <w:rPr>
                <w:color w:val="000000"/>
              </w:rPr>
              <w:br/>
              <w:t>Families with Children</w:t>
            </w:r>
            <w:r>
              <w:rPr>
                <w:color w:val="000000"/>
              </w:rPr>
              <w:br/>
              <w:t>Elderly</w:t>
            </w:r>
            <w:r>
              <w:rPr>
                <w:color w:val="000000"/>
              </w:rPr>
              <w:br/>
              <w:t>Frail Elderly</w:t>
            </w:r>
            <w:r>
              <w:rPr>
                <w:color w:val="000000"/>
              </w:rPr>
              <w:br/>
              <w:t>Person</w:t>
            </w:r>
            <w:r>
              <w:rPr>
                <w:color w:val="000000"/>
              </w:rPr>
              <w:t>s with Physical Disabilities</w:t>
            </w:r>
            <w:r>
              <w:rPr>
                <w:color w:val="000000"/>
              </w:rPr>
              <w:br/>
              <w:t>Persons with Developmental Disabilities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Geographic Areas Affected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Associated Goals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Make Available Appropriate Housing</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Provide assistance to low-mod income residents to support new housing opp</w:t>
            </w:r>
            <w:r>
              <w:rPr>
                <w:color w:val="000000"/>
              </w:rPr>
              <w:t>ortunities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Basis for Relative Priority</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The priority needs were determined through public outreach and coordination with local agencies and service providers.  The Consortium anticipates addressing these needs through program funding during the 2014 to 20</w:t>
            </w:r>
            <w:r>
              <w:rPr>
                <w:color w:val="000000"/>
              </w:rPr>
              <w:t>18 planning cycle.</w:t>
            </w:r>
          </w:p>
        </w:tc>
      </w:tr>
    </w:tbl>
    <w:p w:rsidR="00000000" w:rsidRDefault="00B407E1">
      <w:pPr>
        <w:pStyle w:val="Caption"/>
        <w:rPr>
          <w:rFonts w:ascii="Calibri" w:hAnsi="Calibri"/>
        </w:rPr>
      </w:pPr>
      <w:r>
        <w:rPr>
          <w:rFonts w:ascii="Calibri" w:hAnsi="Calibri"/>
        </w:rPr>
        <w:t xml:space="preserve">Table </w:t>
      </w:r>
      <w:r>
        <w:rPr>
          <w:rFonts w:ascii="Calibri" w:hAnsi="Calibri"/>
        </w:rPr>
        <w:fldChar w:fldCharType="begin"/>
      </w:r>
      <w:r>
        <w:rPr>
          <w:rFonts w:ascii="Calibri" w:hAnsi="Calibri"/>
        </w:rPr>
        <w:instrText xml:space="preserve"> SEQ Table \* ARABIC </w:instrText>
      </w:r>
      <w:r>
        <w:rPr>
          <w:rFonts w:ascii="Calibri" w:hAnsi="Calibri"/>
        </w:rPr>
        <w:fldChar w:fldCharType="separate"/>
      </w:r>
      <w:r>
        <w:rPr>
          <w:rFonts w:ascii="Calibri" w:hAnsi="Calibri"/>
          <w:noProof/>
        </w:rPr>
        <w:t>13</w:t>
      </w:r>
      <w:r>
        <w:rPr>
          <w:rFonts w:ascii="Calibri" w:hAnsi="Calibri"/>
        </w:rPr>
        <w:fldChar w:fldCharType="end"/>
      </w:r>
      <w:r>
        <w:rPr>
          <w:rFonts w:ascii="Calibri" w:hAnsi="Calibri"/>
        </w:rPr>
        <w:t xml:space="preserve"> – Priority Needs Summary</w:t>
      </w:r>
    </w:p>
    <w:p w:rsidR="00000000" w:rsidRDefault="00B407E1">
      <w:pPr>
        <w:rPr>
          <w:rFonts w:ascii="Times New Roman" w:hAnsi="Times New Roman"/>
        </w:rPr>
      </w:pPr>
    </w:p>
    <w:p w:rsidR="00000000" w:rsidRDefault="00B407E1">
      <w:pPr>
        <w:keepNext/>
        <w:widowControl w:val="0"/>
        <w:rPr>
          <w:rFonts w:ascii="Times New Roman" w:hAnsi="Times New Roman"/>
          <w:b/>
          <w:sz w:val="24"/>
          <w:szCs w:val="24"/>
        </w:rPr>
      </w:pPr>
      <w:r>
        <w:rPr>
          <w:b/>
          <w:sz w:val="24"/>
          <w:szCs w:val="24"/>
        </w:rPr>
        <w:t>Narrative (Optional)</w:t>
      </w:r>
    </w:p>
    <w:p w:rsidR="00000000" w:rsidRDefault="00B407E1">
      <w:pPr>
        <w:spacing w:after="0" w:line="240" w:lineRule="auto"/>
        <w:rPr>
          <w:rFonts w:ascii="Times New Roman" w:hAnsi="Times New Roman"/>
        </w:rPr>
      </w:pPr>
    </w:p>
    <w:p w:rsidR="00000000" w:rsidRDefault="00B407E1">
      <w:pPr>
        <w:spacing w:after="0" w:line="240" w:lineRule="auto"/>
        <w:rPr>
          <w:rFonts w:ascii="Times New Roman" w:hAnsi="Times New Roman"/>
        </w:rPr>
      </w:pPr>
    </w:p>
    <w:p w:rsidR="00000000" w:rsidRDefault="00B407E1">
      <w:pPr>
        <w:spacing w:after="0" w:line="240" w:lineRule="auto"/>
        <w:rPr>
          <w:rFonts w:ascii="Times New Roman" w:hAnsi="Times New Roman"/>
        </w:rPr>
      </w:pPr>
      <w:r>
        <w:rPr>
          <w:rFonts w:ascii="Times New Roman" w:hAnsi="Times New Roman"/>
        </w:rPr>
        <w:br w:type="page"/>
      </w:r>
    </w:p>
    <w:p w:rsidR="00000000" w:rsidRDefault="00B407E1">
      <w:pPr>
        <w:rPr>
          <w:rFonts w:ascii="Times New Roman" w:hAnsi="Times New Roman"/>
          <w:b/>
          <w:sz w:val="28"/>
          <w:szCs w:val="28"/>
        </w:rPr>
        <w:sectPr w:rsidR="00000000">
          <w:pgSz w:w="12240" w:h="15840"/>
          <w:pgMar w:top="1440" w:right="1440" w:bottom="1440" w:left="1440" w:header="720" w:footer="720" w:gutter="0"/>
          <w:cols w:space="720"/>
          <w:docGrid w:linePitch="360"/>
        </w:sectPr>
      </w:pPr>
    </w:p>
    <w:p w:rsidR="00000000" w:rsidRDefault="00B407E1">
      <w:pPr>
        <w:rPr>
          <w:rFonts w:ascii="Times New Roman" w:hAnsi="Times New Roman"/>
          <w:b/>
          <w:sz w:val="28"/>
          <w:szCs w:val="28"/>
        </w:rPr>
      </w:pPr>
      <w:r>
        <w:rPr>
          <w:b/>
          <w:sz w:val="28"/>
          <w:szCs w:val="28"/>
        </w:rPr>
        <w:lastRenderedPageBreak/>
        <w:t>SP-35 Anticipated Resources - 91.420(b), 91.215(a)(4), 91.220(c)(1,2)</w:t>
      </w:r>
    </w:p>
    <w:p w:rsidR="00000000" w:rsidRDefault="00B407E1">
      <w:pPr>
        <w:spacing w:line="204" w:lineRule="auto"/>
        <w:rPr>
          <w:rFonts w:ascii="Times New Roman" w:hAnsi="Times New Roman"/>
          <w:b/>
          <w:sz w:val="24"/>
          <w:szCs w:val="24"/>
        </w:rPr>
      </w:pPr>
      <w:r>
        <w:rPr>
          <w:b/>
          <w:sz w:val="24"/>
          <w:szCs w:val="24"/>
        </w:rPr>
        <w:t xml:space="preserve">Introduction </w:t>
      </w:r>
    </w:p>
    <w:p w:rsidR="00000000" w:rsidRDefault="00B407E1">
      <w:pPr>
        <w:spacing w:beforeAutospacing="1" w:afterAutospacing="1"/>
        <w:rPr>
          <w:rFonts w:ascii="Times New Roman" w:hAnsi="Times New Roman"/>
          <w:b/>
          <w:sz w:val="24"/>
          <w:szCs w:val="24"/>
        </w:rPr>
      </w:pPr>
      <w:r>
        <w:t>The City receives Program income from lien payoffs of houses that h</w:t>
      </w:r>
      <w:r>
        <w:t>ave been rehabbed with CDBG funds. These funds are receipted back to the Rehab program to be used again.  Program income for the last 5 years has averaged $45,000.  Recently there has been a spike in program payoffs.</w:t>
      </w:r>
    </w:p>
    <w:p w:rsidR="00000000" w:rsidRDefault="00B407E1">
      <w:pPr>
        <w:keepNext/>
        <w:widowControl w:val="0"/>
        <w:rPr>
          <w:rFonts w:ascii="Times New Roman" w:hAnsi="Times New Roman"/>
          <w:b/>
          <w:sz w:val="24"/>
          <w:szCs w:val="24"/>
        </w:rPr>
      </w:pPr>
      <w:r>
        <w:rPr>
          <w:b/>
          <w:sz w:val="24"/>
          <w:szCs w:val="24"/>
        </w:rPr>
        <w:t>Anticipated Resources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5"/>
        <w:gridCol w:w="986"/>
        <w:gridCol w:w="1681"/>
        <w:gridCol w:w="1131"/>
        <w:gridCol w:w="992"/>
        <w:gridCol w:w="1143"/>
        <w:gridCol w:w="967"/>
        <w:gridCol w:w="1072"/>
        <w:gridCol w:w="4109"/>
      </w:tblGrid>
      <w:tr w:rsidR="00000000">
        <w:trPr>
          <w:cantSplit/>
          <w:tblHeader/>
        </w:trPr>
        <w:tc>
          <w:tcPr>
            <w:tcW w:w="1793" w:type="dxa"/>
            <w:vMerge w:val="restart"/>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4"/>
                <w:szCs w:val="24"/>
              </w:rPr>
            </w:pPr>
            <w:r>
              <w:rPr>
                <w:b/>
                <w:sz w:val="20"/>
                <w:szCs w:val="20"/>
              </w:rPr>
              <w:t>Program</w:t>
            </w:r>
          </w:p>
        </w:tc>
        <w:tc>
          <w:tcPr>
            <w:tcW w:w="820" w:type="dxa"/>
            <w:vMerge w:val="restart"/>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4"/>
                <w:szCs w:val="24"/>
              </w:rPr>
            </w:pPr>
            <w:r>
              <w:rPr>
                <w:b/>
                <w:sz w:val="20"/>
                <w:szCs w:val="20"/>
              </w:rPr>
              <w:t>Source of</w:t>
            </w:r>
            <w:r>
              <w:rPr>
                <w:b/>
                <w:sz w:val="20"/>
                <w:szCs w:val="20"/>
              </w:rPr>
              <w:t xml:space="preserve"> Funds</w:t>
            </w:r>
          </w:p>
        </w:tc>
        <w:tc>
          <w:tcPr>
            <w:tcW w:w="1936" w:type="dxa"/>
            <w:vMerge w:val="restart"/>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4"/>
                <w:szCs w:val="24"/>
              </w:rPr>
            </w:pPr>
            <w:r>
              <w:rPr>
                <w:b/>
                <w:sz w:val="20"/>
                <w:szCs w:val="20"/>
              </w:rPr>
              <w:t>Uses of Funds</w:t>
            </w:r>
          </w:p>
        </w:tc>
        <w:tc>
          <w:tcPr>
            <w:tcW w:w="4804" w:type="dxa"/>
            <w:gridSpan w:val="4"/>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4"/>
                <w:szCs w:val="24"/>
              </w:rPr>
            </w:pPr>
            <w:r>
              <w:rPr>
                <w:b/>
                <w:bCs/>
                <w:sz w:val="20"/>
                <w:szCs w:val="20"/>
              </w:rPr>
              <w:t>Expected Amount Available Year 1</w:t>
            </w:r>
          </w:p>
        </w:tc>
        <w:tc>
          <w:tcPr>
            <w:tcW w:w="1260" w:type="dxa"/>
            <w:vMerge w:val="restart"/>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0"/>
                <w:szCs w:val="20"/>
              </w:rPr>
            </w:pPr>
            <w:r>
              <w:rPr>
                <w:b/>
                <w:sz w:val="20"/>
                <w:szCs w:val="20"/>
              </w:rPr>
              <w:t xml:space="preserve">Expected Amount Available Reminder of ConPlan </w:t>
            </w:r>
          </w:p>
          <w:p w:rsidR="00000000" w:rsidRDefault="00B407E1">
            <w:pPr>
              <w:keepNext/>
              <w:widowControl w:val="0"/>
              <w:spacing w:after="0" w:line="240" w:lineRule="auto"/>
              <w:jc w:val="center"/>
              <w:rPr>
                <w:rFonts w:ascii="Times New Roman" w:hAnsi="Times New Roman"/>
                <w:b/>
                <w:sz w:val="24"/>
                <w:szCs w:val="24"/>
              </w:rPr>
            </w:pPr>
            <w:r>
              <w:rPr>
                <w:b/>
                <w:sz w:val="20"/>
                <w:szCs w:val="20"/>
              </w:rPr>
              <w:t>$</w:t>
            </w:r>
          </w:p>
        </w:tc>
        <w:tc>
          <w:tcPr>
            <w:tcW w:w="2448" w:type="dxa"/>
            <w:vMerge w:val="restart"/>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4"/>
                <w:szCs w:val="24"/>
              </w:rPr>
            </w:pPr>
            <w:r>
              <w:rPr>
                <w:b/>
                <w:sz w:val="20"/>
                <w:szCs w:val="20"/>
              </w:rPr>
              <w:t>Narrative Description</w:t>
            </w:r>
          </w:p>
        </w:tc>
      </w:tr>
      <w:tr w:rsidR="00000000">
        <w:trPr>
          <w:cantSplit/>
          <w:tblHeader/>
        </w:trPr>
        <w:tc>
          <w:tcPr>
            <w:tcW w:w="1793" w:type="dxa"/>
            <w:vMerge/>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4"/>
                <w:szCs w:val="24"/>
              </w:rPr>
            </w:pPr>
          </w:p>
        </w:tc>
        <w:tc>
          <w:tcPr>
            <w:tcW w:w="820" w:type="dxa"/>
            <w:vMerge/>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4"/>
                <w:szCs w:val="24"/>
              </w:rPr>
            </w:pPr>
          </w:p>
        </w:tc>
        <w:tc>
          <w:tcPr>
            <w:tcW w:w="1936" w:type="dxa"/>
            <w:vMerge/>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4"/>
                <w:szCs w:val="24"/>
              </w:rPr>
            </w:pPr>
          </w:p>
        </w:tc>
        <w:tc>
          <w:tcPr>
            <w:tcW w:w="1204"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4"/>
                <w:szCs w:val="24"/>
              </w:rPr>
            </w:pPr>
            <w:r>
              <w:rPr>
                <w:b/>
                <w:sz w:val="20"/>
                <w:szCs w:val="20"/>
              </w:rPr>
              <w:t>Annual Allocation: $</w:t>
            </w:r>
          </w:p>
        </w:tc>
        <w:tc>
          <w:tcPr>
            <w:tcW w:w="1260"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4"/>
                <w:szCs w:val="24"/>
              </w:rPr>
            </w:pPr>
            <w:r>
              <w:rPr>
                <w:b/>
                <w:sz w:val="20"/>
                <w:szCs w:val="20"/>
              </w:rPr>
              <w:t>Program Income: $</w:t>
            </w:r>
          </w:p>
        </w:tc>
        <w:tc>
          <w:tcPr>
            <w:tcW w:w="1260"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4"/>
                <w:szCs w:val="24"/>
              </w:rPr>
            </w:pPr>
            <w:r>
              <w:rPr>
                <w:b/>
                <w:sz w:val="20"/>
                <w:szCs w:val="20"/>
              </w:rPr>
              <w:t>Prior Year Resources: $</w:t>
            </w:r>
          </w:p>
        </w:tc>
        <w:tc>
          <w:tcPr>
            <w:tcW w:w="1080"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0"/>
                <w:szCs w:val="20"/>
              </w:rPr>
            </w:pPr>
            <w:r>
              <w:rPr>
                <w:b/>
                <w:sz w:val="20"/>
                <w:szCs w:val="20"/>
              </w:rPr>
              <w:t>Total:</w:t>
            </w:r>
          </w:p>
          <w:p w:rsidR="00000000" w:rsidRDefault="00B407E1">
            <w:pPr>
              <w:keepNext/>
              <w:widowControl w:val="0"/>
              <w:spacing w:after="0" w:line="240" w:lineRule="auto"/>
              <w:jc w:val="center"/>
              <w:rPr>
                <w:rFonts w:ascii="Times New Roman" w:hAnsi="Times New Roman"/>
                <w:b/>
                <w:sz w:val="24"/>
                <w:szCs w:val="24"/>
              </w:rPr>
            </w:pPr>
            <w:r>
              <w:rPr>
                <w:b/>
                <w:sz w:val="20"/>
                <w:szCs w:val="20"/>
              </w:rPr>
              <w:t>$</w:t>
            </w:r>
          </w:p>
        </w:tc>
        <w:tc>
          <w:tcPr>
            <w:tcW w:w="1260" w:type="dxa"/>
            <w:vMerge/>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4"/>
                <w:szCs w:val="24"/>
              </w:rPr>
            </w:pPr>
          </w:p>
        </w:tc>
        <w:tc>
          <w:tcPr>
            <w:tcW w:w="2448" w:type="dxa"/>
            <w:vMerge/>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4"/>
                <w:szCs w:val="24"/>
              </w:rPr>
            </w:pP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CDBG</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public - federal</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rPr>
                <w:rFonts w:ascii="Times New Roman" w:hAnsi="Times New Roman"/>
              </w:rPr>
            </w:pPr>
            <w:r>
              <w:rPr>
                <w:color w:val="000000"/>
              </w:rPr>
              <w:t>Acquisition</w:t>
            </w:r>
            <w:r>
              <w:rPr>
                <w:color w:val="000000"/>
              </w:rPr>
              <w:br/>
              <w:t>Admin and Planning</w:t>
            </w:r>
            <w:r>
              <w:rPr>
                <w:color w:val="000000"/>
              </w:rPr>
              <w:br/>
              <w:t>Economic Development</w:t>
            </w:r>
            <w:r>
              <w:rPr>
                <w:color w:val="000000"/>
              </w:rPr>
              <w:br/>
              <w:t>Housing</w:t>
            </w:r>
            <w:r>
              <w:rPr>
                <w:color w:val="000000"/>
              </w:rPr>
              <w:br/>
              <w:t>Public Improvements</w:t>
            </w:r>
            <w:r>
              <w:rPr>
                <w:color w:val="000000"/>
              </w:rPr>
              <w:br/>
              <w:t>Public Services</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692,850</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45,000</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rFonts w:ascii="Times New Roman" w:hAnsi="Times New Roman"/>
                <w:color w:val="000000"/>
              </w:rPr>
              <w:t>0</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737,850</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rFonts w:ascii="Times New Roman" w:hAnsi="Times New Roman"/>
                <w:color w:val="000000"/>
              </w:rPr>
              <w:t>0</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These funds will leverage other public investment through infrastructure projects.</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Other</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public - federal</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rPr>
                <w:rFonts w:ascii="Times New Roman" w:hAnsi="Times New Roman"/>
              </w:rPr>
            </w:pPr>
            <w:r>
              <w:rPr>
                <w:color w:val="000000"/>
              </w:rPr>
              <w:t>Acquisition</w:t>
            </w:r>
            <w:r>
              <w:rPr>
                <w:color w:val="000000"/>
              </w:rPr>
              <w:br/>
              <w:t>Admin and Planning</w:t>
            </w:r>
            <w:r>
              <w:rPr>
                <w:color w:val="000000"/>
              </w:rPr>
              <w:br/>
              <w:t>Housing</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rFonts w:ascii="Times New Roman" w:hAnsi="Times New Roman"/>
                <w:color w:val="000000"/>
              </w:rPr>
              <w:t>0</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rFonts w:ascii="Times New Roman" w:hAnsi="Times New Roman"/>
                <w:color w:val="000000"/>
              </w:rPr>
              <w:t>0</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rFonts w:ascii="Times New Roman" w:hAnsi="Times New Roman"/>
                <w:color w:val="000000"/>
              </w:rPr>
              <w:t>0</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rFonts w:ascii="Times New Roman" w:hAnsi="Times New Roman"/>
                <w:color w:val="000000"/>
              </w:rPr>
              <w:t>0</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rFonts w:ascii="Times New Roman" w:hAnsi="Times New Roman"/>
                <w:color w:val="000000"/>
              </w:rPr>
              <w:t>0</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These f</w:t>
            </w:r>
            <w:r>
              <w:rPr>
                <w:color w:val="000000"/>
              </w:rPr>
              <w:t>unds will require match funding, via in-kind from various agencies, the donation of labor, materials, for affordable housing developments within the community.</w:t>
            </w:r>
          </w:p>
        </w:tc>
      </w:tr>
    </w:tbl>
    <w:p w:rsidR="00000000" w:rsidRDefault="00B407E1">
      <w:pPr>
        <w:pStyle w:val="Caption"/>
        <w:jc w:val="center"/>
        <w:rPr>
          <w:rFonts w:ascii="Calibri" w:hAnsi="Calibri"/>
        </w:rPr>
      </w:pPr>
      <w:r>
        <w:rPr>
          <w:rFonts w:ascii="Calibri" w:hAnsi="Calibri"/>
        </w:rPr>
        <w:t xml:space="preserve">Table </w:t>
      </w:r>
      <w:r>
        <w:rPr>
          <w:rFonts w:ascii="Calibri" w:hAnsi="Calibri"/>
        </w:rPr>
        <w:fldChar w:fldCharType="begin"/>
      </w:r>
      <w:r>
        <w:rPr>
          <w:rFonts w:ascii="Calibri" w:hAnsi="Calibri"/>
        </w:rPr>
        <w:instrText xml:space="preserve"> SEQ Table \* ARABIC </w:instrText>
      </w:r>
      <w:r>
        <w:rPr>
          <w:rFonts w:ascii="Calibri" w:hAnsi="Calibri"/>
        </w:rPr>
        <w:fldChar w:fldCharType="separate"/>
      </w:r>
      <w:r>
        <w:rPr>
          <w:rFonts w:ascii="Calibri" w:hAnsi="Calibri"/>
          <w:noProof/>
        </w:rPr>
        <w:t>14</w:t>
      </w:r>
      <w:r>
        <w:rPr>
          <w:rFonts w:ascii="Calibri" w:hAnsi="Calibri"/>
        </w:rPr>
        <w:fldChar w:fldCharType="end"/>
      </w:r>
      <w:r>
        <w:rPr>
          <w:rFonts w:ascii="Calibri" w:hAnsi="Calibri"/>
        </w:rPr>
        <w:t xml:space="preserve"> - Anticipated Resources</w:t>
      </w:r>
    </w:p>
    <w:p w:rsidR="00000000" w:rsidRDefault="00B407E1">
      <w:pPr>
        <w:rPr>
          <w:rFonts w:ascii="Times New Roman" w:hAnsi="Times New Roman"/>
          <w:b/>
          <w:sz w:val="24"/>
          <w:szCs w:val="24"/>
        </w:rPr>
      </w:pPr>
    </w:p>
    <w:p w:rsidR="00000000" w:rsidRDefault="00B407E1">
      <w:pPr>
        <w:rPr>
          <w:rFonts w:ascii="Times New Roman" w:hAnsi="Times New Roman"/>
          <w:b/>
          <w:sz w:val="24"/>
          <w:szCs w:val="24"/>
        </w:rPr>
      </w:pPr>
      <w:r>
        <w:rPr>
          <w:b/>
          <w:sz w:val="24"/>
          <w:szCs w:val="24"/>
        </w:rPr>
        <w:lastRenderedPageBreak/>
        <w:t>Explain how federal funds will levera</w:t>
      </w:r>
      <w:r>
        <w:rPr>
          <w:b/>
          <w:sz w:val="24"/>
          <w:szCs w:val="24"/>
        </w:rPr>
        <w:t>ge those additional resources (private, state and local funds), including a description of how matching requirements will be satisfied</w:t>
      </w:r>
    </w:p>
    <w:p w:rsidR="00000000" w:rsidRDefault="00B407E1">
      <w:pPr>
        <w:spacing w:beforeAutospacing="1" w:afterAutospacing="1"/>
        <w:rPr>
          <w:rFonts w:ascii="Times New Roman" w:hAnsi="Times New Roman"/>
          <w:szCs w:val="24"/>
        </w:rPr>
      </w:pPr>
      <w:r>
        <w:t>Community Development Block Grant funds will leverage additional resources as follows:</w:t>
      </w:r>
    </w:p>
    <w:p w:rsidR="00000000" w:rsidRDefault="00B407E1">
      <w:pPr>
        <w:numPr>
          <w:ilvl w:val="0"/>
          <w:numId w:val="3"/>
        </w:numPr>
        <w:spacing w:beforeAutospacing="1" w:afterAutospacing="1"/>
        <w:rPr>
          <w:rFonts w:ascii="Times New Roman" w:hAnsi="Times New Roman"/>
          <w:szCs w:val="24"/>
        </w:rPr>
      </w:pPr>
      <w:r>
        <w:t>Public Infrastructure &amp; public fac</w:t>
      </w:r>
      <w:r>
        <w:t>ility projects will be supported with other funds from participating jurisdictions</w:t>
      </w:r>
    </w:p>
    <w:p w:rsidR="00000000" w:rsidRDefault="00B407E1">
      <w:pPr>
        <w:numPr>
          <w:ilvl w:val="0"/>
          <w:numId w:val="3"/>
        </w:numPr>
        <w:spacing w:beforeAutospacing="1" w:afterAutospacing="1"/>
        <w:rPr>
          <w:rFonts w:ascii="Times New Roman" w:hAnsi="Times New Roman"/>
          <w:szCs w:val="24"/>
        </w:rPr>
      </w:pPr>
      <w:r>
        <w:t>Rehabilitation funds will leverage Weatherization and other sources to expand the scope of rehabilitation assistance</w:t>
      </w:r>
    </w:p>
    <w:p w:rsidR="00000000" w:rsidRDefault="00B407E1">
      <w:pPr>
        <w:spacing w:beforeAutospacing="1" w:afterAutospacing="1"/>
        <w:rPr>
          <w:rFonts w:ascii="Times New Roman" w:hAnsi="Times New Roman"/>
          <w:szCs w:val="24"/>
        </w:rPr>
      </w:pPr>
      <w:r>
        <w:t>HOME Investment Partnership Funds will leverage addition</w:t>
      </w:r>
      <w:r>
        <w:t>al public and private investment:</w:t>
      </w:r>
    </w:p>
    <w:p w:rsidR="00000000" w:rsidRDefault="00B407E1">
      <w:pPr>
        <w:numPr>
          <w:ilvl w:val="0"/>
          <w:numId w:val="3"/>
        </w:numPr>
        <w:spacing w:beforeAutospacing="1" w:afterAutospacing="1"/>
        <w:rPr>
          <w:rFonts w:ascii="Times New Roman" w:hAnsi="Times New Roman"/>
          <w:szCs w:val="24"/>
        </w:rPr>
      </w:pPr>
      <w:r>
        <w:t>Homeownership investment will leverage funds from other agencies such as the Michigan State Housing Development Authority and other funds</w:t>
      </w:r>
    </w:p>
    <w:p w:rsidR="00000000" w:rsidRDefault="00B407E1">
      <w:pPr>
        <w:numPr>
          <w:ilvl w:val="0"/>
          <w:numId w:val="3"/>
        </w:numPr>
        <w:spacing w:beforeAutospacing="1" w:afterAutospacing="1"/>
        <w:rPr>
          <w:rFonts w:ascii="Times New Roman" w:hAnsi="Times New Roman"/>
          <w:szCs w:val="24"/>
        </w:rPr>
      </w:pPr>
      <w:r>
        <w:t xml:space="preserve">Rental projects supported by HUD will leverage additional funding from Federal Home </w:t>
      </w:r>
      <w:r>
        <w:t>Loan Bank programs, the application of Low</w:t>
      </w:r>
    </w:p>
    <w:p w:rsidR="00000000" w:rsidRDefault="00B407E1">
      <w:pPr>
        <w:spacing w:beforeAutospacing="1" w:afterAutospacing="1"/>
        <w:rPr>
          <w:rFonts w:ascii="Times New Roman" w:hAnsi="Times New Roman"/>
          <w:szCs w:val="24"/>
        </w:rPr>
      </w:pPr>
      <w:r>
        <w:t>Income Housing Tax Credits and corresponding private equity investment, private construction and acquisition financing; and other sources</w:t>
      </w:r>
    </w:p>
    <w:p w:rsidR="00000000" w:rsidRDefault="00B407E1">
      <w:pPr>
        <w:numPr>
          <w:ilvl w:val="0"/>
          <w:numId w:val="3"/>
        </w:numPr>
        <w:spacing w:beforeAutospacing="1" w:afterAutospacing="1"/>
        <w:rPr>
          <w:rFonts w:ascii="Times New Roman" w:hAnsi="Times New Roman"/>
          <w:szCs w:val="24"/>
        </w:rPr>
      </w:pPr>
      <w:r>
        <w:t>HOME match requirements are achieved via in-kind support of numerous agenci</w:t>
      </w:r>
      <w:r>
        <w:t>es, the donation of labor and materials on numerous homeowner projects, and the application of payments in lieu of taxes for affordable housing developments in numerous communities</w:t>
      </w:r>
    </w:p>
    <w:p w:rsidR="00000000" w:rsidRDefault="00B407E1">
      <w:pPr>
        <w:rPr>
          <w:rFonts w:ascii="Times New Roman" w:hAnsi="Times New Roman"/>
          <w:b/>
          <w:sz w:val="24"/>
          <w:szCs w:val="24"/>
        </w:rPr>
      </w:pPr>
      <w:r>
        <w:rPr>
          <w:b/>
          <w:sz w:val="24"/>
          <w:szCs w:val="24"/>
        </w:rPr>
        <w:t>If appropriate, describe publically owned land or property located within t</w:t>
      </w:r>
      <w:r>
        <w:rPr>
          <w:b/>
          <w:sz w:val="24"/>
          <w:szCs w:val="24"/>
        </w:rPr>
        <w:t>he state that may be used to address the needs identified in the plan</w:t>
      </w:r>
    </w:p>
    <w:p w:rsidR="00000000" w:rsidRDefault="00B407E1">
      <w:pPr>
        <w:spacing w:beforeAutospacing="1" w:afterAutospacing="1"/>
        <w:rPr>
          <w:rFonts w:ascii="Times New Roman" w:hAnsi="Times New Roman"/>
          <w:szCs w:val="24"/>
        </w:rPr>
      </w:pPr>
      <w:r>
        <w:t>The City will address needs of Parks owned by the City which are in identified low/moderate areas of the City.</w:t>
      </w:r>
    </w:p>
    <w:p w:rsidR="00000000" w:rsidRDefault="00B407E1">
      <w:pPr>
        <w:spacing w:line="204" w:lineRule="auto"/>
        <w:rPr>
          <w:rFonts w:ascii="Times New Roman" w:hAnsi="Times New Roman"/>
          <w:b/>
          <w:sz w:val="24"/>
          <w:szCs w:val="24"/>
        </w:rPr>
      </w:pPr>
      <w:r>
        <w:rPr>
          <w:b/>
          <w:sz w:val="24"/>
          <w:szCs w:val="24"/>
        </w:rPr>
        <w:t>Discussion</w:t>
      </w:r>
    </w:p>
    <w:p w:rsidR="00000000" w:rsidRDefault="00B407E1">
      <w:pPr>
        <w:spacing w:line="204" w:lineRule="auto"/>
        <w:rPr>
          <w:rFonts w:ascii="Times New Roman" w:hAnsi="Times New Roman"/>
        </w:rPr>
      </w:pPr>
    </w:p>
    <w:p w:rsidR="00000000" w:rsidRDefault="00B407E1">
      <w:pPr>
        <w:spacing w:line="204" w:lineRule="auto"/>
        <w:rPr>
          <w:rFonts w:ascii="Times New Roman" w:hAnsi="Times New Roman"/>
        </w:rPr>
        <w:sectPr w:rsidR="00000000">
          <w:pgSz w:w="15840" w:h="12240" w:orient="landscape"/>
          <w:pgMar w:top="1440" w:right="1440" w:bottom="1440" w:left="1440" w:header="720" w:footer="720" w:gutter="0"/>
          <w:cols w:space="720"/>
          <w:docGrid w:linePitch="360"/>
        </w:sectPr>
      </w:pPr>
    </w:p>
    <w:p w:rsidR="00000000" w:rsidRDefault="00B407E1">
      <w:pPr>
        <w:pageBreakBefore/>
        <w:rPr>
          <w:rFonts w:ascii="Times New Roman" w:hAnsi="Times New Roman"/>
          <w:b/>
          <w:sz w:val="28"/>
          <w:szCs w:val="28"/>
        </w:rPr>
      </w:pPr>
      <w:r>
        <w:rPr>
          <w:b/>
          <w:sz w:val="28"/>
          <w:szCs w:val="28"/>
        </w:rPr>
        <w:lastRenderedPageBreak/>
        <w:t>SP-40 Institutional Delivery Structure - 91.415, 91.215(k)</w:t>
      </w:r>
    </w:p>
    <w:p w:rsidR="00000000" w:rsidRDefault="00B407E1">
      <w:pPr>
        <w:rPr>
          <w:rFonts w:ascii="Arial" w:hAnsi="Arial" w:cs="Arial"/>
        </w:rPr>
      </w:pPr>
      <w:r>
        <w:rPr>
          <w:rFonts w:cs="Arial"/>
        </w:rPr>
        <w:t>Exp</w:t>
      </w:r>
      <w:r>
        <w:rPr>
          <w:rFonts w:cs="Arial"/>
        </w:rPr>
        <w:t>lain the institutional structure through which the jurisdiction will carry out its consolidated plan including private industry, non-profit organizations, and public institutions.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5"/>
        <w:gridCol w:w="2352"/>
        <w:gridCol w:w="2352"/>
        <w:gridCol w:w="2461"/>
      </w:tblGrid>
      <w:tr w:rsidR="00000000">
        <w:trPr>
          <w:cantSplit/>
          <w:tblHeader/>
        </w:trPr>
        <w:tc>
          <w:tcPr>
            <w:tcW w:w="2425"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Arial" w:hAnsi="Arial" w:cs="Arial"/>
              </w:rPr>
            </w:pPr>
            <w:r>
              <w:rPr>
                <w:b/>
                <w:bCs/>
              </w:rPr>
              <w:t>Responsible Entity</w:t>
            </w:r>
          </w:p>
        </w:tc>
        <w:tc>
          <w:tcPr>
            <w:tcW w:w="2352"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Arial" w:hAnsi="Arial" w:cs="Arial"/>
              </w:rPr>
            </w:pPr>
            <w:r>
              <w:rPr>
                <w:b/>
                <w:bCs/>
              </w:rPr>
              <w:t>Responsible Entity Type</w:t>
            </w:r>
          </w:p>
        </w:tc>
        <w:tc>
          <w:tcPr>
            <w:tcW w:w="2352"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Arial" w:hAnsi="Arial" w:cs="Arial"/>
              </w:rPr>
            </w:pPr>
            <w:r>
              <w:rPr>
                <w:b/>
                <w:bCs/>
              </w:rPr>
              <w:t>Role</w:t>
            </w:r>
          </w:p>
        </w:tc>
        <w:tc>
          <w:tcPr>
            <w:tcW w:w="2461"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Arial" w:hAnsi="Arial" w:cs="Arial"/>
              </w:rPr>
            </w:pPr>
            <w:r>
              <w:rPr>
                <w:b/>
                <w:bCs/>
              </w:rPr>
              <w:t>Geographic Area Served</w:t>
            </w:r>
          </w:p>
        </w:tc>
      </w:tr>
      <w:tr w:rsidR="00000000">
        <w:trPr>
          <w:cantSplit/>
        </w:trPr>
        <w:tc>
          <w:tcPr>
            <w:tcW w:w="2425"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STER</w:t>
            </w:r>
            <w:r>
              <w:rPr>
                <w:color w:val="000000"/>
              </w:rPr>
              <w:t>LING HEIGHTS</w:t>
            </w:r>
          </w:p>
        </w:tc>
        <w:tc>
          <w:tcPr>
            <w:tcW w:w="2352"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Government</w:t>
            </w:r>
          </w:p>
        </w:tc>
        <w:tc>
          <w:tcPr>
            <w:tcW w:w="2352"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Economic Development</w:t>
            </w:r>
            <w:r>
              <w:rPr>
                <w:color w:val="000000"/>
              </w:rPr>
              <w:br/>
              <w:t>Homelessness</w:t>
            </w:r>
            <w:r>
              <w:rPr>
                <w:color w:val="000000"/>
              </w:rPr>
              <w:br/>
              <w:t>Non-homeless special needs</w:t>
            </w:r>
            <w:r>
              <w:rPr>
                <w:color w:val="000000"/>
              </w:rPr>
              <w:br/>
              <w:t>Ownership</w:t>
            </w:r>
            <w:r>
              <w:rPr>
                <w:color w:val="000000"/>
              </w:rPr>
              <w:br/>
              <w:t>Planning</w:t>
            </w:r>
            <w:r>
              <w:rPr>
                <w:color w:val="000000"/>
              </w:rPr>
              <w:br/>
              <w:t>Public Housing</w:t>
            </w:r>
            <w:r>
              <w:rPr>
                <w:color w:val="000000"/>
              </w:rPr>
              <w:br/>
              <w:t>Rental</w:t>
            </w:r>
            <w:r>
              <w:rPr>
                <w:color w:val="000000"/>
              </w:rPr>
              <w:br/>
              <w:t>neighborhood improvements</w:t>
            </w:r>
            <w:r>
              <w:rPr>
                <w:color w:val="000000"/>
              </w:rPr>
              <w:br/>
              <w:t>public facilities</w:t>
            </w:r>
            <w:r>
              <w:rPr>
                <w:color w:val="000000"/>
              </w:rPr>
              <w:br/>
              <w:t>public services</w:t>
            </w:r>
          </w:p>
        </w:tc>
        <w:tc>
          <w:tcPr>
            <w:tcW w:w="2461"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Jurisdiction</w:t>
            </w:r>
          </w:p>
        </w:tc>
      </w:tr>
      <w:tr w:rsidR="00000000">
        <w:trPr>
          <w:cantSplit/>
        </w:trPr>
        <w:tc>
          <w:tcPr>
            <w:tcW w:w="2425"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MACOMB COUNTY</w:t>
            </w:r>
          </w:p>
        </w:tc>
        <w:tc>
          <w:tcPr>
            <w:tcW w:w="2352"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Government</w:t>
            </w:r>
          </w:p>
        </w:tc>
        <w:tc>
          <w:tcPr>
            <w:tcW w:w="2352"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Economic Development</w:t>
            </w:r>
            <w:r>
              <w:rPr>
                <w:color w:val="000000"/>
              </w:rPr>
              <w:br/>
              <w:t>Homelessne</w:t>
            </w:r>
            <w:r>
              <w:rPr>
                <w:color w:val="000000"/>
              </w:rPr>
              <w:t>ss</w:t>
            </w:r>
            <w:r>
              <w:rPr>
                <w:color w:val="000000"/>
              </w:rPr>
              <w:br/>
              <w:t>Non-homeless special needs</w:t>
            </w:r>
            <w:r>
              <w:rPr>
                <w:color w:val="000000"/>
              </w:rPr>
              <w:br/>
              <w:t>Ownership</w:t>
            </w:r>
            <w:r>
              <w:rPr>
                <w:color w:val="000000"/>
              </w:rPr>
              <w:br/>
              <w:t>Planning</w:t>
            </w:r>
            <w:r>
              <w:rPr>
                <w:color w:val="000000"/>
              </w:rPr>
              <w:br/>
              <w:t>Public Housing</w:t>
            </w:r>
            <w:r>
              <w:rPr>
                <w:color w:val="000000"/>
              </w:rPr>
              <w:br/>
              <w:t>Rental</w:t>
            </w:r>
            <w:r>
              <w:rPr>
                <w:color w:val="000000"/>
              </w:rPr>
              <w:br/>
              <w:t>neighborhood improvements</w:t>
            </w:r>
            <w:r>
              <w:rPr>
                <w:color w:val="000000"/>
              </w:rPr>
              <w:br/>
              <w:t>public facilities</w:t>
            </w:r>
            <w:r>
              <w:rPr>
                <w:color w:val="000000"/>
              </w:rPr>
              <w:br/>
              <w:t>public services</w:t>
            </w:r>
          </w:p>
        </w:tc>
        <w:tc>
          <w:tcPr>
            <w:tcW w:w="2461"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Jurisdiction</w:t>
            </w:r>
          </w:p>
        </w:tc>
      </w:tr>
      <w:tr w:rsidR="00000000">
        <w:trPr>
          <w:cantSplit/>
        </w:trPr>
        <w:tc>
          <w:tcPr>
            <w:tcW w:w="2425"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MACOMB COUNTY HABITAT FOR HUMANITY</w:t>
            </w:r>
          </w:p>
        </w:tc>
        <w:tc>
          <w:tcPr>
            <w:tcW w:w="2352"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CHDO</w:t>
            </w:r>
          </w:p>
        </w:tc>
        <w:tc>
          <w:tcPr>
            <w:tcW w:w="2352"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Ownership</w:t>
            </w:r>
          </w:p>
        </w:tc>
        <w:tc>
          <w:tcPr>
            <w:tcW w:w="2461"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Jurisdiction</w:t>
            </w:r>
          </w:p>
        </w:tc>
      </w:tr>
      <w:tr w:rsidR="00000000">
        <w:trPr>
          <w:cantSplit/>
        </w:trPr>
        <w:tc>
          <w:tcPr>
            <w:tcW w:w="2425"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lastRenderedPageBreak/>
              <w:t>MACOMB COUNTY COMMUNITY SERVICES AGENCY</w:t>
            </w:r>
          </w:p>
        </w:tc>
        <w:tc>
          <w:tcPr>
            <w:tcW w:w="2352"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Governm</w:t>
            </w:r>
            <w:r>
              <w:rPr>
                <w:color w:val="000000"/>
              </w:rPr>
              <w:t>ent</w:t>
            </w:r>
          </w:p>
        </w:tc>
        <w:tc>
          <w:tcPr>
            <w:tcW w:w="2352"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Economic Development</w:t>
            </w:r>
            <w:r>
              <w:rPr>
                <w:color w:val="000000"/>
              </w:rPr>
              <w:br/>
              <w:t>Homelessness</w:t>
            </w:r>
            <w:r>
              <w:rPr>
                <w:color w:val="000000"/>
              </w:rPr>
              <w:br/>
              <w:t>Non-homeless special needs</w:t>
            </w:r>
            <w:r>
              <w:rPr>
                <w:color w:val="000000"/>
              </w:rPr>
              <w:br/>
              <w:t>Ownership</w:t>
            </w:r>
            <w:r>
              <w:rPr>
                <w:color w:val="000000"/>
              </w:rPr>
              <w:br/>
              <w:t>Planning</w:t>
            </w:r>
            <w:r>
              <w:rPr>
                <w:color w:val="000000"/>
              </w:rPr>
              <w:br/>
              <w:t>Public Housing</w:t>
            </w:r>
            <w:r>
              <w:rPr>
                <w:color w:val="000000"/>
              </w:rPr>
              <w:br/>
              <w:t>Rental</w:t>
            </w:r>
            <w:r>
              <w:rPr>
                <w:color w:val="000000"/>
              </w:rPr>
              <w:br/>
              <w:t>neighborhood improvements</w:t>
            </w:r>
            <w:r>
              <w:rPr>
                <w:color w:val="000000"/>
              </w:rPr>
              <w:br/>
              <w:t>public facilities</w:t>
            </w:r>
            <w:r>
              <w:rPr>
                <w:color w:val="000000"/>
              </w:rPr>
              <w:br/>
              <w:t>public services</w:t>
            </w:r>
          </w:p>
        </w:tc>
        <w:tc>
          <w:tcPr>
            <w:tcW w:w="2461"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Jurisdiction</w:t>
            </w:r>
          </w:p>
        </w:tc>
      </w:tr>
      <w:tr w:rsidR="00000000">
        <w:trPr>
          <w:cantSplit/>
        </w:trPr>
        <w:tc>
          <w:tcPr>
            <w:tcW w:w="2425"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MACOMB HOMELESS COALITION</w:t>
            </w:r>
          </w:p>
        </w:tc>
        <w:tc>
          <w:tcPr>
            <w:tcW w:w="2352"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Continuum of care</w:t>
            </w:r>
          </w:p>
        </w:tc>
        <w:tc>
          <w:tcPr>
            <w:tcW w:w="2352"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Homelessness</w:t>
            </w:r>
            <w:r>
              <w:rPr>
                <w:color w:val="000000"/>
              </w:rPr>
              <w:br/>
              <w:t>Non-homeless specia</w:t>
            </w:r>
            <w:r>
              <w:rPr>
                <w:color w:val="000000"/>
              </w:rPr>
              <w:t>l needs</w:t>
            </w:r>
          </w:p>
        </w:tc>
        <w:tc>
          <w:tcPr>
            <w:tcW w:w="2461"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Jurisdiction</w:t>
            </w:r>
          </w:p>
        </w:tc>
      </w:tr>
      <w:tr w:rsidR="00000000">
        <w:trPr>
          <w:cantSplit/>
        </w:trPr>
        <w:tc>
          <w:tcPr>
            <w:tcW w:w="2425"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Salvation Army MATTS Shelter</w:t>
            </w:r>
          </w:p>
        </w:tc>
        <w:tc>
          <w:tcPr>
            <w:tcW w:w="2352"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Non-profit organizations</w:t>
            </w:r>
          </w:p>
        </w:tc>
        <w:tc>
          <w:tcPr>
            <w:tcW w:w="2352"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Homelessness</w:t>
            </w:r>
          </w:p>
        </w:tc>
        <w:tc>
          <w:tcPr>
            <w:tcW w:w="2461"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Jurisdiction</w:t>
            </w:r>
          </w:p>
        </w:tc>
      </w:tr>
      <w:tr w:rsidR="00000000">
        <w:trPr>
          <w:cantSplit/>
        </w:trPr>
        <w:tc>
          <w:tcPr>
            <w:tcW w:w="2425"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Turning Point, Inc</w:t>
            </w:r>
          </w:p>
        </w:tc>
        <w:tc>
          <w:tcPr>
            <w:tcW w:w="2352"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Non-profit organizations</w:t>
            </w:r>
          </w:p>
        </w:tc>
        <w:tc>
          <w:tcPr>
            <w:tcW w:w="2352"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Homelessness</w:t>
            </w:r>
            <w:r>
              <w:rPr>
                <w:color w:val="000000"/>
              </w:rPr>
              <w:br/>
              <w:t>Non-homeless special needs</w:t>
            </w:r>
          </w:p>
        </w:tc>
        <w:tc>
          <w:tcPr>
            <w:tcW w:w="2461"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Jurisdiction</w:t>
            </w:r>
          </w:p>
        </w:tc>
      </w:tr>
      <w:tr w:rsidR="00000000">
        <w:trPr>
          <w:cantSplit/>
        </w:trPr>
        <w:tc>
          <w:tcPr>
            <w:tcW w:w="2425"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Macomb Community College</w:t>
            </w:r>
          </w:p>
        </w:tc>
        <w:tc>
          <w:tcPr>
            <w:tcW w:w="2352"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Public institution</w:t>
            </w:r>
          </w:p>
        </w:tc>
        <w:tc>
          <w:tcPr>
            <w:tcW w:w="2352"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Economic De</w:t>
            </w:r>
            <w:r>
              <w:rPr>
                <w:color w:val="000000"/>
              </w:rPr>
              <w:t>velopment</w:t>
            </w:r>
            <w:r>
              <w:rPr>
                <w:color w:val="000000"/>
              </w:rPr>
              <w:br/>
              <w:t>Non-homeless special needs</w:t>
            </w:r>
            <w:r>
              <w:rPr>
                <w:color w:val="000000"/>
              </w:rPr>
              <w:br/>
              <w:t>public services</w:t>
            </w:r>
          </w:p>
        </w:tc>
        <w:tc>
          <w:tcPr>
            <w:tcW w:w="2461"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Jurisdiction</w:t>
            </w:r>
          </w:p>
        </w:tc>
      </w:tr>
      <w:tr w:rsidR="00000000">
        <w:trPr>
          <w:cantSplit/>
        </w:trPr>
        <w:tc>
          <w:tcPr>
            <w:tcW w:w="2425"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Care House</w:t>
            </w:r>
          </w:p>
        </w:tc>
        <w:tc>
          <w:tcPr>
            <w:tcW w:w="2352"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Non-profit organizations</w:t>
            </w:r>
          </w:p>
        </w:tc>
        <w:tc>
          <w:tcPr>
            <w:tcW w:w="2352"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Homelessness</w:t>
            </w:r>
            <w:r>
              <w:rPr>
                <w:color w:val="000000"/>
              </w:rPr>
              <w:br/>
              <w:t>Non-homeless special needs</w:t>
            </w:r>
            <w:r>
              <w:rPr>
                <w:color w:val="000000"/>
              </w:rPr>
              <w:br/>
              <w:t>public services</w:t>
            </w:r>
          </w:p>
        </w:tc>
        <w:tc>
          <w:tcPr>
            <w:tcW w:w="2461"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Jurisdiction</w:t>
            </w:r>
          </w:p>
        </w:tc>
      </w:tr>
      <w:tr w:rsidR="00000000">
        <w:trPr>
          <w:cantSplit/>
        </w:trPr>
        <w:tc>
          <w:tcPr>
            <w:tcW w:w="2425"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Macomb County Warming Center</w:t>
            </w:r>
          </w:p>
        </w:tc>
        <w:tc>
          <w:tcPr>
            <w:tcW w:w="2352"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Non-profit organizations</w:t>
            </w:r>
          </w:p>
        </w:tc>
        <w:tc>
          <w:tcPr>
            <w:tcW w:w="2352"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Homelessness</w:t>
            </w:r>
          </w:p>
        </w:tc>
        <w:tc>
          <w:tcPr>
            <w:tcW w:w="2461"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Jurisdiction</w:t>
            </w:r>
          </w:p>
        </w:tc>
      </w:tr>
      <w:tr w:rsidR="00000000">
        <w:trPr>
          <w:cantSplit/>
        </w:trPr>
        <w:tc>
          <w:tcPr>
            <w:tcW w:w="2425"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lastRenderedPageBreak/>
              <w:t>WW</w:t>
            </w:r>
            <w:r>
              <w:rPr>
                <w:color w:val="000000"/>
              </w:rPr>
              <w:t xml:space="preserve"> Community Connections, Inc. d/b/a Hope Center in Macomb</w:t>
            </w:r>
          </w:p>
        </w:tc>
        <w:tc>
          <w:tcPr>
            <w:tcW w:w="2352"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Non-profit organizations</w:t>
            </w:r>
          </w:p>
        </w:tc>
        <w:tc>
          <w:tcPr>
            <w:tcW w:w="2352"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Economic Development</w:t>
            </w:r>
            <w:r>
              <w:rPr>
                <w:color w:val="000000"/>
              </w:rPr>
              <w:br/>
              <w:t>Homelessness</w:t>
            </w:r>
            <w:r>
              <w:rPr>
                <w:color w:val="000000"/>
              </w:rPr>
              <w:br/>
              <w:t>Non-homeless special needs</w:t>
            </w:r>
            <w:r>
              <w:rPr>
                <w:color w:val="000000"/>
              </w:rPr>
              <w:br/>
              <w:t>Ownership</w:t>
            </w:r>
            <w:r>
              <w:rPr>
                <w:color w:val="000000"/>
              </w:rPr>
              <w:br/>
              <w:t>Public Housing</w:t>
            </w:r>
            <w:r>
              <w:rPr>
                <w:color w:val="000000"/>
              </w:rPr>
              <w:br/>
              <w:t>Rental</w:t>
            </w:r>
            <w:r>
              <w:rPr>
                <w:color w:val="000000"/>
              </w:rPr>
              <w:br/>
              <w:t>public services</w:t>
            </w:r>
          </w:p>
        </w:tc>
        <w:tc>
          <w:tcPr>
            <w:tcW w:w="2461"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Jurisdiction</w:t>
            </w:r>
          </w:p>
        </w:tc>
      </w:tr>
      <w:tr w:rsidR="00000000">
        <w:trPr>
          <w:cantSplit/>
        </w:trPr>
        <w:tc>
          <w:tcPr>
            <w:tcW w:w="2425"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WIGS FOR KIDS, INC.</w:t>
            </w:r>
          </w:p>
        </w:tc>
        <w:tc>
          <w:tcPr>
            <w:tcW w:w="2352"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Non-profit organizations</w:t>
            </w:r>
          </w:p>
        </w:tc>
        <w:tc>
          <w:tcPr>
            <w:tcW w:w="2352"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Non-ho</w:t>
            </w:r>
            <w:r>
              <w:rPr>
                <w:color w:val="000000"/>
              </w:rPr>
              <w:t>meless special needs</w:t>
            </w:r>
            <w:r>
              <w:rPr>
                <w:color w:val="000000"/>
              </w:rPr>
              <w:br/>
              <w:t>public services</w:t>
            </w:r>
          </w:p>
        </w:tc>
        <w:tc>
          <w:tcPr>
            <w:tcW w:w="2461"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Jurisdiction</w:t>
            </w:r>
          </w:p>
        </w:tc>
      </w:tr>
      <w:tr w:rsidR="00000000">
        <w:trPr>
          <w:cantSplit/>
        </w:trPr>
        <w:tc>
          <w:tcPr>
            <w:tcW w:w="2425"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MCREST</w:t>
            </w:r>
          </w:p>
        </w:tc>
        <w:tc>
          <w:tcPr>
            <w:tcW w:w="2352"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Non-profit organizations</w:t>
            </w:r>
          </w:p>
        </w:tc>
        <w:tc>
          <w:tcPr>
            <w:tcW w:w="2352"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Homelessness</w:t>
            </w:r>
            <w:r>
              <w:rPr>
                <w:color w:val="000000"/>
              </w:rPr>
              <w:br/>
              <w:t>Non-homeless special needs</w:t>
            </w:r>
            <w:r>
              <w:rPr>
                <w:color w:val="000000"/>
              </w:rPr>
              <w:br/>
              <w:t>public services</w:t>
            </w:r>
          </w:p>
        </w:tc>
        <w:tc>
          <w:tcPr>
            <w:tcW w:w="2461"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Jurisdiction</w:t>
            </w:r>
          </w:p>
        </w:tc>
      </w:tr>
      <w:tr w:rsidR="00000000">
        <w:trPr>
          <w:cantSplit/>
        </w:trPr>
        <w:tc>
          <w:tcPr>
            <w:tcW w:w="2425"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Macomb Literacy Partners, Inc.</w:t>
            </w:r>
          </w:p>
        </w:tc>
        <w:tc>
          <w:tcPr>
            <w:tcW w:w="2352"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Non-profit organizations</w:t>
            </w:r>
          </w:p>
        </w:tc>
        <w:tc>
          <w:tcPr>
            <w:tcW w:w="2352"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public services</w:t>
            </w:r>
          </w:p>
        </w:tc>
        <w:tc>
          <w:tcPr>
            <w:tcW w:w="2461" w:type="dxa"/>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Jurisdiction</w:t>
            </w:r>
          </w:p>
        </w:tc>
      </w:tr>
    </w:tbl>
    <w:p w:rsidR="00000000" w:rsidRDefault="00B407E1">
      <w:pPr>
        <w:pStyle w:val="Caption"/>
        <w:jc w:val="center"/>
        <w:rPr>
          <w:rFonts w:ascii="Calibri" w:hAnsi="Calibri"/>
        </w:rPr>
      </w:pPr>
      <w:r>
        <w:rPr>
          <w:rFonts w:ascii="Calibri" w:hAnsi="Calibri"/>
        </w:rPr>
        <w:t xml:space="preserve">Table </w:t>
      </w:r>
      <w:r>
        <w:rPr>
          <w:rFonts w:ascii="Calibri" w:hAnsi="Calibri"/>
        </w:rPr>
        <w:fldChar w:fldCharType="begin"/>
      </w:r>
      <w:r>
        <w:rPr>
          <w:rFonts w:ascii="Calibri" w:hAnsi="Calibri"/>
        </w:rPr>
        <w:instrText xml:space="preserve"> SEQ Table</w:instrText>
      </w:r>
      <w:r>
        <w:rPr>
          <w:rFonts w:ascii="Calibri" w:hAnsi="Calibri"/>
        </w:rPr>
        <w:instrText xml:space="preserve"> \* ARABIC </w:instrText>
      </w:r>
      <w:r>
        <w:rPr>
          <w:rFonts w:ascii="Calibri" w:hAnsi="Calibri"/>
        </w:rPr>
        <w:fldChar w:fldCharType="separate"/>
      </w:r>
      <w:r>
        <w:rPr>
          <w:rFonts w:ascii="Calibri" w:hAnsi="Calibri"/>
          <w:noProof/>
        </w:rPr>
        <w:t>15</w:t>
      </w:r>
      <w:r>
        <w:rPr>
          <w:rFonts w:ascii="Calibri" w:hAnsi="Calibri"/>
        </w:rPr>
        <w:fldChar w:fldCharType="end"/>
      </w:r>
      <w:r>
        <w:rPr>
          <w:rFonts w:ascii="Calibri" w:hAnsi="Calibri"/>
        </w:rPr>
        <w:t xml:space="preserve"> </w:t>
      </w:r>
      <w:r>
        <w:rPr>
          <w:rFonts w:ascii="Calibri" w:hAnsi="Calibri" w:cs="Arial"/>
        </w:rPr>
        <w:t>- Institutional Delivery Structure</w:t>
      </w:r>
    </w:p>
    <w:p w:rsidR="00000000" w:rsidRDefault="00B407E1">
      <w:pPr>
        <w:rPr>
          <w:rFonts w:ascii="Arial" w:hAnsi="Arial" w:cs="Arial"/>
          <w:b/>
          <w:sz w:val="26"/>
          <w:szCs w:val="26"/>
        </w:rPr>
      </w:pPr>
      <w:r>
        <w:rPr>
          <w:b/>
          <w:sz w:val="24"/>
          <w:szCs w:val="24"/>
        </w:rPr>
        <w:t>Assess of Strengths and Gaps in the Institutional Delivery System</w:t>
      </w:r>
    </w:p>
    <w:p w:rsidR="00000000" w:rsidRDefault="00B407E1">
      <w:pPr>
        <w:spacing w:beforeAutospacing="1" w:afterAutospacing="1"/>
        <w:rPr>
          <w:rFonts w:ascii="Arial" w:hAnsi="Arial" w:cs="Arial"/>
        </w:rPr>
      </w:pPr>
      <w:r>
        <w:rPr>
          <w:rFonts w:cs="Arial"/>
        </w:rPr>
        <w:t>Although individual members determine their projects, effective Program controls are in place. Macomb County, as lead entity, tracks expend</w:t>
      </w:r>
      <w:r>
        <w:rPr>
          <w:rFonts w:cs="Arial"/>
        </w:rPr>
        <w:t>itures and general progress, and ensures overall compliance. Each partner, however, is responsible to successfully and compliantly implement its HOME projects. This occurs in a variety of ways:</w:t>
      </w:r>
    </w:p>
    <w:p w:rsidR="00000000" w:rsidRDefault="00B407E1">
      <w:pPr>
        <w:numPr>
          <w:ilvl w:val="0"/>
          <w:numId w:val="3"/>
        </w:numPr>
        <w:spacing w:beforeAutospacing="1" w:afterAutospacing="1"/>
        <w:rPr>
          <w:rFonts w:ascii="Arial" w:hAnsi="Arial" w:cs="Arial"/>
        </w:rPr>
      </w:pPr>
      <w:r>
        <w:rPr>
          <w:rFonts w:cs="Arial"/>
        </w:rPr>
        <w:t>The County monitors fund use to ensure timeliness, and monitor</w:t>
      </w:r>
      <w:r>
        <w:rPr>
          <w:rFonts w:cs="Arial"/>
        </w:rPr>
        <w:t xml:space="preserve"> compliance with HOME requirements including continuing affordability, affirmative marketing, procurement, and Labor standards, and shares the results with members.</w:t>
      </w:r>
    </w:p>
    <w:p w:rsidR="00000000" w:rsidRDefault="00B407E1">
      <w:pPr>
        <w:numPr>
          <w:ilvl w:val="0"/>
          <w:numId w:val="3"/>
        </w:numPr>
        <w:spacing w:beforeAutospacing="1" w:afterAutospacing="1"/>
        <w:rPr>
          <w:rFonts w:ascii="Arial" w:hAnsi="Arial" w:cs="Arial"/>
        </w:rPr>
      </w:pPr>
      <w:r>
        <w:rPr>
          <w:rFonts w:cs="Arial"/>
        </w:rPr>
        <w:t>Each partner implements projects using its staff and using local procedures. The County use</w:t>
      </w:r>
      <w:r>
        <w:rPr>
          <w:rFonts w:cs="Arial"/>
        </w:rPr>
        <w:t>s documentation, e.g. labor certifications, invoices and the like, to monitor individual projects for compliance. Each community corrects emergent problems, and the County provides technical assistance, as necessary.</w:t>
      </w:r>
    </w:p>
    <w:p w:rsidR="00000000" w:rsidRDefault="00B407E1">
      <w:pPr>
        <w:numPr>
          <w:ilvl w:val="0"/>
          <w:numId w:val="3"/>
        </w:numPr>
        <w:spacing w:beforeAutospacing="1" w:afterAutospacing="1"/>
        <w:rPr>
          <w:rFonts w:ascii="Arial" w:hAnsi="Arial" w:cs="Arial"/>
        </w:rPr>
      </w:pPr>
      <w:r>
        <w:rPr>
          <w:rFonts w:cs="Arial"/>
        </w:rPr>
        <w:t>The County monitors (and provides techn</w:t>
      </w:r>
      <w:r>
        <w:rPr>
          <w:rFonts w:cs="Arial"/>
        </w:rPr>
        <w:t>ical assistance for) CHDO activities as prescribed by regulation but also based on assessed risk. It will monitor more frequently, if needed.</w:t>
      </w:r>
    </w:p>
    <w:p w:rsidR="00000000" w:rsidRDefault="00B407E1">
      <w:pPr>
        <w:rPr>
          <w:rFonts w:ascii="Arial" w:hAnsi="Arial" w:cs="Arial"/>
        </w:rPr>
      </w:pPr>
      <w:r>
        <w:rPr>
          <w:rFonts w:cs="Arial"/>
          <w:b/>
          <w:sz w:val="24"/>
          <w:szCs w:val="24"/>
        </w:rPr>
        <w:t>Availability of services targeted to homeless persons and persons with HIV and mainstream services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098"/>
        <w:gridCol w:w="2164"/>
        <w:gridCol w:w="2164"/>
        <w:gridCol w:w="2164"/>
      </w:tblGrid>
      <w:tr w:rsidR="00000000">
        <w:trPr>
          <w:cantSplit/>
          <w:tblHeader/>
        </w:trPr>
        <w:tc>
          <w:tcPr>
            <w:tcW w:w="3060"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Arial" w:hAnsi="Arial" w:cs="Arial"/>
              </w:rPr>
            </w:pPr>
            <w:r>
              <w:rPr>
                <w:b/>
                <w:bCs/>
              </w:rPr>
              <w:lastRenderedPageBreak/>
              <w:t>Homelessness Pr</w:t>
            </w:r>
            <w:r>
              <w:rPr>
                <w:b/>
                <w:bCs/>
              </w:rPr>
              <w:t>evention Services</w:t>
            </w:r>
          </w:p>
        </w:tc>
        <w:tc>
          <w:tcPr>
            <w:tcW w:w="2136"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Arial" w:hAnsi="Arial" w:cs="Arial"/>
              </w:rPr>
            </w:pPr>
            <w:r>
              <w:rPr>
                <w:b/>
                <w:bCs/>
              </w:rPr>
              <w:t>Available in the Community</w:t>
            </w:r>
          </w:p>
        </w:tc>
        <w:tc>
          <w:tcPr>
            <w:tcW w:w="2136"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Arial" w:hAnsi="Arial" w:cs="Arial"/>
              </w:rPr>
            </w:pPr>
            <w:r>
              <w:rPr>
                <w:b/>
                <w:bCs/>
              </w:rPr>
              <w:t>Targeted to Homeless</w:t>
            </w:r>
          </w:p>
        </w:tc>
        <w:tc>
          <w:tcPr>
            <w:tcW w:w="2136"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Arial" w:hAnsi="Arial" w:cs="Arial"/>
              </w:rPr>
            </w:pPr>
            <w:r>
              <w:rPr>
                <w:b/>
                <w:bCs/>
              </w:rPr>
              <w:t>Targeted to People with HIV</w:t>
            </w:r>
          </w:p>
        </w:tc>
      </w:tr>
      <w:tr w:rsidR="00000000">
        <w:trPr>
          <w:cantSplit/>
          <w:trHeight w:val="107"/>
          <w:tblHeader/>
        </w:trPr>
        <w:tc>
          <w:tcPr>
            <w:tcW w:w="9468" w:type="dxa"/>
            <w:gridSpan w:val="4"/>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Arial" w:hAnsi="Arial" w:cs="Arial"/>
              </w:rPr>
            </w:pPr>
            <w:r>
              <w:rPr>
                <w:b/>
                <w:bCs/>
              </w:rPr>
              <w:t>Homelessness Prevention Services</w:t>
            </w:r>
          </w:p>
        </w:tc>
      </w:tr>
      <w:tr w:rsidR="00000000">
        <w:trPr>
          <w:cantSplit/>
          <w:tblHeader/>
          <w:hidden/>
        </w:trPr>
        <w:tc>
          <w:tcPr>
            <w:tcW w:w="3060"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Arial" w:hAnsi="Arial" w:cs="Arial"/>
                <w:vanish/>
                <w:sz w:val="4"/>
                <w:szCs w:val="4"/>
              </w:rPr>
            </w:pPr>
          </w:p>
        </w:tc>
        <w:tc>
          <w:tcPr>
            <w:tcW w:w="2136"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Arial" w:hAnsi="Arial" w:cs="Arial"/>
                <w:vanish/>
                <w:sz w:val="4"/>
                <w:szCs w:val="4"/>
              </w:rPr>
            </w:pPr>
          </w:p>
        </w:tc>
        <w:tc>
          <w:tcPr>
            <w:tcW w:w="2136"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Arial" w:hAnsi="Arial" w:cs="Arial"/>
                <w:vanish/>
                <w:sz w:val="4"/>
                <w:szCs w:val="4"/>
              </w:rPr>
            </w:pPr>
          </w:p>
        </w:tc>
        <w:tc>
          <w:tcPr>
            <w:tcW w:w="2136"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Arial" w:hAnsi="Arial" w:cs="Arial"/>
                <w:vanish/>
                <w:sz w:val="4"/>
                <w:szCs w:val="4"/>
              </w:rPr>
            </w:pPr>
          </w:p>
        </w:tc>
      </w:tr>
      <w:tr w:rsidR="00000000">
        <w:trPr>
          <w:cantSplit/>
        </w:trPr>
        <w:tc>
          <w:tcPr>
            <w:tcW w:w="3098" w:type="dxa"/>
            <w:tcBorders>
              <w:top w:val="nil"/>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Counseling/Advocacy</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r>
      <w:tr w:rsidR="00000000">
        <w:trPr>
          <w:cantSplit/>
        </w:trPr>
        <w:tc>
          <w:tcPr>
            <w:tcW w:w="3098" w:type="dxa"/>
            <w:tcBorders>
              <w:top w:val="nil"/>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Legal Assistance</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 xml:space="preserve"> </w:t>
            </w:r>
          </w:p>
        </w:tc>
      </w:tr>
      <w:tr w:rsidR="00000000">
        <w:trPr>
          <w:cantSplit/>
        </w:trPr>
        <w:tc>
          <w:tcPr>
            <w:tcW w:w="3098" w:type="dxa"/>
            <w:tcBorders>
              <w:top w:val="nil"/>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Mortgage Assistance</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 xml:space="preserve"> </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 xml:space="preserve"> </w:t>
            </w:r>
          </w:p>
        </w:tc>
      </w:tr>
      <w:tr w:rsidR="00000000">
        <w:trPr>
          <w:cantSplit/>
        </w:trPr>
        <w:tc>
          <w:tcPr>
            <w:tcW w:w="3098" w:type="dxa"/>
            <w:tcBorders>
              <w:top w:val="nil"/>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Rental Assistance</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r>
      <w:tr w:rsidR="00000000">
        <w:trPr>
          <w:cantSplit/>
        </w:trPr>
        <w:tc>
          <w:tcPr>
            <w:tcW w:w="3098" w:type="dxa"/>
            <w:tcBorders>
              <w:top w:val="nil"/>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Utilities Assistanc</w:t>
            </w:r>
            <w:r>
              <w:rPr>
                <w:color w:val="000000"/>
              </w:rPr>
              <w:t>e</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 xml:space="preserve"> </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r>
    </w:tbl>
    <w:p w:rsidR="00000000" w:rsidRDefault="00B407E1">
      <w:pPr>
        <w:spacing w:after="0" w:line="14" w:lineRule="exact"/>
        <w:rPr>
          <w:rFonts w:ascii="Arial" w:hAnsi="Arial" w:cs="Arial"/>
          <w:vanish/>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098"/>
        <w:gridCol w:w="2164"/>
        <w:gridCol w:w="2164"/>
        <w:gridCol w:w="2164"/>
      </w:tblGrid>
      <w:tr w:rsidR="00000000">
        <w:trPr>
          <w:cantSplit/>
          <w:trHeight w:val="107"/>
          <w:tblHeader/>
        </w:trPr>
        <w:tc>
          <w:tcPr>
            <w:tcW w:w="9468" w:type="dxa"/>
            <w:gridSpan w:val="4"/>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Arial" w:hAnsi="Arial" w:cs="Arial"/>
              </w:rPr>
            </w:pPr>
            <w:r>
              <w:rPr>
                <w:b/>
                <w:bCs/>
              </w:rPr>
              <w:t>Street Outreach Services</w:t>
            </w:r>
          </w:p>
        </w:tc>
      </w:tr>
      <w:tr w:rsidR="00000000">
        <w:trPr>
          <w:cantSplit/>
        </w:trPr>
        <w:tc>
          <w:tcPr>
            <w:tcW w:w="3098" w:type="dxa"/>
            <w:tcBorders>
              <w:top w:val="nil"/>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Law Enforcement</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 xml:space="preserve">   </w:t>
            </w:r>
          </w:p>
        </w:tc>
      </w:tr>
      <w:tr w:rsidR="00000000">
        <w:trPr>
          <w:cantSplit/>
        </w:trPr>
        <w:tc>
          <w:tcPr>
            <w:tcW w:w="3098" w:type="dxa"/>
            <w:tcBorders>
              <w:top w:val="nil"/>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Mobile Clinics</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 xml:space="preserve"> </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r>
      <w:tr w:rsidR="00000000">
        <w:trPr>
          <w:cantSplit/>
        </w:trPr>
        <w:tc>
          <w:tcPr>
            <w:tcW w:w="3098" w:type="dxa"/>
            <w:tcBorders>
              <w:top w:val="nil"/>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Other Street Outreach Services</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r>
    </w:tbl>
    <w:p w:rsidR="00000000" w:rsidRDefault="00B407E1">
      <w:pPr>
        <w:rPr>
          <w:rFonts w:ascii="Arial" w:hAnsi="Arial" w:cs="Arial"/>
          <w:vanish/>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098"/>
        <w:gridCol w:w="2164"/>
        <w:gridCol w:w="2164"/>
        <w:gridCol w:w="2164"/>
      </w:tblGrid>
      <w:tr w:rsidR="00000000">
        <w:trPr>
          <w:cantSplit/>
          <w:trHeight w:val="107"/>
          <w:tblHeader/>
        </w:trPr>
        <w:tc>
          <w:tcPr>
            <w:tcW w:w="9468" w:type="dxa"/>
            <w:gridSpan w:val="4"/>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Arial" w:hAnsi="Arial" w:cs="Arial"/>
              </w:rPr>
            </w:pPr>
            <w:r>
              <w:rPr>
                <w:b/>
                <w:bCs/>
              </w:rPr>
              <w:t>Supportive Services</w:t>
            </w:r>
          </w:p>
        </w:tc>
      </w:tr>
      <w:tr w:rsidR="00000000">
        <w:trPr>
          <w:cantSplit/>
        </w:trPr>
        <w:tc>
          <w:tcPr>
            <w:tcW w:w="3098" w:type="dxa"/>
            <w:tcBorders>
              <w:top w:val="nil"/>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Alcohol &amp; Drug Abuse</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r>
      <w:tr w:rsidR="00000000">
        <w:trPr>
          <w:cantSplit/>
        </w:trPr>
        <w:tc>
          <w:tcPr>
            <w:tcW w:w="3098" w:type="dxa"/>
            <w:tcBorders>
              <w:top w:val="nil"/>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Child Care</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 xml:space="preserve">  </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r>
      <w:tr w:rsidR="00000000">
        <w:trPr>
          <w:cantSplit/>
        </w:trPr>
        <w:tc>
          <w:tcPr>
            <w:tcW w:w="3098" w:type="dxa"/>
            <w:tcBorders>
              <w:top w:val="nil"/>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Education</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 xml:space="preserve">  </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r>
      <w:tr w:rsidR="00000000">
        <w:trPr>
          <w:cantSplit/>
        </w:trPr>
        <w:tc>
          <w:tcPr>
            <w:tcW w:w="3098" w:type="dxa"/>
            <w:tcBorders>
              <w:top w:val="nil"/>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Employment and Employment Training</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 xml:space="preserve">  </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r>
      <w:tr w:rsidR="00000000">
        <w:trPr>
          <w:cantSplit/>
        </w:trPr>
        <w:tc>
          <w:tcPr>
            <w:tcW w:w="3098" w:type="dxa"/>
            <w:tcBorders>
              <w:top w:val="nil"/>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Healt</w:t>
            </w:r>
            <w:r>
              <w:rPr>
                <w:color w:val="000000"/>
              </w:rPr>
              <w:t>hcare</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 xml:space="preserve">  </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r>
      <w:tr w:rsidR="00000000">
        <w:trPr>
          <w:cantSplit/>
        </w:trPr>
        <w:tc>
          <w:tcPr>
            <w:tcW w:w="3098" w:type="dxa"/>
            <w:tcBorders>
              <w:top w:val="nil"/>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HIV/AIDS</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 xml:space="preserve">  </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r>
      <w:tr w:rsidR="00000000">
        <w:trPr>
          <w:cantSplit/>
        </w:trPr>
        <w:tc>
          <w:tcPr>
            <w:tcW w:w="3098" w:type="dxa"/>
            <w:tcBorders>
              <w:top w:val="nil"/>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Life Skills</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r>
      <w:tr w:rsidR="00000000">
        <w:trPr>
          <w:cantSplit/>
        </w:trPr>
        <w:tc>
          <w:tcPr>
            <w:tcW w:w="3098" w:type="dxa"/>
            <w:tcBorders>
              <w:top w:val="nil"/>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Mental Health Counseling</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r>
      <w:tr w:rsidR="00000000">
        <w:trPr>
          <w:cantSplit/>
        </w:trPr>
        <w:tc>
          <w:tcPr>
            <w:tcW w:w="3098" w:type="dxa"/>
            <w:tcBorders>
              <w:top w:val="nil"/>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Transportation</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X</w:t>
            </w:r>
          </w:p>
        </w:tc>
      </w:tr>
    </w:tbl>
    <w:p w:rsidR="00000000" w:rsidRDefault="00B407E1">
      <w:pPr>
        <w:spacing w:after="0" w:line="14" w:lineRule="exact"/>
        <w:rPr>
          <w:rFonts w:ascii="Arial" w:hAnsi="Arial" w:cs="Arial"/>
          <w:vanish/>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098"/>
        <w:gridCol w:w="2164"/>
        <w:gridCol w:w="2164"/>
        <w:gridCol w:w="2164"/>
      </w:tblGrid>
      <w:tr w:rsidR="00000000">
        <w:trPr>
          <w:cantSplit/>
          <w:trHeight w:val="107"/>
          <w:tblHeader/>
        </w:trPr>
        <w:tc>
          <w:tcPr>
            <w:tcW w:w="9468" w:type="dxa"/>
            <w:gridSpan w:val="4"/>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Arial" w:hAnsi="Arial" w:cs="Arial"/>
              </w:rPr>
            </w:pPr>
            <w:r>
              <w:rPr>
                <w:b/>
                <w:bCs/>
              </w:rPr>
              <w:t>Other</w:t>
            </w:r>
          </w:p>
        </w:tc>
      </w:tr>
      <w:tr w:rsidR="00000000">
        <w:trPr>
          <w:cantSplit/>
        </w:trPr>
        <w:tc>
          <w:tcPr>
            <w:tcW w:w="3098" w:type="dxa"/>
            <w:tcBorders>
              <w:top w:val="nil"/>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 xml:space="preserve"> </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 xml:space="preserve"> </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 xml:space="preserve"> </w:t>
            </w:r>
          </w:p>
        </w:tc>
        <w:tc>
          <w:tcPr>
            <w:tcW w:w="2164" w:type="dxa"/>
            <w:tcBorders>
              <w:top w:val="nil"/>
              <w:left w:val="single" w:sz="4" w:space="0" w:color="auto"/>
              <w:bottom w:val="single" w:sz="4" w:space="0" w:color="auto"/>
              <w:right w:val="single" w:sz="4" w:space="0" w:color="auto"/>
            </w:tcBorders>
            <w:vAlign w:val="bottom"/>
          </w:tcPr>
          <w:p w:rsidR="00000000" w:rsidRDefault="00B407E1">
            <w:pPr>
              <w:spacing w:beforeAutospacing="1" w:afterAutospacing="1"/>
              <w:jc w:val="center"/>
              <w:rPr>
                <w:rFonts w:ascii="Times New Roman" w:hAnsi="Times New Roman"/>
              </w:rPr>
            </w:pPr>
            <w:r>
              <w:rPr>
                <w:color w:val="000000"/>
              </w:rPr>
              <w:t xml:space="preserve"> </w:t>
            </w:r>
          </w:p>
        </w:tc>
      </w:tr>
    </w:tbl>
    <w:p w:rsidR="00000000" w:rsidRDefault="00B407E1">
      <w:pPr>
        <w:pStyle w:val="Caption"/>
        <w:jc w:val="center"/>
        <w:rPr>
          <w:rFonts w:ascii="Calibri" w:hAnsi="Calibri"/>
        </w:rPr>
      </w:pPr>
      <w:r>
        <w:rPr>
          <w:rFonts w:ascii="Calibri" w:hAnsi="Calibri"/>
        </w:rPr>
        <w:t xml:space="preserve">Table </w:t>
      </w:r>
      <w:r>
        <w:rPr>
          <w:rFonts w:ascii="Calibri" w:hAnsi="Calibri"/>
        </w:rPr>
        <w:fldChar w:fldCharType="begin"/>
      </w:r>
      <w:r>
        <w:rPr>
          <w:rFonts w:ascii="Calibri" w:hAnsi="Calibri"/>
        </w:rPr>
        <w:instrText xml:space="preserve"> SEQ Table \* ARABIC </w:instrText>
      </w:r>
      <w:r>
        <w:rPr>
          <w:rFonts w:ascii="Calibri" w:hAnsi="Calibri"/>
        </w:rPr>
        <w:fldChar w:fldCharType="separate"/>
      </w:r>
      <w:r>
        <w:rPr>
          <w:rFonts w:ascii="Calibri" w:hAnsi="Calibri"/>
          <w:noProof/>
        </w:rPr>
        <w:t>16</w:t>
      </w:r>
      <w:r>
        <w:rPr>
          <w:rFonts w:ascii="Calibri" w:hAnsi="Calibri"/>
        </w:rPr>
        <w:fldChar w:fldCharType="end"/>
      </w:r>
      <w:r>
        <w:rPr>
          <w:rFonts w:ascii="Calibri" w:hAnsi="Calibri"/>
        </w:rPr>
        <w:t xml:space="preserve"> </w:t>
      </w:r>
      <w:r>
        <w:rPr>
          <w:rFonts w:ascii="Calibri" w:hAnsi="Calibri" w:cs="Arial"/>
        </w:rPr>
        <w:t>- Homeless Prevention Services Summary</w:t>
      </w:r>
    </w:p>
    <w:p w:rsidR="00000000" w:rsidRDefault="00B407E1">
      <w:pPr>
        <w:rPr>
          <w:rFonts w:ascii="Times New Roman" w:hAnsi="Times New Roman"/>
          <w:b/>
          <w:sz w:val="24"/>
          <w:szCs w:val="24"/>
        </w:rPr>
      </w:pPr>
      <w:r>
        <w:rPr>
          <w:b/>
          <w:sz w:val="24"/>
          <w:szCs w:val="24"/>
        </w:rPr>
        <w:t>Describe how the service delivery system including, but not lim</w:t>
      </w:r>
      <w:r>
        <w:rPr>
          <w:b/>
          <w:sz w:val="24"/>
          <w:szCs w:val="24"/>
        </w:rPr>
        <w:t>ited to, the services listed above meet the needs of homeless persons (particularly chronically homeless individuals and families, families with children, veterans and their families, and unaccompanied youth)</w:t>
      </w:r>
    </w:p>
    <w:p w:rsidR="00000000" w:rsidRDefault="00B407E1">
      <w:pPr>
        <w:spacing w:beforeAutospacing="1" w:afterAutospacing="1"/>
        <w:rPr>
          <w:rFonts w:ascii="Arial" w:hAnsi="Arial" w:cs="Arial"/>
        </w:rPr>
      </w:pPr>
      <w:r>
        <w:rPr>
          <w:rFonts w:cs="Arial"/>
        </w:rPr>
        <w:t>A well rounded service delivery system has been</w:t>
      </w:r>
      <w:r>
        <w:rPr>
          <w:rFonts w:cs="Arial"/>
        </w:rPr>
        <w:t xml:space="preserve"> established to meet the needs of persons experiencing homelessness. The community benefits from having major community providers as active members of the Macomb Homeless Coalition, the local Continuum of Care (CoC). The need for permanent affordable suppo</w:t>
      </w:r>
      <w:r>
        <w:rPr>
          <w:rFonts w:cs="Arial"/>
        </w:rPr>
        <w:t>rtive housing and services continues to be a pressing issue for persons experiencing homelessness and other special needs populations.</w:t>
      </w:r>
    </w:p>
    <w:p w:rsidR="00000000" w:rsidRDefault="00B407E1">
      <w:pPr>
        <w:spacing w:beforeAutospacing="1" w:afterAutospacing="1"/>
        <w:rPr>
          <w:rFonts w:ascii="Arial" w:hAnsi="Arial" w:cs="Arial"/>
        </w:rPr>
      </w:pPr>
      <w:r>
        <w:rPr>
          <w:rFonts w:cs="Arial"/>
        </w:rPr>
        <w:t>Warren, although not part of the Macomb HOME Consortium, is the sole recipient of HOPWA funding in the county and provide</w:t>
      </w:r>
      <w:r>
        <w:rPr>
          <w:rFonts w:cs="Arial"/>
        </w:rPr>
        <w:t>s services to people with HIV/AIDS countywide.</w:t>
      </w:r>
    </w:p>
    <w:p w:rsidR="00000000" w:rsidRDefault="00B407E1">
      <w:pPr>
        <w:rPr>
          <w:rFonts w:ascii="Times New Roman" w:hAnsi="Times New Roman"/>
          <w:b/>
          <w:sz w:val="24"/>
          <w:szCs w:val="24"/>
        </w:rPr>
      </w:pPr>
      <w:r>
        <w:rPr>
          <w:b/>
          <w:sz w:val="24"/>
          <w:szCs w:val="24"/>
        </w:rPr>
        <w:t>Describe the strengths and gaps of the service delivery system for special needs population and persons experiencing homelessness, including, but not limited to, the services listed above</w:t>
      </w:r>
    </w:p>
    <w:p w:rsidR="00000000" w:rsidRDefault="00B407E1">
      <w:pPr>
        <w:spacing w:beforeAutospacing="1" w:afterAutospacing="1"/>
        <w:rPr>
          <w:rFonts w:ascii="Arial" w:hAnsi="Arial" w:cs="Arial"/>
          <w:szCs w:val="24"/>
        </w:rPr>
      </w:pPr>
      <w:r>
        <w:rPr>
          <w:rFonts w:cs="Arial"/>
        </w:rPr>
        <w:lastRenderedPageBreak/>
        <w:t xml:space="preserve">Sterling Heights has </w:t>
      </w:r>
      <w:r>
        <w:rPr>
          <w:rFonts w:cs="Arial"/>
        </w:rPr>
        <w:t>excellent administrative capacity, with capable staff, excellent relationships with communities and non-governmental entities, and innovative programs. In addition to positive relationships with communities, the Consortium maintain open lines of communicat</w:t>
      </w:r>
      <w:r>
        <w:rPr>
          <w:rFonts w:cs="Arial"/>
        </w:rPr>
        <w:t>ion with the CoC and many other non-profits servicing Macomb County low-income residents. The gaps in the institutional delivery of systems can be described in three categories:</w:t>
      </w:r>
    </w:p>
    <w:p w:rsidR="00000000" w:rsidRDefault="00B407E1">
      <w:pPr>
        <w:numPr>
          <w:ilvl w:val="0"/>
          <w:numId w:val="21"/>
        </w:numPr>
        <w:spacing w:beforeAutospacing="1" w:afterAutospacing="1"/>
        <w:rPr>
          <w:rFonts w:ascii="Times New Roman" w:hAnsi="Times New Roman"/>
        </w:rPr>
      </w:pPr>
      <w:r>
        <w:rPr>
          <w:rFonts w:cs="Arial"/>
        </w:rPr>
        <w:t>Management and Capacity: The programs and funds are distributed through comple</w:t>
      </w:r>
      <w:r>
        <w:rPr>
          <w:rFonts w:cs="Arial"/>
        </w:rPr>
        <w:t>x system of cities, service providers, and organizations. The Consortium is challenged in that each recipient has its own limitations and capacity constraints.</w:t>
      </w:r>
    </w:p>
    <w:p w:rsidR="00000000" w:rsidRDefault="00B407E1">
      <w:pPr>
        <w:numPr>
          <w:ilvl w:val="0"/>
          <w:numId w:val="21"/>
        </w:numPr>
        <w:spacing w:beforeAutospacing="1" w:afterAutospacing="1"/>
        <w:rPr>
          <w:rFonts w:ascii="Times New Roman" w:hAnsi="Times New Roman"/>
        </w:rPr>
      </w:pPr>
      <w:r>
        <w:rPr>
          <w:rFonts w:cs="Arial"/>
        </w:rPr>
        <w:t>Program Administration: Reporting requirements increasingly make it difficult for grant recipien</w:t>
      </w:r>
      <w:r>
        <w:rPr>
          <w:rFonts w:cs="Arial"/>
        </w:rPr>
        <w:t>ts to administer projects and programs, this extends to all levels of the process and is confounded by staffing and budget limitations.</w:t>
      </w:r>
    </w:p>
    <w:p w:rsidR="00000000" w:rsidRDefault="00B407E1">
      <w:pPr>
        <w:numPr>
          <w:ilvl w:val="0"/>
          <w:numId w:val="21"/>
        </w:numPr>
        <w:spacing w:beforeAutospacing="1" w:afterAutospacing="1"/>
        <w:rPr>
          <w:rFonts w:ascii="Times New Roman" w:hAnsi="Times New Roman"/>
        </w:rPr>
      </w:pPr>
      <w:r>
        <w:rPr>
          <w:rFonts w:cs="Arial"/>
        </w:rPr>
        <w:t>Service Streamlining: The dispersion and overlap of programming can create inefficiencies in service provision.</w:t>
      </w:r>
    </w:p>
    <w:p w:rsidR="00000000" w:rsidRDefault="00B407E1">
      <w:pPr>
        <w:rPr>
          <w:rFonts w:ascii="Times New Roman" w:hAnsi="Times New Roman"/>
          <w:b/>
          <w:sz w:val="24"/>
          <w:szCs w:val="24"/>
        </w:rPr>
      </w:pPr>
      <w:r>
        <w:rPr>
          <w:b/>
          <w:sz w:val="24"/>
          <w:szCs w:val="24"/>
        </w:rPr>
        <w:t xml:space="preserve">Provide </w:t>
      </w:r>
      <w:r>
        <w:rPr>
          <w:b/>
          <w:sz w:val="24"/>
          <w:szCs w:val="24"/>
        </w:rPr>
        <w:t>a summary of the strategy for overcoming gaps in the institutional structure and service delivery system for carrying out a strategy to address priority needs</w:t>
      </w:r>
    </w:p>
    <w:p w:rsidR="00000000" w:rsidRDefault="00B407E1">
      <w:pPr>
        <w:spacing w:beforeAutospacing="1" w:afterAutospacing="1"/>
        <w:rPr>
          <w:rFonts w:ascii="Arial" w:hAnsi="Arial" w:cs="Arial"/>
        </w:rPr>
      </w:pPr>
      <w:r>
        <w:rPr>
          <w:rFonts w:cs="Arial"/>
        </w:rPr>
        <w:t>The Macomb HOME Consortium has identified the following strategies to overcome gaps in the instit</w:t>
      </w:r>
      <w:r>
        <w:rPr>
          <w:rFonts w:cs="Arial"/>
        </w:rPr>
        <w:t>utional structure and service delivery</w:t>
      </w:r>
    </w:p>
    <w:p w:rsidR="00000000" w:rsidRDefault="00B407E1">
      <w:pPr>
        <w:spacing w:beforeAutospacing="1" w:afterAutospacing="1"/>
        <w:rPr>
          <w:rFonts w:ascii="Arial" w:hAnsi="Arial" w:cs="Arial"/>
        </w:rPr>
      </w:pPr>
      <w:r>
        <w:rPr>
          <w:rFonts w:cs="Arial"/>
        </w:rPr>
        <w:t>Strategies to Improve Management Capacity:</w:t>
      </w:r>
    </w:p>
    <w:p w:rsidR="00000000" w:rsidRDefault="00B407E1">
      <w:pPr>
        <w:numPr>
          <w:ilvl w:val="0"/>
          <w:numId w:val="3"/>
        </w:numPr>
        <w:spacing w:beforeAutospacing="1" w:afterAutospacing="1"/>
        <w:rPr>
          <w:rFonts w:ascii="Arial" w:hAnsi="Arial" w:cs="Arial"/>
        </w:rPr>
      </w:pPr>
      <w:r>
        <w:rPr>
          <w:rFonts w:cs="Arial"/>
        </w:rPr>
        <w:t>Develop Efficiencies: additional cost-effective ways to provide affordable housing: This process started with creation of the MHC and continues to evolve. We have, will conti</w:t>
      </w:r>
      <w:r>
        <w:rPr>
          <w:rFonts w:cs="Arial"/>
        </w:rPr>
        <w:t>nue tom seek additional ways to share resources and costs to maintain an acceptable level of program and management capacity.</w:t>
      </w:r>
    </w:p>
    <w:p w:rsidR="00000000" w:rsidRDefault="00B407E1">
      <w:pPr>
        <w:numPr>
          <w:ilvl w:val="0"/>
          <w:numId w:val="3"/>
        </w:numPr>
        <w:spacing w:beforeAutospacing="1" w:afterAutospacing="1"/>
        <w:rPr>
          <w:rFonts w:ascii="Arial" w:hAnsi="Arial" w:cs="Arial"/>
        </w:rPr>
      </w:pPr>
      <w:r>
        <w:rPr>
          <w:rFonts w:cs="Arial"/>
        </w:rPr>
        <w:t>Identify Service Gaps:  Improve efficiency and effectiveness of service delivery. Enhance program design and delivery.</w:t>
      </w:r>
    </w:p>
    <w:p w:rsidR="00000000" w:rsidRDefault="00B407E1">
      <w:pPr>
        <w:numPr>
          <w:ilvl w:val="0"/>
          <w:numId w:val="3"/>
        </w:numPr>
        <w:spacing w:beforeAutospacing="1" w:afterAutospacing="1"/>
        <w:rPr>
          <w:rFonts w:ascii="Arial" w:hAnsi="Arial" w:cs="Arial"/>
        </w:rPr>
      </w:pPr>
      <w:r>
        <w:rPr>
          <w:rFonts w:cs="Arial"/>
        </w:rPr>
        <w:t>New Program</w:t>
      </w:r>
      <w:r>
        <w:rPr>
          <w:rFonts w:cs="Arial"/>
        </w:rPr>
        <w:t>s: Develop and implement new programs and initiatives, if necessary and in keeping with the priority objectives of this Plan.</w:t>
      </w:r>
    </w:p>
    <w:p w:rsidR="00000000" w:rsidRDefault="00B407E1">
      <w:pPr>
        <w:spacing w:beforeAutospacing="1" w:afterAutospacing="1"/>
        <w:rPr>
          <w:rFonts w:ascii="Arial" w:hAnsi="Arial" w:cs="Arial"/>
        </w:rPr>
      </w:pPr>
      <w:r>
        <w:rPr>
          <w:rFonts w:cs="Arial"/>
        </w:rPr>
        <w:t>Strategies to Improve Program Administration:</w:t>
      </w:r>
    </w:p>
    <w:p w:rsidR="00000000" w:rsidRDefault="00B407E1">
      <w:pPr>
        <w:numPr>
          <w:ilvl w:val="0"/>
          <w:numId w:val="3"/>
        </w:numPr>
        <w:spacing w:beforeAutospacing="1" w:afterAutospacing="1"/>
        <w:rPr>
          <w:rFonts w:ascii="Arial" w:hAnsi="Arial" w:cs="Arial"/>
        </w:rPr>
      </w:pPr>
      <w:r>
        <w:rPr>
          <w:rFonts w:cs="Arial"/>
        </w:rPr>
        <w:t>Training and Coordination: Staff reductions and turnover can limit effective working</w:t>
      </w:r>
      <w:r>
        <w:rPr>
          <w:rFonts w:cs="Arial"/>
        </w:rPr>
        <w:t xml:space="preserve"> environments. Working through 21 municipal and a dozen non-profit sub-recipients requires training programs so all participants can work effectively.</w:t>
      </w:r>
    </w:p>
    <w:p w:rsidR="00000000" w:rsidRDefault="00B407E1">
      <w:pPr>
        <w:numPr>
          <w:ilvl w:val="0"/>
          <w:numId w:val="3"/>
        </w:numPr>
        <w:spacing w:beforeAutospacing="1" w:afterAutospacing="1"/>
        <w:rPr>
          <w:rFonts w:ascii="Arial" w:hAnsi="Arial" w:cs="Arial"/>
        </w:rPr>
      </w:pPr>
      <w:r>
        <w:rPr>
          <w:rFonts w:cs="Arial"/>
        </w:rPr>
        <w:t>Communication and Clarification of Program Requirements: Complex and sometimes conflicting program requir</w:t>
      </w:r>
      <w:r>
        <w:rPr>
          <w:rFonts w:cs="Arial"/>
        </w:rPr>
        <w:t>ements can significantly increase administrative complexity and burden. The Consortium will work with program participants to clarify and collaborate of reporting.</w:t>
      </w:r>
    </w:p>
    <w:p w:rsidR="00000000" w:rsidRDefault="00B407E1">
      <w:pPr>
        <w:spacing w:beforeAutospacing="1" w:afterAutospacing="1"/>
        <w:rPr>
          <w:rFonts w:ascii="Arial" w:hAnsi="Arial" w:cs="Arial"/>
        </w:rPr>
      </w:pPr>
      <w:r>
        <w:rPr>
          <w:rFonts w:cs="Arial"/>
        </w:rPr>
        <w:t>Strategies to Achieve Streamlining of Services:</w:t>
      </w:r>
    </w:p>
    <w:p w:rsidR="00000000" w:rsidRDefault="00B407E1">
      <w:pPr>
        <w:numPr>
          <w:ilvl w:val="0"/>
          <w:numId w:val="3"/>
        </w:numPr>
        <w:spacing w:beforeAutospacing="1" w:afterAutospacing="1"/>
        <w:rPr>
          <w:rFonts w:ascii="Arial" w:hAnsi="Arial" w:cs="Arial"/>
        </w:rPr>
      </w:pPr>
      <w:r>
        <w:rPr>
          <w:rFonts w:cs="Arial"/>
        </w:rPr>
        <w:lastRenderedPageBreak/>
        <w:t>Capacity Development of CHDO's: The MHC supp</w:t>
      </w:r>
      <w:r>
        <w:rPr>
          <w:rFonts w:cs="Arial"/>
        </w:rPr>
        <w:t>orts several non-profit housing organizations, and all of them are currently CHDO's. All are experienced and have the requisite capacity to succeed in their roles. However, MHC seeks additional opportunities to develop affordable housing and those could re</w:t>
      </w:r>
      <w:r>
        <w:rPr>
          <w:rFonts w:cs="Arial"/>
        </w:rPr>
        <w:t>sult in new CHDO recognition and support.</w:t>
      </w:r>
    </w:p>
    <w:p w:rsidR="00000000" w:rsidRDefault="00B407E1">
      <w:pPr>
        <w:numPr>
          <w:ilvl w:val="0"/>
          <w:numId w:val="3"/>
        </w:numPr>
        <w:spacing w:beforeAutospacing="1" w:afterAutospacing="1"/>
        <w:rPr>
          <w:rFonts w:ascii="Arial" w:hAnsi="Arial" w:cs="Arial"/>
        </w:rPr>
      </w:pPr>
      <w:r>
        <w:rPr>
          <w:rFonts w:cs="Arial"/>
        </w:rPr>
        <w:t>Expanding the Network of Partners : The Urban County (and the MHC) will continue efforts to strengthen existing and establish new relationships with service providers to expand and strengthen services in the commun</w:t>
      </w:r>
      <w:r>
        <w:rPr>
          <w:rFonts w:cs="Arial"/>
        </w:rPr>
        <w:t>ity.</w:t>
      </w:r>
    </w:p>
    <w:p w:rsidR="00000000" w:rsidRDefault="00B407E1">
      <w:pPr>
        <w:numPr>
          <w:ilvl w:val="0"/>
          <w:numId w:val="3"/>
        </w:numPr>
        <w:spacing w:beforeAutospacing="1" w:afterAutospacing="1"/>
        <w:rPr>
          <w:rFonts w:ascii="Arial" w:hAnsi="Arial" w:cs="Arial"/>
        </w:rPr>
      </w:pPr>
      <w:r>
        <w:rPr>
          <w:rFonts w:cs="Arial"/>
        </w:rPr>
        <w:t>Sub-recipient Monitoring:  The County and the MHC will continue to monitor and to assist sub-recipients and CHDO's in the 2014 to 2018 planning period. Monitoring will be performed through risk assessment and Technical Assistance will be provided base</w:t>
      </w:r>
      <w:r>
        <w:rPr>
          <w:rFonts w:cs="Arial"/>
        </w:rPr>
        <w:t>d on the degree of need.</w:t>
      </w:r>
    </w:p>
    <w:p w:rsidR="00000000" w:rsidRDefault="00B407E1">
      <w:pPr>
        <w:rPr>
          <w:rFonts w:ascii="Arial" w:hAnsi="Arial" w:cs="Arial"/>
        </w:rPr>
        <w:sectPr w:rsidR="00000000">
          <w:pgSz w:w="12240" w:h="15840"/>
          <w:pgMar w:top="1440" w:right="1440" w:bottom="1440" w:left="1440" w:header="720" w:footer="720" w:gutter="0"/>
          <w:cols w:space="720"/>
          <w:docGrid w:linePitch="360"/>
        </w:sectPr>
      </w:pPr>
    </w:p>
    <w:p w:rsidR="00000000" w:rsidRDefault="00B407E1">
      <w:pPr>
        <w:rPr>
          <w:rFonts w:ascii="Times New Roman" w:hAnsi="Times New Roman"/>
          <w:b/>
          <w:sz w:val="28"/>
          <w:szCs w:val="28"/>
        </w:rPr>
      </w:pPr>
      <w:r>
        <w:rPr>
          <w:b/>
          <w:sz w:val="28"/>
          <w:szCs w:val="28"/>
        </w:rPr>
        <w:lastRenderedPageBreak/>
        <w:t>SP-45 Goals - 91.415, 91.215(a)(4)</w:t>
      </w:r>
    </w:p>
    <w:p w:rsidR="00000000" w:rsidRDefault="00B407E1">
      <w:pPr>
        <w:keepNext/>
        <w:rPr>
          <w:rFonts w:ascii="Times New Roman" w:hAnsi="Times New Roman"/>
          <w:b/>
          <w:sz w:val="24"/>
          <w:szCs w:val="24"/>
        </w:rPr>
      </w:pPr>
      <w:r>
        <w:rPr>
          <w:b/>
          <w:sz w:val="24"/>
          <w:szCs w:val="24"/>
        </w:rPr>
        <w:t xml:space="preserve">Goals Summary Information </w:t>
      </w:r>
    </w:p>
    <w:tbl>
      <w:tblPr>
        <w:tblW w:w="52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
        <w:gridCol w:w="2452"/>
        <w:gridCol w:w="663"/>
        <w:gridCol w:w="663"/>
        <w:gridCol w:w="1963"/>
        <w:gridCol w:w="1440"/>
        <w:gridCol w:w="2963"/>
        <w:gridCol w:w="1348"/>
        <w:gridCol w:w="1512"/>
      </w:tblGrid>
      <w:tr w:rsidR="00000000">
        <w:trPr>
          <w:cantSplit/>
          <w:trHeight w:val="470"/>
          <w:tblHeader/>
        </w:trPr>
        <w:tc>
          <w:tcPr>
            <w:tcW w:w="1793"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0"/>
                <w:szCs w:val="20"/>
              </w:rPr>
            </w:pPr>
            <w:r>
              <w:rPr>
                <w:b/>
                <w:sz w:val="20"/>
                <w:szCs w:val="20"/>
              </w:rPr>
              <w:t>Sort Order</w:t>
            </w:r>
          </w:p>
        </w:tc>
        <w:tc>
          <w:tcPr>
            <w:tcW w:w="1794"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0"/>
                <w:szCs w:val="20"/>
              </w:rPr>
            </w:pPr>
            <w:r>
              <w:rPr>
                <w:b/>
                <w:sz w:val="20"/>
                <w:szCs w:val="20"/>
              </w:rPr>
              <w:t>Goal Name</w:t>
            </w:r>
          </w:p>
        </w:tc>
        <w:tc>
          <w:tcPr>
            <w:tcW w:w="577"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0"/>
                <w:szCs w:val="20"/>
              </w:rPr>
            </w:pPr>
            <w:r>
              <w:rPr>
                <w:b/>
                <w:sz w:val="20"/>
                <w:szCs w:val="20"/>
              </w:rPr>
              <w:t>Start Year</w:t>
            </w:r>
          </w:p>
        </w:tc>
        <w:tc>
          <w:tcPr>
            <w:tcW w:w="550"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0"/>
                <w:szCs w:val="20"/>
              </w:rPr>
            </w:pPr>
            <w:r>
              <w:rPr>
                <w:b/>
                <w:sz w:val="20"/>
                <w:szCs w:val="20"/>
              </w:rPr>
              <w:t>End Year</w:t>
            </w:r>
          </w:p>
        </w:tc>
        <w:tc>
          <w:tcPr>
            <w:tcW w:w="1225"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0"/>
                <w:szCs w:val="20"/>
              </w:rPr>
            </w:pPr>
            <w:r>
              <w:rPr>
                <w:b/>
                <w:sz w:val="20"/>
                <w:szCs w:val="20"/>
              </w:rPr>
              <w:t>Category</w:t>
            </w:r>
          </w:p>
        </w:tc>
        <w:tc>
          <w:tcPr>
            <w:tcW w:w="1276"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0"/>
                <w:szCs w:val="20"/>
              </w:rPr>
            </w:pPr>
            <w:r>
              <w:rPr>
                <w:b/>
                <w:sz w:val="20"/>
                <w:szCs w:val="20"/>
              </w:rPr>
              <w:t>Geographic Area</w:t>
            </w:r>
          </w:p>
        </w:tc>
        <w:tc>
          <w:tcPr>
            <w:tcW w:w="1163"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0"/>
                <w:szCs w:val="20"/>
              </w:rPr>
            </w:pPr>
            <w:r>
              <w:rPr>
                <w:b/>
                <w:sz w:val="20"/>
                <w:szCs w:val="20"/>
              </w:rPr>
              <w:t>Needs Addressed</w:t>
            </w:r>
          </w:p>
        </w:tc>
        <w:tc>
          <w:tcPr>
            <w:tcW w:w="2325"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0"/>
                <w:szCs w:val="20"/>
              </w:rPr>
            </w:pPr>
            <w:r>
              <w:rPr>
                <w:b/>
                <w:sz w:val="20"/>
                <w:szCs w:val="20"/>
              </w:rPr>
              <w:t>Funding</w:t>
            </w:r>
          </w:p>
        </w:tc>
        <w:tc>
          <w:tcPr>
            <w:tcW w:w="3256"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0"/>
                <w:szCs w:val="20"/>
              </w:rPr>
            </w:pPr>
            <w:r>
              <w:rPr>
                <w:b/>
                <w:sz w:val="20"/>
                <w:szCs w:val="20"/>
              </w:rPr>
              <w:t>Goal Outcome Indicator</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b/>
                <w:color w:val="000000"/>
              </w:rPr>
              <w:t>1</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Improve Public Facilities and Infrastructure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2014</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20</w:t>
            </w:r>
            <w:r>
              <w:rPr>
                <w:color w:val="000000"/>
              </w:rPr>
              <w:t>18</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Non-Housing Community Development</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Low Mod Census Tracks</w:t>
            </w:r>
            <w:r>
              <w:rPr>
                <w:color w:val="000000"/>
              </w:rPr>
              <w:br/>
              <w:t>Low Mod Residents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Accessibility/Barrier Free Improvements</w:t>
            </w:r>
            <w:r>
              <w:rPr>
                <w:color w:val="000000"/>
              </w:rPr>
              <w:br/>
              <w:t>Energy Efficiency Improvements</w:t>
            </w:r>
            <w:r>
              <w:rPr>
                <w:color w:val="000000"/>
              </w:rPr>
              <w:br/>
              <w:t>Code Enforcement</w:t>
            </w:r>
            <w:r>
              <w:rPr>
                <w:color w:val="000000"/>
              </w:rPr>
              <w:br/>
              <w:t>Parks, Recreation, and Community Facilities</w:t>
            </w:r>
            <w:r>
              <w:rPr>
                <w:color w:val="000000"/>
              </w:rPr>
              <w:br/>
              <w:t>Streets, Sidewalk, Water/Sewer Improvements</w:t>
            </w:r>
            <w:r>
              <w:rPr>
                <w:color w:val="000000"/>
              </w:rPr>
              <w:br/>
              <w:t>Dem</w:t>
            </w:r>
            <w:r>
              <w:rPr>
                <w:color w:val="000000"/>
              </w:rPr>
              <w:t>olition, Clearance, Remediation</w:t>
            </w:r>
            <w:r>
              <w:rPr>
                <w:color w:val="000000"/>
              </w:rPr>
              <w:br/>
              <w:t>Local and Regional Planning</w:t>
            </w:r>
            <w:r>
              <w:rPr>
                <w:color w:val="000000"/>
              </w:rPr>
              <w:br/>
              <w:t>Senior and Youth Facilities and Services</w:t>
            </w:r>
            <w:r>
              <w:rPr>
                <w:color w:val="000000"/>
              </w:rPr>
              <w:br/>
              <w:t>Historic Rehabilitation and Preservation</w:t>
            </w:r>
            <w:r>
              <w:rPr>
                <w:color w:val="000000"/>
              </w:rPr>
              <w:br/>
              <w:t>Urgent Need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CDBG: $476,423</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Other:</w:t>
            </w:r>
            <w:r>
              <w:rPr>
                <w:color w:val="000000"/>
              </w:rPr>
              <w:br/>
              <w:t>1 Other</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b/>
                <w:color w:val="000000"/>
              </w:rPr>
              <w:lastRenderedPageBreak/>
              <w:t>2</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Make Available Appropriate Housing</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2014</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2018</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Affordable Housing</w:t>
            </w:r>
            <w:r>
              <w:rPr>
                <w:color w:val="000000"/>
              </w:rPr>
              <w:br/>
              <w:t>Publi</w:t>
            </w:r>
            <w:r>
              <w:rPr>
                <w:color w:val="000000"/>
              </w:rPr>
              <w:t>c Housing</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Low Mod Census Tracks</w:t>
            </w:r>
            <w:r>
              <w:rPr>
                <w:color w:val="000000"/>
              </w:rPr>
              <w:br/>
              <w:t>Low Mod Residents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Housing Rehabilitation</w:t>
            </w:r>
            <w:r>
              <w:rPr>
                <w:color w:val="000000"/>
              </w:rPr>
              <w:br/>
              <w:t>Down Payment Assistance</w:t>
            </w:r>
            <w:r>
              <w:rPr>
                <w:color w:val="000000"/>
              </w:rPr>
              <w:br/>
              <w:t>Accessibility/Barrier Free Improvements</w:t>
            </w:r>
            <w:r>
              <w:rPr>
                <w:color w:val="000000"/>
              </w:rPr>
              <w:br/>
              <w:t>Energy Efficiency Improvements</w:t>
            </w:r>
            <w:r>
              <w:rPr>
                <w:color w:val="000000"/>
              </w:rPr>
              <w:br/>
              <w:t>Property Acquisition/Rehab/Resale</w:t>
            </w:r>
            <w:r>
              <w:rPr>
                <w:color w:val="000000"/>
              </w:rPr>
              <w:br/>
              <w:t>Code Enforcement</w:t>
            </w:r>
            <w:r>
              <w:rPr>
                <w:color w:val="000000"/>
              </w:rPr>
              <w:br/>
              <w:t>Streets, Sidewalk, Water/Sewer Improv</w:t>
            </w:r>
            <w:r>
              <w:rPr>
                <w:color w:val="000000"/>
              </w:rPr>
              <w:t>ements</w:t>
            </w:r>
            <w:r>
              <w:rPr>
                <w:color w:val="000000"/>
              </w:rPr>
              <w:br/>
              <w:t>Demolition, Clearance, Remediation</w:t>
            </w:r>
            <w:r>
              <w:rPr>
                <w:color w:val="000000"/>
              </w:rPr>
              <w:br/>
              <w:t>Local and Regional Planning</w:t>
            </w:r>
            <w:r>
              <w:rPr>
                <w:color w:val="000000"/>
              </w:rPr>
              <w:br/>
              <w:t>Permanent Supportive Housing</w:t>
            </w:r>
            <w:r>
              <w:rPr>
                <w:color w:val="000000"/>
              </w:rPr>
              <w:br/>
              <w:t>Emergency Shelters and Transitional Housing</w:t>
            </w:r>
            <w:r>
              <w:rPr>
                <w:color w:val="000000"/>
              </w:rPr>
              <w:br/>
              <w:t>Fair Housing</w:t>
            </w:r>
            <w:r>
              <w:rPr>
                <w:color w:val="000000"/>
              </w:rPr>
              <w:br/>
              <w:t>Urgent Need</w:t>
            </w:r>
            <w:r>
              <w:rPr>
                <w:color w:val="000000"/>
              </w:rPr>
              <w:br/>
              <w:t>New Construction Housing</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CDBG: $60,000</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Other:</w:t>
            </w:r>
            <w:r>
              <w:rPr>
                <w:color w:val="000000"/>
              </w:rPr>
              <w:br/>
              <w:t>1 Other</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b/>
                <w:color w:val="000000"/>
              </w:rPr>
              <w:lastRenderedPageBreak/>
              <w:t>3</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Address the Needs of Homeless &amp;</w:t>
            </w:r>
            <w:r>
              <w:rPr>
                <w:color w:val="000000"/>
              </w:rPr>
              <w:t xml:space="preserve"> At-Risk Families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2014</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2018</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Affordable Housing</w:t>
            </w:r>
            <w:r>
              <w:rPr>
                <w:color w:val="000000"/>
              </w:rPr>
              <w:br/>
              <w:t>Public Housing</w:t>
            </w:r>
            <w:r>
              <w:rPr>
                <w:color w:val="000000"/>
              </w:rPr>
              <w:br/>
              <w:t>Homeless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Low Mod Census Tracks</w:t>
            </w:r>
            <w:r>
              <w:rPr>
                <w:color w:val="000000"/>
              </w:rPr>
              <w:br/>
              <w:t>Low Mod Residents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Rental Housing</w:t>
            </w:r>
            <w:r>
              <w:rPr>
                <w:color w:val="000000"/>
              </w:rPr>
              <w:br/>
              <w:t>Down Payment Assistance</w:t>
            </w:r>
            <w:r>
              <w:rPr>
                <w:color w:val="000000"/>
              </w:rPr>
              <w:br/>
              <w:t>Accessibility/Barrier Free Improvements</w:t>
            </w:r>
            <w:r>
              <w:rPr>
                <w:color w:val="000000"/>
              </w:rPr>
              <w:br/>
              <w:t>Permanent Supportive Housing</w:t>
            </w:r>
            <w:r>
              <w:rPr>
                <w:color w:val="000000"/>
              </w:rPr>
              <w:br/>
              <w:t>Emergency Shelters and Transitional H</w:t>
            </w:r>
            <w:r>
              <w:rPr>
                <w:color w:val="000000"/>
              </w:rPr>
              <w:t>ousing</w:t>
            </w:r>
            <w:r>
              <w:rPr>
                <w:color w:val="000000"/>
              </w:rPr>
              <w:br/>
              <w:t>Supportive Services</w:t>
            </w:r>
            <w:r>
              <w:rPr>
                <w:color w:val="000000"/>
              </w:rPr>
              <w:br/>
              <w:t>Fair Housing</w:t>
            </w:r>
            <w:r>
              <w:rPr>
                <w:color w:val="000000"/>
              </w:rPr>
              <w:br/>
              <w:t>Urgent Need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CDBG: $28,950</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Other:</w:t>
            </w:r>
            <w:r>
              <w:rPr>
                <w:color w:val="000000"/>
              </w:rPr>
              <w:br/>
              <w:t>1 Other</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b/>
                <w:color w:val="000000"/>
              </w:rPr>
              <w:t>4</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Provide and Expand Human Services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2014</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2018</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Affordable Housing</w:t>
            </w:r>
            <w:r>
              <w:rPr>
                <w:color w:val="000000"/>
              </w:rPr>
              <w:br/>
              <w:t>Public Housing</w:t>
            </w:r>
            <w:r>
              <w:rPr>
                <w:color w:val="000000"/>
              </w:rPr>
              <w:br/>
              <w:t>Homeless</w:t>
            </w:r>
            <w:r>
              <w:rPr>
                <w:color w:val="000000"/>
              </w:rPr>
              <w:br/>
              <w:t>Non-Homeless Special Needs</w:t>
            </w:r>
            <w:r>
              <w:rPr>
                <w:color w:val="000000"/>
              </w:rPr>
              <w:br/>
              <w:t>Non-Housing Community Development</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Low Mod Census Tracks</w:t>
            </w:r>
            <w:r>
              <w:rPr>
                <w:color w:val="000000"/>
              </w:rPr>
              <w:br/>
              <w:t>Lo</w:t>
            </w:r>
            <w:r>
              <w:rPr>
                <w:color w:val="000000"/>
              </w:rPr>
              <w:t>w Mod Residents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Accessibility/Barrier Free Improvements</w:t>
            </w:r>
            <w:r>
              <w:rPr>
                <w:color w:val="000000"/>
              </w:rPr>
              <w:br/>
              <w:t>Local and Regional Planning</w:t>
            </w:r>
            <w:r>
              <w:rPr>
                <w:color w:val="000000"/>
              </w:rPr>
              <w:br/>
              <w:t>Transportation Services</w:t>
            </w:r>
            <w:r>
              <w:rPr>
                <w:color w:val="000000"/>
              </w:rPr>
              <w:br/>
              <w:t>Senior and Youth Facilities and Services</w:t>
            </w:r>
            <w:r>
              <w:rPr>
                <w:color w:val="000000"/>
              </w:rPr>
              <w:br/>
              <w:t>Permanent Supportive Housing</w:t>
            </w:r>
            <w:r>
              <w:rPr>
                <w:color w:val="000000"/>
              </w:rPr>
              <w:br/>
              <w:t>Emergency Shelters and Transitional Housing</w:t>
            </w:r>
            <w:r>
              <w:rPr>
                <w:color w:val="000000"/>
              </w:rPr>
              <w:br/>
              <w:t>Supportive Services</w:t>
            </w:r>
            <w:r>
              <w:rPr>
                <w:color w:val="000000"/>
              </w:rPr>
              <w:br/>
              <w:t>Fair Housing</w:t>
            </w:r>
            <w:r>
              <w:rPr>
                <w:color w:val="000000"/>
              </w:rPr>
              <w:br/>
              <w:t>F</w:t>
            </w:r>
            <w:r>
              <w:rPr>
                <w:color w:val="000000"/>
              </w:rPr>
              <w:t>ood Bank Services</w:t>
            </w:r>
            <w:r>
              <w:rPr>
                <w:color w:val="000000"/>
              </w:rPr>
              <w:br/>
              <w:t>Urgent Need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CDBG: $67,977</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Other:</w:t>
            </w:r>
            <w:r>
              <w:rPr>
                <w:color w:val="000000"/>
              </w:rPr>
              <w:br/>
              <w:t>1 Other</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b/>
                <w:color w:val="000000"/>
              </w:rPr>
              <w:lastRenderedPageBreak/>
              <w:t>5</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Foster Economic Development</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2014</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2018</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Non-Housing Community Development</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Low Mod Census Tracks</w:t>
            </w:r>
            <w:r>
              <w:rPr>
                <w:color w:val="000000"/>
              </w:rPr>
              <w:br/>
              <w:t>Low Mod Residents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Energy Efficiency Improvements</w:t>
            </w:r>
            <w:r>
              <w:rPr>
                <w:color w:val="000000"/>
              </w:rPr>
              <w:br/>
              <w:t>Parks, Recreation, and Community Facilities</w:t>
            </w:r>
            <w:r>
              <w:rPr>
                <w:color w:val="000000"/>
              </w:rPr>
              <w:br/>
              <w:t>Streets</w:t>
            </w:r>
            <w:r>
              <w:rPr>
                <w:color w:val="000000"/>
              </w:rPr>
              <w:t>, Sidewalk, Water/Sewer Improvements</w:t>
            </w:r>
            <w:r>
              <w:rPr>
                <w:color w:val="000000"/>
              </w:rPr>
              <w:br/>
              <w:t>Demolition, Clearance, Remediation</w:t>
            </w:r>
            <w:r>
              <w:rPr>
                <w:color w:val="000000"/>
              </w:rPr>
              <w:br/>
              <w:t>Local and Regional Planning</w:t>
            </w:r>
            <w:r>
              <w:rPr>
                <w:color w:val="000000"/>
              </w:rPr>
              <w:br/>
              <w:t>Transportation Services</w:t>
            </w:r>
            <w:r>
              <w:rPr>
                <w:color w:val="000000"/>
              </w:rPr>
              <w:br/>
              <w:t>Senior and Youth Facilities and Services</w:t>
            </w:r>
            <w:r>
              <w:rPr>
                <w:color w:val="000000"/>
              </w:rPr>
              <w:br/>
              <w:t>Economic Development</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CDBG: $10,000</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Other:</w:t>
            </w:r>
            <w:r>
              <w:rPr>
                <w:color w:val="000000"/>
              </w:rPr>
              <w:br/>
              <w:t>1 Other</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b/>
                <w:color w:val="000000"/>
              </w:rPr>
              <w:lastRenderedPageBreak/>
              <w:t>6</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Address Post-Foreclosure Housing Crisi</w:t>
            </w:r>
            <w:r>
              <w:rPr>
                <w:color w:val="000000"/>
              </w:rPr>
              <w:t>s Needs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2014</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2018</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Affordable Housing</w:t>
            </w:r>
            <w:r>
              <w:rPr>
                <w:color w:val="000000"/>
              </w:rPr>
              <w:br/>
              <w:t>Public Housing</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Low Mod Census Tracks</w:t>
            </w:r>
            <w:r>
              <w:rPr>
                <w:color w:val="000000"/>
              </w:rPr>
              <w:br/>
              <w:t>Low Mod Residents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Housing Rehabilitation</w:t>
            </w:r>
            <w:r>
              <w:rPr>
                <w:color w:val="000000"/>
              </w:rPr>
              <w:br/>
              <w:t>Down Payment Assistance</w:t>
            </w:r>
            <w:r>
              <w:rPr>
                <w:color w:val="000000"/>
              </w:rPr>
              <w:br/>
              <w:t>Energy Efficiency Improvements</w:t>
            </w:r>
            <w:r>
              <w:rPr>
                <w:color w:val="000000"/>
              </w:rPr>
              <w:br/>
              <w:t>Property Acquisition/Rehab/Resale</w:t>
            </w:r>
            <w:r>
              <w:rPr>
                <w:color w:val="000000"/>
              </w:rPr>
              <w:br/>
              <w:t>Code Enforcement</w:t>
            </w:r>
            <w:r>
              <w:rPr>
                <w:color w:val="000000"/>
              </w:rPr>
              <w:br/>
              <w:t>Parks, Recreation, and Community Fa</w:t>
            </w:r>
            <w:r>
              <w:rPr>
                <w:color w:val="000000"/>
              </w:rPr>
              <w:t>cilities</w:t>
            </w:r>
            <w:r>
              <w:rPr>
                <w:color w:val="000000"/>
              </w:rPr>
              <w:br/>
              <w:t>Streets, Sidewalk, Water/Sewer Improvements</w:t>
            </w:r>
            <w:r>
              <w:rPr>
                <w:color w:val="000000"/>
              </w:rPr>
              <w:br/>
              <w:t>Demolition, Clearance, Remediation</w:t>
            </w:r>
            <w:r>
              <w:rPr>
                <w:color w:val="000000"/>
              </w:rPr>
              <w:br/>
              <w:t>Local and Regional Planning</w:t>
            </w:r>
            <w:r>
              <w:rPr>
                <w:color w:val="000000"/>
              </w:rPr>
              <w:br/>
              <w:t>Permanent Supportive Housing</w:t>
            </w:r>
            <w:r>
              <w:rPr>
                <w:color w:val="000000"/>
              </w:rPr>
              <w:br/>
              <w:t>Supportive Services</w:t>
            </w:r>
            <w:r>
              <w:rPr>
                <w:color w:val="000000"/>
              </w:rPr>
              <w:br/>
              <w:t>Fair Housing</w:t>
            </w:r>
            <w:r>
              <w:rPr>
                <w:color w:val="000000"/>
              </w:rPr>
              <w:br/>
              <w:t>Urgent Need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CDBG: $20,000</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Other:</w:t>
            </w:r>
            <w:r>
              <w:rPr>
                <w:color w:val="000000"/>
              </w:rPr>
              <w:br/>
              <w:t>1 Other</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b/>
                <w:color w:val="000000"/>
              </w:rPr>
              <w:t>7</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Expand Comprehensive Planning, Man</w:t>
            </w:r>
            <w:r>
              <w:rPr>
                <w:color w:val="000000"/>
              </w:rPr>
              <w:t>agement and Cap</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2014</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2018</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Affordable Housing</w:t>
            </w:r>
            <w:r>
              <w:rPr>
                <w:color w:val="000000"/>
              </w:rPr>
              <w:br/>
              <w:t>Public Housing</w:t>
            </w:r>
            <w:r>
              <w:rPr>
                <w:color w:val="000000"/>
              </w:rPr>
              <w:br/>
              <w:t>Homeless</w:t>
            </w:r>
            <w:r>
              <w:rPr>
                <w:color w:val="000000"/>
              </w:rPr>
              <w:br/>
              <w:t>Non-Homeless Special Needs</w:t>
            </w:r>
            <w:r>
              <w:rPr>
                <w:color w:val="000000"/>
              </w:rPr>
              <w:br/>
              <w:t>Non-Housing Community Development</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Low Mod Census Tracks</w:t>
            </w:r>
            <w:r>
              <w:rPr>
                <w:color w:val="000000"/>
              </w:rPr>
              <w:br/>
              <w:t>Low Mod Residents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Local and Regional Planning</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CDBG: $74,500</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Other:</w:t>
            </w:r>
            <w:r>
              <w:rPr>
                <w:color w:val="000000"/>
              </w:rPr>
              <w:br/>
              <w:t>1 Other</w:t>
            </w:r>
          </w:p>
        </w:tc>
      </w:tr>
    </w:tbl>
    <w:p w:rsidR="00000000" w:rsidRDefault="00B407E1">
      <w:pPr>
        <w:pStyle w:val="Caption"/>
        <w:jc w:val="center"/>
        <w:rPr>
          <w:rFonts w:ascii="Calibri" w:hAnsi="Calibri"/>
        </w:rPr>
      </w:pPr>
      <w:r>
        <w:rPr>
          <w:rFonts w:ascii="Calibri" w:hAnsi="Calibri"/>
        </w:rPr>
        <w:t xml:space="preserve">Table </w:t>
      </w:r>
      <w:r>
        <w:rPr>
          <w:rFonts w:ascii="Calibri" w:hAnsi="Calibri"/>
        </w:rPr>
        <w:fldChar w:fldCharType="begin"/>
      </w:r>
      <w:r>
        <w:rPr>
          <w:rFonts w:ascii="Calibri" w:hAnsi="Calibri"/>
        </w:rPr>
        <w:instrText xml:space="preserve"> SEQ Table \* ARABIC </w:instrText>
      </w:r>
      <w:r>
        <w:rPr>
          <w:rFonts w:ascii="Calibri" w:hAnsi="Calibri"/>
        </w:rPr>
        <w:fldChar w:fldCharType="separate"/>
      </w:r>
      <w:r>
        <w:rPr>
          <w:rFonts w:ascii="Calibri" w:hAnsi="Calibri"/>
          <w:noProof/>
        </w:rPr>
        <w:t>17</w:t>
      </w:r>
      <w:r>
        <w:rPr>
          <w:rFonts w:ascii="Calibri" w:hAnsi="Calibri"/>
        </w:rPr>
        <w:fldChar w:fldCharType="end"/>
      </w:r>
      <w:r>
        <w:rPr>
          <w:rFonts w:ascii="Calibri" w:hAnsi="Calibri"/>
        </w:rPr>
        <w:t xml:space="preserve"> – Goals Summary</w:t>
      </w:r>
    </w:p>
    <w:p w:rsidR="00000000" w:rsidRDefault="00B407E1">
      <w:pPr>
        <w:rPr>
          <w:rFonts w:ascii="Times New Roman" w:hAnsi="Times New Roman"/>
          <w:b/>
          <w:sz w:val="24"/>
          <w:szCs w:val="24"/>
        </w:rPr>
      </w:pPr>
    </w:p>
    <w:p w:rsidR="00000000" w:rsidRDefault="00B407E1">
      <w:pPr>
        <w:rPr>
          <w:rFonts w:ascii="Times New Roman" w:hAnsi="Times New Roman"/>
          <w:b/>
          <w:sz w:val="24"/>
          <w:szCs w:val="24"/>
        </w:rPr>
      </w:pPr>
      <w:r>
        <w:rPr>
          <w:b/>
          <w:sz w:val="24"/>
          <w:szCs w:val="24"/>
        </w:rPr>
        <w:t>Goal Descriptions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
        <w:gridCol w:w="1411"/>
        <w:gridCol w:w="11329"/>
      </w:tblGrid>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rPr>
            </w:pPr>
            <w:r>
              <w:rPr>
                <w:b/>
                <w:color w:val="000000"/>
              </w:rPr>
              <w:t>1</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Improve Public Facilities and Infrastructure</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 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Community and stakeholder feedback indicate a need for public works and improvements throughout the County. The public demands that faciliti</w:t>
            </w:r>
            <w:r>
              <w:rPr>
                <w:color w:val="000000"/>
              </w:rPr>
              <w:t>es and infrastructure be maintained and installed as appropriate to meet existing and increased needs. This Plan will focus on maintaining and improving existing (and creating new) public facilities and improvements that primarily serve LI people, or which</w:t>
            </w:r>
            <w:r>
              <w:rPr>
                <w:color w:val="000000"/>
              </w:rPr>
              <w:t xml:space="preserve"> are located in blighted neighborhoods. </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rPr>
            </w:pPr>
            <w:r>
              <w:rPr>
                <w:b/>
                <w:color w:val="000000"/>
              </w:rPr>
              <w:t>2</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Make Available Appropriate Housing</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 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The maintenance and preservation of housing for all residents but particularly affordable housing for LI owners and renters is a high priority of th</w:t>
            </w:r>
            <w:r>
              <w:rPr>
                <w:color w:val="000000"/>
              </w:rPr>
              <w:t>is Plan. Newly homeless, and at-risk, families require assistance to maintain their dignity and preserve what has become a tenuous grip in the economic mainstream. Families face economic uncertainty due to stagnant or declining incomes resulting from un- o</w:t>
            </w:r>
            <w:r>
              <w:rPr>
                <w:color w:val="000000"/>
              </w:rPr>
              <w:t>r under-employment, plus losses of health and other benefits. These families, too, are at risk.</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rPr>
            </w:pPr>
            <w:r>
              <w:rPr>
                <w:b/>
                <w:color w:val="000000"/>
              </w:rPr>
              <w:t>3</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Address the Needs of Homeless &amp; At-Risk Families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 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Homelessness is increasing in Macomb County. The January 2009 Point-in-Time sur</w:t>
            </w:r>
            <w:r>
              <w:rPr>
                <w:color w:val="000000"/>
              </w:rPr>
              <w:t>vey conducted by the MACOMB HOMELESS COALITION counted 1176 homeless persons in the County, including 125 families, 165 children, and 353 chronically homeless people in the County. This figure excludes those who are sporadically homeless, temporarily house</w:t>
            </w:r>
            <w:r>
              <w:rPr>
                <w:color w:val="000000"/>
              </w:rPr>
              <w:t>d, illegally squatting in foreclosed properties, or who have special needs. The result is an undercount, and possibly inadequate support systems.</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rPr>
            </w:pPr>
            <w:r>
              <w:rPr>
                <w:b/>
                <w:color w:val="000000"/>
              </w:rPr>
              <w:t>4</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Provide and Expand Human Services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 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Community and stakeholder feedback also indi</w:t>
            </w:r>
            <w:r>
              <w:rPr>
                <w:color w:val="000000"/>
              </w:rPr>
              <w:t>cate a strong need for improved human services, particularly as they relate to individuals and families made homeless, or who risk homelessness due to job loss or underemployment. Those affected spend inordinate amounts of time seeking essential services o</w:t>
            </w:r>
            <w:r>
              <w:rPr>
                <w:color w:val="000000"/>
              </w:rPr>
              <w:t>nly to find them not offered or inaccessible. Municipal resources are overextended, despite the compelling need to serve these people.</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rPr>
            </w:pPr>
            <w:r>
              <w:rPr>
                <w:b/>
                <w:color w:val="000000"/>
              </w:rPr>
              <w:lastRenderedPageBreak/>
              <w:t>5</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Foster Economic Development</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 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Economic development, job creation, and business attraction a</w:t>
            </w:r>
            <w:r>
              <w:rPr>
                <w:color w:val="000000"/>
              </w:rPr>
              <w:t>nd retention continue to be a priority for Sterling Heights residents. Public Engagement conducted for this plan noted the need to eliminate blight in low-income areas and the retail/commercial clusters that serve them. Sterling Heights is still recovering</w:t>
            </w:r>
            <w:r>
              <w:rPr>
                <w:color w:val="000000"/>
              </w:rPr>
              <w:t xml:space="preserve"> from a period of severe recession. As a result, many families are still unemployed or face unemployment.</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rPr>
            </w:pPr>
            <w:r>
              <w:rPr>
                <w:b/>
                <w:color w:val="000000"/>
              </w:rPr>
              <w:t>6</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Address Post-Foreclosure Housing Crisis Needs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 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The 2009 plan noted 11,000 foreclosures in Macomb County between 2005 an</w:t>
            </w:r>
            <w:r>
              <w:rPr>
                <w:color w:val="000000"/>
              </w:rPr>
              <w:t>d 2008. This was only the start of the crisis, which peaked in 2010 when, according to the Community Research Institute, the monthly average number of foreclosures in Macomb County exceed 4000. Currently, foreclosure numbers have receded to pre-crisis leve</w:t>
            </w:r>
            <w:r>
              <w:rPr>
                <w:color w:val="000000"/>
              </w:rPr>
              <w:t>ls; however, mitigating the aftermath and impacts of the crisis are an ongoing priority.</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rPr>
            </w:pPr>
            <w:r>
              <w:rPr>
                <w:b/>
                <w:color w:val="000000"/>
              </w:rPr>
              <w:t>7</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Expand Comprehensive Planning, Management and Cap</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 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We need be able to effectively anticipate and address the rapidly changing economic, </w:t>
            </w:r>
            <w:r>
              <w:rPr>
                <w:color w:val="000000"/>
              </w:rPr>
              <w:t>social and demographic environment in the County. The plan participants and Consortium members recognize that implementing this plan is one of many efforts being undertaken to improve the quality of life of Macomb residents, as such, activities that addres</w:t>
            </w:r>
            <w:r>
              <w:rPr>
                <w:color w:val="000000"/>
              </w:rPr>
              <w:t>s multiple objectives and align with other local, regional and state programming, plans, and policies is a priority.  </w:t>
            </w:r>
          </w:p>
        </w:tc>
      </w:tr>
    </w:tbl>
    <w:p w:rsidR="00000000" w:rsidRDefault="00B407E1">
      <w:pPr>
        <w:rPr>
          <w:rFonts w:ascii="Times New Roman" w:hAnsi="Times New Roman"/>
          <w:b/>
          <w:sz w:val="24"/>
          <w:szCs w:val="24"/>
        </w:rPr>
      </w:pPr>
    </w:p>
    <w:p w:rsidR="00000000" w:rsidRDefault="00B407E1">
      <w:pPr>
        <w:rPr>
          <w:rFonts w:ascii="Times New Roman" w:hAnsi="Times New Roman"/>
          <w:b/>
          <w:sz w:val="24"/>
          <w:szCs w:val="24"/>
        </w:rPr>
      </w:pPr>
      <w:r>
        <w:rPr>
          <w:b/>
          <w:sz w:val="24"/>
          <w:szCs w:val="24"/>
        </w:rPr>
        <w:t xml:space="preserve">Estimate the number of extremely low-income, low-income, and moderate-income families to whom the jurisdiction will provide affordable </w:t>
      </w:r>
      <w:r>
        <w:rPr>
          <w:b/>
          <w:sz w:val="24"/>
          <w:szCs w:val="24"/>
        </w:rPr>
        <w:t>housing as defined by HOME 91.315(b)(2)</w:t>
      </w:r>
    </w:p>
    <w:p w:rsidR="00000000" w:rsidRDefault="00B407E1">
      <w:pPr>
        <w:spacing w:beforeAutospacing="1" w:afterAutospacing="1"/>
        <w:rPr>
          <w:rFonts w:ascii="Times New Roman" w:hAnsi="Times New Roman"/>
          <w:szCs w:val="24"/>
        </w:rPr>
      </w:pPr>
      <w:r>
        <w:t>Sterling Heights CDBG will service 100% low mod cliental</w:t>
      </w:r>
    </w:p>
    <w:p w:rsidR="00000000" w:rsidRDefault="00B407E1">
      <w:pPr>
        <w:rPr>
          <w:rFonts w:ascii="Arial" w:hAnsi="Arial" w:cs="Arial"/>
        </w:rPr>
      </w:pPr>
    </w:p>
    <w:p w:rsidR="00000000" w:rsidRDefault="00B407E1">
      <w:pPr>
        <w:pStyle w:val="Heading2"/>
        <w:pageBreakBefore/>
        <w:rPr>
          <w:rFonts w:ascii="Calibri" w:hAnsi="Calibri"/>
          <w:i w:val="0"/>
        </w:rPr>
        <w:sectPr w:rsidR="00000000">
          <w:pgSz w:w="15840" w:h="12240" w:orient="landscape" w:code="1"/>
          <w:pgMar w:top="1440" w:right="1440" w:bottom="1440" w:left="1440" w:header="720" w:footer="720" w:gutter="0"/>
          <w:cols w:space="720"/>
          <w:docGrid w:linePitch="360"/>
        </w:sectPr>
      </w:pPr>
    </w:p>
    <w:p w:rsidR="00000000" w:rsidRDefault="00B407E1">
      <w:pPr>
        <w:rPr>
          <w:rFonts w:ascii="Times New Roman" w:hAnsi="Times New Roman"/>
          <w:sz w:val="24"/>
          <w:szCs w:val="24"/>
        </w:rPr>
      </w:pPr>
    </w:p>
    <w:p w:rsidR="00000000" w:rsidRDefault="00B407E1">
      <w:pPr>
        <w:pStyle w:val="Heading2"/>
        <w:pageBreakBefore/>
        <w:rPr>
          <w:rFonts w:ascii="Calibri" w:hAnsi="Calibri"/>
          <w:i w:val="0"/>
        </w:rPr>
      </w:pPr>
      <w:r>
        <w:rPr>
          <w:rFonts w:ascii="Calibri" w:hAnsi="Calibri"/>
          <w:i w:val="0"/>
        </w:rPr>
        <w:lastRenderedPageBreak/>
        <w:t>SP-65 Lead-based Paint Hazards - 91.415, 91.215(i)</w:t>
      </w:r>
    </w:p>
    <w:p w:rsidR="00000000" w:rsidRDefault="00B407E1">
      <w:pPr>
        <w:rPr>
          <w:rFonts w:ascii="Times New Roman" w:hAnsi="Times New Roman"/>
          <w:b/>
          <w:sz w:val="24"/>
          <w:szCs w:val="24"/>
        </w:rPr>
      </w:pPr>
      <w:r>
        <w:rPr>
          <w:b/>
          <w:sz w:val="24"/>
          <w:szCs w:val="24"/>
        </w:rPr>
        <w:t>Actions to address LBP hazards and increase access to housing without LBP hazards</w:t>
      </w:r>
    </w:p>
    <w:p w:rsidR="00000000" w:rsidRDefault="00B407E1">
      <w:pPr>
        <w:spacing w:beforeAutospacing="1" w:afterAutospacing="1"/>
        <w:rPr>
          <w:rFonts w:ascii="Arial" w:hAnsi="Arial" w:cs="Arial"/>
        </w:rPr>
      </w:pPr>
      <w:r>
        <w:rPr>
          <w:rFonts w:cs="Arial"/>
        </w:rPr>
        <w:t>LBP testing is conducte</w:t>
      </w:r>
      <w:r>
        <w:rPr>
          <w:rFonts w:cs="Arial"/>
        </w:rPr>
        <w:t>d on each assisted property built prior to 1978. Lead risk assessments are completed for all housing units receiving assistance through the Sterling Heights housing rehabilitation program. When conditions are found which indicate a potential lead-based pai</w:t>
      </w:r>
      <w:r>
        <w:rPr>
          <w:rFonts w:cs="Arial"/>
        </w:rPr>
        <w:t>nt hazard, appropriate remedial action will be included as part of the homeowner rehabilitation work. All LBP work will be conducted in accordance with federal regulations and performed by a certified and/or licensed contractor.</w:t>
      </w:r>
    </w:p>
    <w:p w:rsidR="00000000" w:rsidRDefault="00B407E1">
      <w:pPr>
        <w:rPr>
          <w:rFonts w:ascii="Times New Roman" w:hAnsi="Times New Roman"/>
          <w:b/>
          <w:sz w:val="24"/>
          <w:szCs w:val="24"/>
        </w:rPr>
      </w:pPr>
      <w:r>
        <w:rPr>
          <w:b/>
          <w:sz w:val="24"/>
          <w:szCs w:val="24"/>
        </w:rPr>
        <w:t xml:space="preserve">How are the actions listed </w:t>
      </w:r>
      <w:r>
        <w:rPr>
          <w:b/>
          <w:sz w:val="24"/>
          <w:szCs w:val="24"/>
        </w:rPr>
        <w:t>above integrated into housing policies and procedures?</w:t>
      </w:r>
    </w:p>
    <w:p w:rsidR="00000000" w:rsidRDefault="00B407E1">
      <w:pPr>
        <w:spacing w:beforeAutospacing="1" w:afterAutospacing="1"/>
        <w:rPr>
          <w:rFonts w:ascii="Arial" w:hAnsi="Arial" w:cs="Arial"/>
        </w:rPr>
      </w:pPr>
      <w:r>
        <w:rPr>
          <w:rFonts w:cs="Arial"/>
        </w:rPr>
        <w:t>In accordance with federal regulations, staff distributes the EPA/HUD "Protect Your Family from Lead in Your Home" pamphlet and provides other appropriate information to all housing rehabilitation assi</w:t>
      </w:r>
      <w:r>
        <w:rPr>
          <w:rFonts w:cs="Arial"/>
        </w:rPr>
        <w:t>stance recipients. The information covers the dangers of lead-Âbased paint, symptoms of lead paint poisoning, and provides instructions on actions to be taken if symptoms of leadâ¿Âbased paint poisoning are present. Staff Rehabilitation Specialists atten</w:t>
      </w:r>
      <w:r>
        <w:rPr>
          <w:rFonts w:cs="Arial"/>
        </w:rPr>
        <w:t>d HUD sponsored "Lead Safe Work Practices Training for Trainers Course" and refresher courses on lead safe work practices.</w:t>
      </w:r>
    </w:p>
    <w:p w:rsidR="00000000" w:rsidRDefault="00B407E1">
      <w:pPr>
        <w:spacing w:beforeAutospacing="1" w:afterAutospacing="1"/>
        <w:rPr>
          <w:rFonts w:ascii="Arial" w:hAnsi="Arial" w:cs="Arial"/>
        </w:rPr>
      </w:pPr>
      <w:r>
        <w:rPr>
          <w:rFonts w:cs="Arial"/>
        </w:rPr>
        <w:t>Staff will continue working closely with HUD and other regional agencies to obtain necessary training, information, and funding for t</w:t>
      </w:r>
      <w:r>
        <w:rPr>
          <w:rFonts w:cs="Arial"/>
        </w:rPr>
        <w:t xml:space="preserve">hese required efforts. During these trainings, contractors are made aware of the EPA Lead-Based Paint Renovation, Repair and Painting requirements. All contractors have been encouraged to become EPA certified renovators to meet the requirements and remain </w:t>
      </w:r>
      <w:r>
        <w:rPr>
          <w:rFonts w:cs="Arial"/>
        </w:rPr>
        <w:t>eligible to bid on housing projects where lead has been identified.</w:t>
      </w:r>
    </w:p>
    <w:p w:rsidR="00000000" w:rsidRDefault="00B407E1">
      <w:pPr>
        <w:keepNext/>
        <w:widowControl w:val="0"/>
        <w:rPr>
          <w:rFonts w:ascii="Times New Roman" w:hAnsi="Times New Roman"/>
          <w:b/>
          <w:sz w:val="24"/>
          <w:szCs w:val="24"/>
        </w:rPr>
      </w:pPr>
    </w:p>
    <w:p w:rsidR="00000000" w:rsidRDefault="00B407E1">
      <w:pPr>
        <w:keepNext/>
        <w:widowControl w:val="0"/>
        <w:rPr>
          <w:rFonts w:ascii="Times New Roman" w:hAnsi="Times New Roman"/>
          <w:b/>
          <w:sz w:val="24"/>
          <w:szCs w:val="24"/>
        </w:rPr>
      </w:pPr>
    </w:p>
    <w:p w:rsidR="00000000" w:rsidRDefault="00B407E1">
      <w:pPr>
        <w:keepNext/>
        <w:widowControl w:val="0"/>
        <w:rPr>
          <w:rFonts w:ascii="Times New Roman" w:hAnsi="Times New Roman"/>
          <w:b/>
          <w:sz w:val="24"/>
          <w:szCs w:val="24"/>
        </w:rPr>
      </w:pPr>
    </w:p>
    <w:p w:rsidR="00000000" w:rsidRDefault="00B407E1">
      <w:pPr>
        <w:keepNext/>
        <w:widowControl w:val="0"/>
        <w:rPr>
          <w:rFonts w:ascii="Times New Roman" w:hAnsi="Times New Roman"/>
          <w:b/>
          <w:sz w:val="24"/>
          <w:szCs w:val="24"/>
        </w:rPr>
      </w:pPr>
    </w:p>
    <w:p w:rsidR="00000000" w:rsidRDefault="00B407E1">
      <w:pPr>
        <w:keepNext/>
        <w:widowControl w:val="0"/>
        <w:rPr>
          <w:rFonts w:ascii="Times New Roman" w:hAnsi="Times New Roman"/>
          <w:b/>
          <w:sz w:val="24"/>
          <w:szCs w:val="24"/>
        </w:rPr>
      </w:pPr>
    </w:p>
    <w:p w:rsidR="00000000" w:rsidRDefault="00B407E1">
      <w:pPr>
        <w:pStyle w:val="Heading2"/>
        <w:pageBreakBefore/>
        <w:rPr>
          <w:rFonts w:ascii="Calibri" w:hAnsi="Calibri"/>
          <w:i w:val="0"/>
        </w:rPr>
      </w:pPr>
      <w:r>
        <w:rPr>
          <w:rFonts w:ascii="Calibri" w:hAnsi="Calibri"/>
          <w:i w:val="0"/>
        </w:rPr>
        <w:lastRenderedPageBreak/>
        <w:t>SP-70 Anti-Poverty Strategy - 91.415, 91.215(j)</w:t>
      </w:r>
    </w:p>
    <w:p w:rsidR="00000000" w:rsidRDefault="00B407E1">
      <w:pPr>
        <w:rPr>
          <w:rFonts w:ascii="Times New Roman" w:hAnsi="Times New Roman"/>
          <w:b/>
          <w:sz w:val="24"/>
          <w:szCs w:val="24"/>
        </w:rPr>
      </w:pPr>
      <w:r>
        <w:rPr>
          <w:b/>
          <w:sz w:val="24"/>
          <w:szCs w:val="24"/>
        </w:rPr>
        <w:t>Jurisdiction Goals, Programs and Policies for reducing the number of Poverty-Level Families</w:t>
      </w:r>
    </w:p>
    <w:p w:rsidR="00000000" w:rsidRDefault="00B407E1">
      <w:pPr>
        <w:spacing w:beforeAutospacing="1" w:afterAutospacing="1"/>
        <w:rPr>
          <w:rFonts w:ascii="Arial" w:hAnsi="Arial" w:cs="Arial"/>
          <w:szCs w:val="26"/>
        </w:rPr>
      </w:pPr>
      <w:r>
        <w:rPr>
          <w:rFonts w:cs="Arial"/>
        </w:rPr>
        <w:t>Sterling Heights and The HOME Consortium ha</w:t>
      </w:r>
      <w:r>
        <w:rPr>
          <w:rFonts w:cs="Arial"/>
        </w:rPr>
        <w:t>ve well-established service networks to provide services to impoverished people. These include:</w:t>
      </w:r>
    </w:p>
    <w:p w:rsidR="00000000" w:rsidRDefault="00B407E1">
      <w:pPr>
        <w:numPr>
          <w:ilvl w:val="0"/>
          <w:numId w:val="3"/>
        </w:numPr>
        <w:spacing w:beforeAutospacing="1" w:afterAutospacing="1"/>
        <w:rPr>
          <w:rFonts w:ascii="Arial" w:hAnsi="Arial" w:cs="Arial"/>
          <w:szCs w:val="26"/>
        </w:rPr>
      </w:pPr>
      <w:r>
        <w:rPr>
          <w:rFonts w:cs="Arial"/>
        </w:rPr>
        <w:t>A County Health Program to provide medical coverage for those who need it.</w:t>
      </w:r>
    </w:p>
    <w:p w:rsidR="00000000" w:rsidRDefault="00B407E1">
      <w:pPr>
        <w:numPr>
          <w:ilvl w:val="0"/>
          <w:numId w:val="3"/>
        </w:numPr>
        <w:spacing w:beforeAutospacing="1" w:afterAutospacing="1"/>
        <w:rPr>
          <w:rFonts w:ascii="Arial" w:hAnsi="Arial" w:cs="Arial"/>
          <w:szCs w:val="26"/>
        </w:rPr>
      </w:pPr>
      <w:r>
        <w:rPr>
          <w:rFonts w:cs="Arial"/>
        </w:rPr>
        <w:t>The MCCSA programs to address critical service needs. These include home weatherizati</w:t>
      </w:r>
      <w:r>
        <w:rPr>
          <w:rFonts w:cs="Arial"/>
        </w:rPr>
        <w:t>on and other energy assistance activities, IDA homebuyer assistance (remaining ADDI funding), commodity distribution, senior and non-elderly nutrition services, senior CHORE services, TANF, Head Start, transportation services, plus the CoC comprehensive pl</w:t>
      </w:r>
      <w:r>
        <w:rPr>
          <w:rFonts w:cs="Arial"/>
        </w:rPr>
        <w:t>anning for the homeless.</w:t>
      </w:r>
    </w:p>
    <w:p w:rsidR="00000000" w:rsidRDefault="00B407E1">
      <w:pPr>
        <w:numPr>
          <w:ilvl w:val="0"/>
          <w:numId w:val="3"/>
        </w:numPr>
        <w:spacing w:beforeAutospacing="1" w:afterAutospacing="1"/>
        <w:rPr>
          <w:rFonts w:ascii="Arial" w:hAnsi="Arial" w:cs="Arial"/>
          <w:szCs w:val="26"/>
        </w:rPr>
      </w:pPr>
      <w:r>
        <w:rPr>
          <w:rFonts w:cs="Arial"/>
        </w:rPr>
        <w:t>Employment training and job counseling through Michigan Works!, the Michigan State University Extension Service program (financial management and homebuyer education programs.</w:t>
      </w:r>
    </w:p>
    <w:p w:rsidR="00000000" w:rsidRDefault="00B407E1">
      <w:pPr>
        <w:rPr>
          <w:rFonts w:ascii="Times New Roman" w:hAnsi="Times New Roman"/>
          <w:b/>
          <w:sz w:val="24"/>
          <w:szCs w:val="24"/>
        </w:rPr>
      </w:pPr>
      <w:r>
        <w:rPr>
          <w:b/>
          <w:sz w:val="24"/>
          <w:szCs w:val="24"/>
        </w:rPr>
        <w:t>How are the Jurisdiction poverty reducing goals, progra</w:t>
      </w:r>
      <w:r>
        <w:rPr>
          <w:b/>
          <w:sz w:val="24"/>
          <w:szCs w:val="24"/>
        </w:rPr>
        <w:t>ms, and policies coordinated with this affordable housing plan</w:t>
      </w:r>
    </w:p>
    <w:p w:rsidR="00000000" w:rsidRDefault="00B407E1">
      <w:pPr>
        <w:spacing w:beforeAutospacing="1" w:afterAutospacing="1"/>
        <w:rPr>
          <w:rFonts w:ascii="Arial" w:hAnsi="Arial" w:cs="Arial"/>
        </w:rPr>
      </w:pPr>
      <w:r>
        <w:rPr>
          <w:rFonts w:cs="Arial"/>
        </w:rPr>
        <w:t>The activities to be undertaken by Sterling Heights will align with the activities of the Macomb HOME Consortium to improve the quality of life and opportunities for many resident living in pov</w:t>
      </w:r>
      <w:r>
        <w:rPr>
          <w:rFonts w:cs="Arial"/>
        </w:rPr>
        <w:t>erty. Providing affordable housing, supporting economic development, improving public infrastructure and many other goals, actions, and strategies discussed in this plan contribute to the Consortiums Anti-poverty strategy.</w:t>
      </w:r>
    </w:p>
    <w:p w:rsidR="00000000" w:rsidRDefault="00B407E1">
      <w:pPr>
        <w:spacing w:beforeAutospacing="1" w:afterAutospacing="1"/>
        <w:rPr>
          <w:rFonts w:ascii="Arial" w:hAnsi="Arial" w:cs="Arial"/>
        </w:rPr>
      </w:pPr>
      <w:r>
        <w:rPr>
          <w:rFonts w:cs="Arial"/>
        </w:rPr>
        <w:t>Sterling Heights, consistent with</w:t>
      </w:r>
      <w:r>
        <w:rPr>
          <w:rFonts w:cs="Arial"/>
        </w:rPr>
        <w:t xml:space="preserve"> Goals and objectives of this plan, will promote human services for LI persons. These services promote positive life-styles which increase chances for long-term emotional, familial, and employment stability. Using its CDBG funds, it will work with the foll</w:t>
      </w:r>
      <w:r>
        <w:rPr>
          <w:rFonts w:cs="Arial"/>
        </w:rPr>
        <w:t>owing agencies:</w:t>
      </w:r>
    </w:p>
    <w:p w:rsidR="00000000" w:rsidRDefault="00B407E1">
      <w:pPr>
        <w:numPr>
          <w:ilvl w:val="0"/>
          <w:numId w:val="3"/>
        </w:numPr>
        <w:spacing w:beforeAutospacing="1" w:afterAutospacing="1"/>
        <w:rPr>
          <w:rFonts w:ascii="Arial" w:hAnsi="Arial" w:cs="Arial"/>
        </w:rPr>
      </w:pPr>
      <w:r>
        <w:rPr>
          <w:rFonts w:cs="Arial"/>
        </w:rPr>
        <w:t>Care House and Turning Point to help families and children resolve destructive relationship issues thereby fostering long-term growth.</w:t>
      </w:r>
    </w:p>
    <w:p w:rsidR="00000000" w:rsidRDefault="00B407E1">
      <w:pPr>
        <w:numPr>
          <w:ilvl w:val="0"/>
          <w:numId w:val="3"/>
        </w:numPr>
        <w:spacing w:beforeAutospacing="1" w:afterAutospacing="1"/>
        <w:rPr>
          <w:rFonts w:ascii="Arial" w:hAnsi="Arial" w:cs="Arial"/>
        </w:rPr>
      </w:pPr>
      <w:r>
        <w:rPr>
          <w:rFonts w:cs="Arial"/>
        </w:rPr>
        <w:t>Macomb County Warming Center, MCREST, and Turning Point to provide housing assistance to those experienci</w:t>
      </w:r>
      <w:r>
        <w:rPr>
          <w:rFonts w:cs="Arial"/>
        </w:rPr>
        <w:t>ng or at risk of homelessness.</w:t>
      </w:r>
    </w:p>
    <w:p w:rsidR="00000000" w:rsidRDefault="00B407E1">
      <w:pPr>
        <w:numPr>
          <w:ilvl w:val="0"/>
          <w:numId w:val="3"/>
        </w:numPr>
        <w:spacing w:beforeAutospacing="1" w:afterAutospacing="1"/>
        <w:rPr>
          <w:rFonts w:ascii="Arial" w:hAnsi="Arial" w:cs="Arial"/>
        </w:rPr>
      </w:pPr>
      <w:r>
        <w:rPr>
          <w:rFonts w:cs="Arial"/>
        </w:rPr>
        <w:t>Food assistance will be provided to low income families by Hope Center in Macomb with CDBG funds supplementing their budgets.</w:t>
      </w:r>
    </w:p>
    <w:p w:rsidR="00000000" w:rsidRDefault="00B407E1">
      <w:pPr>
        <w:numPr>
          <w:ilvl w:val="0"/>
          <w:numId w:val="3"/>
        </w:numPr>
        <w:spacing w:beforeAutospacing="1" w:afterAutospacing="1"/>
        <w:rPr>
          <w:rFonts w:ascii="Arial" w:hAnsi="Arial" w:cs="Arial"/>
        </w:rPr>
      </w:pPr>
      <w:r>
        <w:rPr>
          <w:rFonts w:cs="Arial"/>
        </w:rPr>
        <w:t>Several other Macomb County Departments use other funds to support an extensive service network tha</w:t>
      </w:r>
      <w:r>
        <w:rPr>
          <w:rFonts w:cs="Arial"/>
        </w:rPr>
        <w:t>t provides an array of human services to those in need. These include senior and veteran services; community mental health services; nutrition and childhood development programs; home weatherization, and hospital care to indigent persons. All serve those a</w:t>
      </w:r>
      <w:r>
        <w:rPr>
          <w:rFonts w:cs="Arial"/>
        </w:rPr>
        <w:t>t the very lowest income level.</w:t>
      </w:r>
    </w:p>
    <w:p w:rsidR="00000000" w:rsidRDefault="00B407E1">
      <w:pPr>
        <w:numPr>
          <w:ilvl w:val="0"/>
          <w:numId w:val="3"/>
        </w:numPr>
        <w:spacing w:beforeAutospacing="1" w:afterAutospacing="1"/>
        <w:rPr>
          <w:rFonts w:ascii="Arial" w:hAnsi="Arial" w:cs="Arial"/>
        </w:rPr>
      </w:pPr>
      <w:r>
        <w:rPr>
          <w:rFonts w:cs="Arial"/>
        </w:rPr>
        <w:t>The Macomb County CoC arranges for many services for people living in poverty, including housing counseling for those in need.</w:t>
      </w:r>
    </w:p>
    <w:p w:rsidR="00000000" w:rsidRDefault="00B407E1">
      <w:pPr>
        <w:spacing w:beforeAutospacing="1" w:afterAutospacing="1"/>
        <w:rPr>
          <w:rFonts w:ascii="Arial" w:hAnsi="Arial" w:cs="Arial"/>
        </w:rPr>
      </w:pPr>
      <w:r>
        <w:rPr>
          <w:rFonts w:cs="Arial"/>
        </w:rPr>
        <w:lastRenderedPageBreak/>
        <w:t>Additionally, Sterling Heights will work to support and coordinate with agencies that provide bus</w:t>
      </w:r>
      <w:r>
        <w:rPr>
          <w:rFonts w:cs="Arial"/>
        </w:rPr>
        <w:t>iness development counseling to small business investors and owners, including LI individuals. These services reduce poverty by promoting self-sufficiency and long-term employment. Finally, Sterling Heights will work with Macomb County’s Michigan Works! Pr</w:t>
      </w:r>
      <w:r>
        <w:rPr>
          <w:rFonts w:cs="Arial"/>
        </w:rPr>
        <w:t>ogram to provide job training and employment services, when possible.</w:t>
      </w:r>
    </w:p>
    <w:p w:rsidR="00000000" w:rsidRDefault="00B407E1">
      <w:pPr>
        <w:pStyle w:val="Heading2"/>
        <w:pageBreakBefore/>
        <w:rPr>
          <w:rFonts w:ascii="Calibri" w:hAnsi="Calibri"/>
          <w:i w:val="0"/>
        </w:rPr>
      </w:pPr>
      <w:r>
        <w:rPr>
          <w:rFonts w:ascii="Calibri" w:hAnsi="Calibri"/>
          <w:i w:val="0"/>
        </w:rPr>
        <w:lastRenderedPageBreak/>
        <w:t>SP-80 Monitoring - 91.230</w:t>
      </w:r>
    </w:p>
    <w:p w:rsidR="00000000" w:rsidRDefault="00B407E1">
      <w:pPr>
        <w:rPr>
          <w:rFonts w:ascii="Times New Roman" w:hAnsi="Times New Roman"/>
          <w:b/>
          <w:sz w:val="24"/>
          <w:szCs w:val="24"/>
        </w:rPr>
      </w:pPr>
      <w:r>
        <w:rPr>
          <w:b/>
          <w:sz w:val="24"/>
          <w:szCs w:val="24"/>
        </w:rPr>
        <w:t>Describe the standards and procedures that the jurisdiction will use to monitor activities carried out in furtherance of the plan and will use to ensure long-te</w:t>
      </w:r>
      <w:r>
        <w:rPr>
          <w:b/>
          <w:sz w:val="24"/>
          <w:szCs w:val="24"/>
        </w:rPr>
        <w:t>rm compliance with requirements of the programs involved, including minority business outreach and the comprehensive planning requirements</w:t>
      </w:r>
    </w:p>
    <w:p w:rsidR="00000000" w:rsidRDefault="00B407E1">
      <w:pPr>
        <w:spacing w:beforeAutospacing="1" w:afterAutospacing="1"/>
        <w:rPr>
          <w:rFonts w:ascii="Arial" w:hAnsi="Arial" w:cs="Arial"/>
        </w:rPr>
      </w:pPr>
      <w:r>
        <w:rPr>
          <w:rFonts w:cs="Arial"/>
        </w:rPr>
        <w:t>With a focus on ensuring compliance, the Sterling Heights staff includes program requirements in all contractual agre</w:t>
      </w:r>
      <w:r>
        <w:rPr>
          <w:rFonts w:cs="Arial"/>
        </w:rPr>
        <w:t>ements (including outreach to women and minority owned businesses), sponsor orientation sessions and provides technical assistance. Staff defines clear expectations regarding performance standards, policies and procedures.</w:t>
      </w:r>
    </w:p>
    <w:p w:rsidR="00000000" w:rsidRDefault="00B407E1">
      <w:pPr>
        <w:spacing w:beforeAutospacing="1" w:afterAutospacing="1"/>
        <w:rPr>
          <w:rFonts w:ascii="Arial" w:hAnsi="Arial" w:cs="Arial"/>
        </w:rPr>
      </w:pPr>
      <w:r>
        <w:rPr>
          <w:rFonts w:ascii="Arial" w:hAnsi="Arial" w:cs="Arial"/>
        </w:rPr>
        <w:t> </w:t>
      </w:r>
    </w:p>
    <w:p w:rsidR="00000000" w:rsidRDefault="00B407E1">
      <w:pPr>
        <w:spacing w:beforeAutospacing="1" w:afterAutospacing="1"/>
        <w:rPr>
          <w:rFonts w:ascii="Arial" w:hAnsi="Arial" w:cs="Arial"/>
        </w:rPr>
      </w:pPr>
      <w:r>
        <w:rPr>
          <w:rFonts w:cs="Arial"/>
        </w:rPr>
        <w:t>Staff conducts annual on-Âsite</w:t>
      </w:r>
      <w:r>
        <w:rPr>
          <w:rFonts w:cs="Arial"/>
        </w:rPr>
        <w:t xml:space="preserve"> programmatic and fiscal monitoring reviews of CDBG human services agencies at least once every two years (more frequently if the subâ¿Ârecipient is new or is having difficulty meeting program or contract requirements.) Staff ensures systems are in place </w:t>
      </w:r>
      <w:r>
        <w:rPr>
          <w:rFonts w:cs="Arial"/>
        </w:rPr>
        <w:t>to verify income eligibility and residency and reviews the agency’s financial management systems, audits, federal 990, policies and procedures, their files and records of federally-Âfunded projects completed in the past year. Staff prepares a final monito</w:t>
      </w:r>
      <w:r>
        <w:rPr>
          <w:rFonts w:cs="Arial"/>
        </w:rPr>
        <w:t>ring report that summarizes the information gathered during the site visit, including findings and concerns, and forwards a copy of the report to the agency. Regular review of monthly or quarterly reports, program evaluation forms, program visits and phone</w:t>
      </w:r>
      <w:r>
        <w:rPr>
          <w:rFonts w:cs="Arial"/>
        </w:rPr>
        <w:t xml:space="preserve"> calls are also part of program monitoring procedures.</w:t>
      </w:r>
    </w:p>
    <w:p w:rsidR="00000000" w:rsidRDefault="00B407E1">
      <w:pPr>
        <w:spacing w:beforeAutospacing="1" w:afterAutospacing="1"/>
        <w:rPr>
          <w:rFonts w:ascii="Arial" w:hAnsi="Arial" w:cs="Arial"/>
        </w:rPr>
      </w:pPr>
      <w:r>
        <w:rPr>
          <w:rFonts w:ascii="Arial" w:hAnsi="Arial" w:cs="Arial"/>
        </w:rPr>
        <w:t> </w:t>
      </w:r>
    </w:p>
    <w:p w:rsidR="00000000" w:rsidRDefault="00B407E1">
      <w:pPr>
        <w:spacing w:beforeAutospacing="1" w:afterAutospacing="1"/>
        <w:rPr>
          <w:rFonts w:ascii="Arial" w:hAnsi="Arial" w:cs="Arial"/>
        </w:rPr>
      </w:pPr>
      <w:r>
        <w:rPr>
          <w:rFonts w:cs="Arial"/>
        </w:rPr>
        <w:t>Staff will ensure compliance with all program regulations for CDBG. Components of project monitoring include compliance with eligible activities and National Objectives, HUD program rules and adminis</w:t>
      </w:r>
      <w:r>
        <w:rPr>
          <w:rFonts w:cs="Arial"/>
        </w:rPr>
        <w:t>trative requirements, as well as progress against production goals, needs for technical assistance, and evidence of innovative or outstanding performance. Financial monitoring ensures that sub-Ârecipients comply with all of the Federal regulations governi</w:t>
      </w:r>
      <w:r>
        <w:rPr>
          <w:rFonts w:cs="Arial"/>
        </w:rPr>
        <w:t>ng their financial operations. This includes reviewing original supporting documentation for financial transactions, time sheets, tracking expenditures into the general ledgers, check books and bank transactions, internal controls, reviewing financial tran</w:t>
      </w:r>
      <w:r>
        <w:rPr>
          <w:rFonts w:cs="Arial"/>
        </w:rPr>
        <w:t>sactions to ensure that they are within the approved budget, and that expenditures are eligible and reasonable. Rehabilitation Specialists conduct on-Âsite inspections, lead-Âbased paint assessments, monitor the progress of construction and rehabilitatio</w:t>
      </w:r>
      <w:r>
        <w:rPr>
          <w:rFonts w:cs="Arial"/>
        </w:rPr>
        <w:t>n completed by contractors and subcontractors, and ensure code compliance.</w:t>
      </w:r>
    </w:p>
    <w:p w:rsidR="00000000" w:rsidRDefault="00B407E1">
      <w:pPr>
        <w:rPr>
          <w:rFonts w:ascii="Arial" w:hAnsi="Arial" w:cs="Arial"/>
        </w:rPr>
        <w:sectPr w:rsidR="00000000">
          <w:pgSz w:w="12240" w:h="15840" w:code="1"/>
          <w:pgMar w:top="1440" w:right="1440" w:bottom="1440" w:left="1440" w:header="720" w:footer="720" w:gutter="0"/>
          <w:cols w:space="720"/>
          <w:docGrid w:linePitch="360"/>
        </w:sectPr>
      </w:pPr>
    </w:p>
    <w:p w:rsidR="00000000" w:rsidRDefault="00B407E1">
      <w:pPr>
        <w:pStyle w:val="Heading1"/>
        <w:jc w:val="center"/>
        <w:rPr>
          <w:rFonts w:ascii="Calibri" w:hAnsi="Calibri"/>
          <w:color w:val="auto"/>
          <w:sz w:val="32"/>
          <w:szCs w:val="32"/>
        </w:rPr>
      </w:pPr>
      <w:r>
        <w:rPr>
          <w:rFonts w:ascii="Calibri" w:hAnsi="Calibri"/>
          <w:color w:val="auto"/>
          <w:sz w:val="32"/>
          <w:szCs w:val="32"/>
        </w:rPr>
        <w:lastRenderedPageBreak/>
        <w:t>Expected Resources</w:t>
      </w:r>
    </w:p>
    <w:p w:rsidR="00000000" w:rsidRDefault="00B407E1">
      <w:pPr>
        <w:rPr>
          <w:rFonts w:ascii="Times New Roman" w:hAnsi="Times New Roman"/>
          <w:b/>
          <w:sz w:val="28"/>
          <w:szCs w:val="28"/>
        </w:rPr>
      </w:pPr>
    </w:p>
    <w:p w:rsidR="00000000" w:rsidRDefault="00B407E1">
      <w:pPr>
        <w:pStyle w:val="Heading2"/>
        <w:rPr>
          <w:rFonts w:ascii="Calibri" w:hAnsi="Calibri"/>
          <w:i w:val="0"/>
        </w:rPr>
      </w:pPr>
      <w:r>
        <w:rPr>
          <w:rFonts w:ascii="Calibri" w:hAnsi="Calibri"/>
          <w:i w:val="0"/>
        </w:rPr>
        <w:t>AP-15 Expected Resources - 91.420(b), 91.220(c)(1,2)</w:t>
      </w:r>
    </w:p>
    <w:p w:rsidR="00000000" w:rsidRDefault="00B407E1">
      <w:pPr>
        <w:keepNext/>
        <w:widowControl w:val="0"/>
        <w:spacing w:line="204" w:lineRule="auto"/>
        <w:rPr>
          <w:rFonts w:ascii="Times New Roman" w:hAnsi="Times New Roman"/>
          <w:b/>
          <w:sz w:val="28"/>
          <w:szCs w:val="28"/>
        </w:rPr>
      </w:pPr>
      <w:r>
        <w:rPr>
          <w:b/>
          <w:sz w:val="24"/>
          <w:szCs w:val="24"/>
        </w:rPr>
        <w:t>Introduction</w:t>
      </w:r>
    </w:p>
    <w:p w:rsidR="00000000" w:rsidRDefault="00B407E1">
      <w:pPr>
        <w:keepNext/>
        <w:widowControl w:val="0"/>
        <w:spacing w:beforeAutospacing="1" w:afterAutospacing="1"/>
        <w:rPr>
          <w:rFonts w:ascii="Times New Roman" w:hAnsi="Times New Roman"/>
          <w:b/>
          <w:sz w:val="24"/>
          <w:szCs w:val="24"/>
        </w:rPr>
      </w:pPr>
      <w:r>
        <w:t>The City receives Program income from lien payoffs of houses that have been rehabbed with CDBG</w:t>
      </w:r>
      <w:r>
        <w:t xml:space="preserve"> funds. These funds are receipted back to the Rehab program to be used again.  Program income for the last 5 years has averaged $45,000.  Recently there has been a spike in program payoffs.</w:t>
      </w:r>
    </w:p>
    <w:p w:rsidR="00000000" w:rsidRDefault="00B407E1">
      <w:pPr>
        <w:keepNext/>
        <w:widowControl w:val="0"/>
        <w:rPr>
          <w:rFonts w:ascii="Times New Roman" w:hAnsi="Times New Roman"/>
          <w:b/>
          <w:sz w:val="24"/>
          <w:szCs w:val="24"/>
        </w:rPr>
      </w:pPr>
      <w:r>
        <w:rPr>
          <w:b/>
          <w:sz w:val="24"/>
          <w:szCs w:val="24"/>
        </w:rPr>
        <w:t>Anticipated Resources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5"/>
        <w:gridCol w:w="986"/>
        <w:gridCol w:w="1681"/>
        <w:gridCol w:w="1131"/>
        <w:gridCol w:w="992"/>
        <w:gridCol w:w="1143"/>
        <w:gridCol w:w="967"/>
        <w:gridCol w:w="1072"/>
        <w:gridCol w:w="4109"/>
      </w:tblGrid>
      <w:tr w:rsidR="00000000">
        <w:trPr>
          <w:cantSplit/>
          <w:tblHeader/>
        </w:trPr>
        <w:tc>
          <w:tcPr>
            <w:tcW w:w="1793" w:type="dxa"/>
            <w:vMerge w:val="restart"/>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4"/>
                <w:szCs w:val="24"/>
              </w:rPr>
            </w:pPr>
            <w:r>
              <w:rPr>
                <w:b/>
                <w:sz w:val="20"/>
                <w:szCs w:val="20"/>
              </w:rPr>
              <w:t>Program</w:t>
            </w:r>
          </w:p>
        </w:tc>
        <w:tc>
          <w:tcPr>
            <w:tcW w:w="820" w:type="dxa"/>
            <w:vMerge w:val="restart"/>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4"/>
                <w:szCs w:val="24"/>
              </w:rPr>
            </w:pPr>
            <w:r>
              <w:rPr>
                <w:b/>
                <w:sz w:val="20"/>
                <w:szCs w:val="20"/>
              </w:rPr>
              <w:t>Source of Funds</w:t>
            </w:r>
          </w:p>
        </w:tc>
        <w:tc>
          <w:tcPr>
            <w:tcW w:w="1936" w:type="dxa"/>
            <w:vMerge w:val="restart"/>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4"/>
                <w:szCs w:val="24"/>
              </w:rPr>
            </w:pPr>
            <w:r>
              <w:rPr>
                <w:b/>
                <w:sz w:val="20"/>
                <w:szCs w:val="20"/>
              </w:rPr>
              <w:t>Uses of Funds</w:t>
            </w:r>
          </w:p>
        </w:tc>
        <w:tc>
          <w:tcPr>
            <w:tcW w:w="4804" w:type="dxa"/>
            <w:gridSpan w:val="4"/>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4"/>
                <w:szCs w:val="24"/>
              </w:rPr>
            </w:pPr>
            <w:r>
              <w:rPr>
                <w:b/>
                <w:bCs/>
                <w:sz w:val="20"/>
                <w:szCs w:val="20"/>
              </w:rPr>
              <w:t>Expect</w:t>
            </w:r>
            <w:r>
              <w:rPr>
                <w:b/>
                <w:bCs/>
                <w:sz w:val="20"/>
                <w:szCs w:val="20"/>
              </w:rPr>
              <w:t>ed Amount Available Year 1</w:t>
            </w:r>
          </w:p>
        </w:tc>
        <w:tc>
          <w:tcPr>
            <w:tcW w:w="1260" w:type="dxa"/>
            <w:vMerge w:val="restart"/>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0"/>
                <w:szCs w:val="20"/>
              </w:rPr>
            </w:pPr>
            <w:r>
              <w:rPr>
                <w:b/>
                <w:sz w:val="20"/>
                <w:szCs w:val="20"/>
              </w:rPr>
              <w:t xml:space="preserve">Expected Amount Available Reminder of ConPlan </w:t>
            </w:r>
          </w:p>
          <w:p w:rsidR="00000000" w:rsidRDefault="00B407E1">
            <w:pPr>
              <w:keepNext/>
              <w:widowControl w:val="0"/>
              <w:spacing w:after="0" w:line="240" w:lineRule="auto"/>
              <w:jc w:val="center"/>
              <w:rPr>
                <w:rFonts w:ascii="Times New Roman" w:hAnsi="Times New Roman"/>
                <w:b/>
                <w:sz w:val="24"/>
                <w:szCs w:val="24"/>
              </w:rPr>
            </w:pPr>
            <w:r>
              <w:rPr>
                <w:b/>
                <w:sz w:val="20"/>
                <w:szCs w:val="20"/>
              </w:rPr>
              <w:t>$</w:t>
            </w:r>
          </w:p>
        </w:tc>
        <w:tc>
          <w:tcPr>
            <w:tcW w:w="2448" w:type="dxa"/>
            <w:vMerge w:val="restart"/>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4"/>
                <w:szCs w:val="24"/>
              </w:rPr>
            </w:pPr>
            <w:r>
              <w:rPr>
                <w:b/>
                <w:sz w:val="20"/>
                <w:szCs w:val="20"/>
              </w:rPr>
              <w:t>Narrative Description</w:t>
            </w:r>
          </w:p>
        </w:tc>
      </w:tr>
      <w:tr w:rsidR="00000000">
        <w:trPr>
          <w:cantSplit/>
          <w:tblHeader/>
        </w:trPr>
        <w:tc>
          <w:tcPr>
            <w:tcW w:w="1793" w:type="dxa"/>
            <w:vMerge/>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4"/>
                <w:szCs w:val="24"/>
              </w:rPr>
            </w:pPr>
          </w:p>
        </w:tc>
        <w:tc>
          <w:tcPr>
            <w:tcW w:w="820" w:type="dxa"/>
            <w:vMerge/>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4"/>
                <w:szCs w:val="24"/>
              </w:rPr>
            </w:pPr>
          </w:p>
        </w:tc>
        <w:tc>
          <w:tcPr>
            <w:tcW w:w="1936" w:type="dxa"/>
            <w:vMerge/>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4"/>
                <w:szCs w:val="24"/>
              </w:rPr>
            </w:pPr>
          </w:p>
        </w:tc>
        <w:tc>
          <w:tcPr>
            <w:tcW w:w="1204"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4"/>
                <w:szCs w:val="24"/>
              </w:rPr>
            </w:pPr>
            <w:r>
              <w:rPr>
                <w:b/>
                <w:sz w:val="20"/>
                <w:szCs w:val="20"/>
              </w:rPr>
              <w:t>Annual Allocation: $</w:t>
            </w:r>
          </w:p>
        </w:tc>
        <w:tc>
          <w:tcPr>
            <w:tcW w:w="1260"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4"/>
                <w:szCs w:val="24"/>
              </w:rPr>
            </w:pPr>
            <w:r>
              <w:rPr>
                <w:b/>
                <w:sz w:val="20"/>
                <w:szCs w:val="20"/>
              </w:rPr>
              <w:t>Program Income: $</w:t>
            </w:r>
          </w:p>
        </w:tc>
        <w:tc>
          <w:tcPr>
            <w:tcW w:w="1260"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4"/>
                <w:szCs w:val="24"/>
              </w:rPr>
            </w:pPr>
            <w:r>
              <w:rPr>
                <w:b/>
                <w:sz w:val="20"/>
                <w:szCs w:val="20"/>
              </w:rPr>
              <w:t>Prior Year Resources: $</w:t>
            </w:r>
          </w:p>
        </w:tc>
        <w:tc>
          <w:tcPr>
            <w:tcW w:w="1080"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0"/>
                <w:szCs w:val="20"/>
              </w:rPr>
            </w:pPr>
            <w:r>
              <w:rPr>
                <w:b/>
                <w:sz w:val="20"/>
                <w:szCs w:val="20"/>
              </w:rPr>
              <w:t>Total:</w:t>
            </w:r>
          </w:p>
          <w:p w:rsidR="00000000" w:rsidRDefault="00B407E1">
            <w:pPr>
              <w:keepNext/>
              <w:widowControl w:val="0"/>
              <w:spacing w:after="0" w:line="240" w:lineRule="auto"/>
              <w:jc w:val="center"/>
              <w:rPr>
                <w:rFonts w:ascii="Times New Roman" w:hAnsi="Times New Roman"/>
                <w:b/>
                <w:sz w:val="24"/>
                <w:szCs w:val="24"/>
              </w:rPr>
            </w:pPr>
            <w:r>
              <w:rPr>
                <w:b/>
                <w:sz w:val="20"/>
                <w:szCs w:val="20"/>
              </w:rPr>
              <w:t>$</w:t>
            </w:r>
          </w:p>
        </w:tc>
        <w:tc>
          <w:tcPr>
            <w:tcW w:w="1260" w:type="dxa"/>
            <w:vMerge/>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4"/>
                <w:szCs w:val="24"/>
              </w:rPr>
            </w:pPr>
          </w:p>
        </w:tc>
        <w:tc>
          <w:tcPr>
            <w:tcW w:w="2448" w:type="dxa"/>
            <w:vMerge/>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4"/>
                <w:szCs w:val="24"/>
              </w:rPr>
            </w:pP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CDBG</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public - federal</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Acquisition</w:t>
            </w:r>
            <w:r>
              <w:rPr>
                <w:color w:val="000000"/>
              </w:rPr>
              <w:br/>
              <w:t>Admin and Planning</w:t>
            </w:r>
            <w:r>
              <w:rPr>
                <w:color w:val="000000"/>
              </w:rPr>
              <w:br/>
              <w:t>Economic Development</w:t>
            </w:r>
            <w:r>
              <w:rPr>
                <w:color w:val="000000"/>
              </w:rPr>
              <w:br/>
              <w:t>Housi</w:t>
            </w:r>
            <w:r>
              <w:rPr>
                <w:color w:val="000000"/>
              </w:rPr>
              <w:t>ng</w:t>
            </w:r>
            <w:r>
              <w:rPr>
                <w:color w:val="000000"/>
              </w:rPr>
              <w:br/>
              <w:t>Public Improvements</w:t>
            </w:r>
            <w:r>
              <w:rPr>
                <w:color w:val="000000"/>
              </w:rPr>
              <w:br/>
              <w:t>Public Services</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692,850</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45,000</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rFonts w:ascii="Times New Roman" w:hAnsi="Times New Roman"/>
                <w:color w:val="000000"/>
              </w:rPr>
              <w:t>0</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737,850</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rFonts w:ascii="Times New Roman" w:hAnsi="Times New Roman"/>
                <w:color w:val="000000"/>
              </w:rPr>
              <w:t>0</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These funds will leverage other public investment through infrastructure projects.</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lastRenderedPageBreak/>
              <w:t>Other</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public - federal</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Acquisition</w:t>
            </w:r>
            <w:r>
              <w:rPr>
                <w:color w:val="000000"/>
              </w:rPr>
              <w:br/>
              <w:t>Admin and Planning</w:t>
            </w:r>
            <w:r>
              <w:rPr>
                <w:color w:val="000000"/>
              </w:rPr>
              <w:br/>
              <w:t>Housing</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rFonts w:ascii="Times New Roman" w:hAnsi="Times New Roman"/>
                <w:color w:val="000000"/>
              </w:rPr>
              <w:t>0</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rFonts w:ascii="Times New Roman" w:hAnsi="Times New Roman"/>
                <w:color w:val="000000"/>
              </w:rPr>
              <w:t>0</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rFonts w:ascii="Times New Roman" w:hAnsi="Times New Roman"/>
                <w:color w:val="000000"/>
              </w:rPr>
              <w:t>0</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rFonts w:ascii="Times New Roman" w:hAnsi="Times New Roman"/>
                <w:color w:val="000000"/>
              </w:rPr>
              <w:t>0</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rFonts w:ascii="Times New Roman" w:hAnsi="Times New Roman"/>
                <w:color w:val="000000"/>
              </w:rPr>
              <w:t>0</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These funds will require match fun</w:t>
            </w:r>
            <w:r>
              <w:rPr>
                <w:color w:val="000000"/>
              </w:rPr>
              <w:t>ding, via in-kind from various agencies, the donation of labor, materials, for affordable housing developments within the community.</w:t>
            </w:r>
          </w:p>
        </w:tc>
      </w:tr>
    </w:tbl>
    <w:p w:rsidR="00000000" w:rsidRDefault="00B407E1">
      <w:pPr>
        <w:pStyle w:val="Caption"/>
        <w:jc w:val="center"/>
        <w:rPr>
          <w:rFonts w:ascii="Calibri" w:hAnsi="Calibri"/>
        </w:rPr>
      </w:pPr>
      <w:r>
        <w:rPr>
          <w:rFonts w:ascii="Calibri" w:hAnsi="Calibri"/>
        </w:rPr>
        <w:t xml:space="preserve">Table </w:t>
      </w:r>
      <w:r>
        <w:rPr>
          <w:rFonts w:ascii="Calibri" w:hAnsi="Calibri"/>
        </w:rPr>
        <w:fldChar w:fldCharType="begin"/>
      </w:r>
      <w:r>
        <w:rPr>
          <w:rFonts w:ascii="Calibri" w:hAnsi="Calibri"/>
        </w:rPr>
        <w:instrText xml:space="preserve"> SEQ Table \* ARABIC </w:instrText>
      </w:r>
      <w:r>
        <w:rPr>
          <w:rFonts w:ascii="Calibri" w:hAnsi="Calibri"/>
        </w:rPr>
        <w:fldChar w:fldCharType="separate"/>
      </w:r>
      <w:r>
        <w:rPr>
          <w:rFonts w:ascii="Calibri" w:hAnsi="Calibri"/>
          <w:noProof/>
        </w:rPr>
        <w:t>18</w:t>
      </w:r>
      <w:r>
        <w:rPr>
          <w:rFonts w:ascii="Calibri" w:hAnsi="Calibri"/>
        </w:rPr>
        <w:fldChar w:fldCharType="end"/>
      </w:r>
      <w:r>
        <w:rPr>
          <w:rFonts w:ascii="Calibri" w:hAnsi="Calibri"/>
        </w:rPr>
        <w:t xml:space="preserve"> - Expected Resources – Priority Table</w:t>
      </w:r>
    </w:p>
    <w:p w:rsidR="00000000" w:rsidRDefault="00B407E1">
      <w:pPr>
        <w:spacing w:after="0" w:line="240" w:lineRule="auto"/>
        <w:rPr>
          <w:rFonts w:ascii="Times New Roman" w:hAnsi="Times New Roman"/>
          <w:b/>
          <w:sz w:val="24"/>
          <w:szCs w:val="24"/>
        </w:rPr>
      </w:pPr>
    </w:p>
    <w:p w:rsidR="00000000" w:rsidRDefault="00B407E1">
      <w:pPr>
        <w:widowControl w:val="0"/>
        <w:rPr>
          <w:rFonts w:ascii="Times New Roman" w:hAnsi="Times New Roman"/>
          <w:b/>
          <w:sz w:val="24"/>
          <w:szCs w:val="24"/>
        </w:rPr>
      </w:pPr>
      <w:r>
        <w:rPr>
          <w:b/>
          <w:sz w:val="24"/>
          <w:szCs w:val="24"/>
        </w:rPr>
        <w:t>Explain how federal funds will leverage those addi</w:t>
      </w:r>
      <w:r>
        <w:rPr>
          <w:b/>
          <w:sz w:val="24"/>
          <w:szCs w:val="24"/>
        </w:rPr>
        <w:t>tional resources (private, state and local funds), including a description of how matching requirements will be satisfied</w:t>
      </w:r>
    </w:p>
    <w:p w:rsidR="00000000" w:rsidRDefault="00B407E1">
      <w:pPr>
        <w:widowControl w:val="0"/>
        <w:spacing w:beforeAutospacing="1" w:afterAutospacing="1"/>
        <w:rPr>
          <w:rFonts w:ascii="Times New Roman" w:hAnsi="Times New Roman"/>
          <w:szCs w:val="24"/>
        </w:rPr>
      </w:pPr>
      <w:r>
        <w:t>Community Development Block Grant funds will leverage additional resources as follows:</w:t>
      </w:r>
    </w:p>
    <w:p w:rsidR="00000000" w:rsidRDefault="00B407E1">
      <w:pPr>
        <w:widowControl w:val="0"/>
        <w:numPr>
          <w:ilvl w:val="0"/>
          <w:numId w:val="3"/>
        </w:numPr>
        <w:spacing w:beforeAutospacing="1" w:afterAutospacing="1"/>
        <w:rPr>
          <w:rFonts w:ascii="Times New Roman" w:hAnsi="Times New Roman"/>
          <w:szCs w:val="24"/>
        </w:rPr>
      </w:pPr>
      <w:r>
        <w:t>Public Infrastructure &amp; public facility project</w:t>
      </w:r>
      <w:r>
        <w:t>s will be supported with other funds from participating jurisdictions</w:t>
      </w:r>
    </w:p>
    <w:p w:rsidR="00000000" w:rsidRDefault="00B407E1">
      <w:pPr>
        <w:widowControl w:val="0"/>
        <w:numPr>
          <w:ilvl w:val="0"/>
          <w:numId w:val="3"/>
        </w:numPr>
        <w:spacing w:beforeAutospacing="1" w:afterAutospacing="1"/>
        <w:rPr>
          <w:rFonts w:ascii="Times New Roman" w:hAnsi="Times New Roman"/>
          <w:szCs w:val="24"/>
        </w:rPr>
      </w:pPr>
      <w:r>
        <w:t>Rehabilitation funds will leverage Weatherization and other sources to expand the scope of rehabilitation assistance</w:t>
      </w:r>
    </w:p>
    <w:p w:rsidR="00000000" w:rsidRDefault="00B407E1">
      <w:pPr>
        <w:widowControl w:val="0"/>
        <w:spacing w:beforeAutospacing="1" w:afterAutospacing="1"/>
        <w:rPr>
          <w:rFonts w:ascii="Times New Roman" w:hAnsi="Times New Roman"/>
          <w:szCs w:val="24"/>
        </w:rPr>
      </w:pPr>
      <w:r>
        <w:t>HOME Investment Partnership Funds will leverage additional public and</w:t>
      </w:r>
      <w:r>
        <w:t xml:space="preserve"> private investment:</w:t>
      </w:r>
    </w:p>
    <w:p w:rsidR="00000000" w:rsidRDefault="00B407E1">
      <w:pPr>
        <w:widowControl w:val="0"/>
        <w:numPr>
          <w:ilvl w:val="0"/>
          <w:numId w:val="3"/>
        </w:numPr>
        <w:spacing w:beforeAutospacing="1" w:afterAutospacing="1"/>
        <w:rPr>
          <w:rFonts w:ascii="Times New Roman" w:hAnsi="Times New Roman"/>
          <w:szCs w:val="24"/>
        </w:rPr>
      </w:pPr>
      <w:r>
        <w:t>Homeownership investment will leverage funds from other agencies such as the Michigan State Housing Development Authority and other funds</w:t>
      </w:r>
    </w:p>
    <w:p w:rsidR="00000000" w:rsidRDefault="00B407E1">
      <w:pPr>
        <w:widowControl w:val="0"/>
        <w:numPr>
          <w:ilvl w:val="0"/>
          <w:numId w:val="3"/>
        </w:numPr>
        <w:spacing w:beforeAutospacing="1" w:afterAutospacing="1"/>
        <w:rPr>
          <w:rFonts w:ascii="Times New Roman" w:hAnsi="Times New Roman"/>
          <w:szCs w:val="24"/>
        </w:rPr>
      </w:pPr>
      <w:r>
        <w:t>Rental projects supported by HUD will leverage additional funding from Federal Home Loan Bank pro</w:t>
      </w:r>
      <w:r>
        <w:t>grams, the application of Low</w:t>
      </w:r>
    </w:p>
    <w:p w:rsidR="00000000" w:rsidRDefault="00B407E1">
      <w:pPr>
        <w:widowControl w:val="0"/>
        <w:spacing w:beforeAutospacing="1" w:afterAutospacing="1"/>
        <w:rPr>
          <w:rFonts w:ascii="Times New Roman" w:hAnsi="Times New Roman"/>
          <w:szCs w:val="24"/>
        </w:rPr>
      </w:pPr>
      <w:r>
        <w:t>Income Housing Tax Credits and corresponding private equity investment, private construction and acquisition financing; and other sources</w:t>
      </w:r>
    </w:p>
    <w:p w:rsidR="00000000" w:rsidRDefault="00B407E1">
      <w:pPr>
        <w:widowControl w:val="0"/>
        <w:numPr>
          <w:ilvl w:val="0"/>
          <w:numId w:val="3"/>
        </w:numPr>
        <w:spacing w:beforeAutospacing="1" w:afterAutospacing="1"/>
        <w:rPr>
          <w:rFonts w:ascii="Times New Roman" w:hAnsi="Times New Roman"/>
          <w:szCs w:val="24"/>
        </w:rPr>
      </w:pPr>
      <w:r>
        <w:t>HOME match requirements are achieved via in-kind support of numerous agencies, the donat</w:t>
      </w:r>
      <w:r>
        <w:t>ion of labor and materials on numerous homeowner projects, and the application of payments in lieu of taxes for affordable housing developments in numerous communities</w:t>
      </w:r>
    </w:p>
    <w:p w:rsidR="00000000" w:rsidRDefault="00B407E1">
      <w:pPr>
        <w:keepNext/>
        <w:widowControl w:val="0"/>
        <w:rPr>
          <w:rFonts w:ascii="Times New Roman" w:hAnsi="Times New Roman"/>
          <w:b/>
          <w:sz w:val="24"/>
          <w:szCs w:val="24"/>
        </w:rPr>
        <w:sectPr w:rsidR="00000000">
          <w:headerReference w:type="even" r:id="rId15"/>
          <w:headerReference w:type="default" r:id="rId16"/>
          <w:footerReference w:type="even" r:id="rId17"/>
          <w:headerReference w:type="first" r:id="rId18"/>
          <w:footerReference w:type="first" r:id="rId19"/>
          <w:pgSz w:w="15840" w:h="12240" w:orient="landscape" w:code="1"/>
          <w:pgMar w:top="1440" w:right="1440" w:bottom="1440" w:left="1440" w:header="720" w:footer="720" w:gutter="0"/>
          <w:cols w:space="720"/>
          <w:docGrid w:linePitch="360"/>
        </w:sectPr>
      </w:pPr>
    </w:p>
    <w:p w:rsidR="00000000" w:rsidRDefault="00B407E1">
      <w:pPr>
        <w:keepNext/>
        <w:widowControl w:val="0"/>
        <w:rPr>
          <w:rFonts w:ascii="Times New Roman" w:hAnsi="Times New Roman"/>
          <w:b/>
          <w:sz w:val="24"/>
          <w:szCs w:val="24"/>
        </w:rPr>
      </w:pPr>
      <w:r>
        <w:rPr>
          <w:b/>
          <w:sz w:val="24"/>
          <w:szCs w:val="24"/>
        </w:rPr>
        <w:lastRenderedPageBreak/>
        <w:t>If appropriate, describe publically owned land or property located within the jurisdict</w:t>
      </w:r>
      <w:r>
        <w:rPr>
          <w:b/>
          <w:sz w:val="24"/>
          <w:szCs w:val="24"/>
        </w:rPr>
        <w:t>ion that may be used to address the needs identified in the plan</w:t>
      </w:r>
    </w:p>
    <w:p w:rsidR="00000000" w:rsidRDefault="00B407E1">
      <w:pPr>
        <w:keepNext/>
        <w:widowControl w:val="0"/>
        <w:spacing w:beforeAutospacing="1" w:afterAutospacing="1"/>
        <w:rPr>
          <w:rFonts w:ascii="Times New Roman" w:hAnsi="Times New Roman"/>
          <w:szCs w:val="24"/>
        </w:rPr>
      </w:pPr>
      <w:r>
        <w:t>The City will address needs of Parks owned by the City which are in identified low/moderate areas of the City.</w:t>
      </w:r>
    </w:p>
    <w:p w:rsidR="00000000" w:rsidRDefault="00B407E1">
      <w:pPr>
        <w:rPr>
          <w:rFonts w:ascii="Times New Roman" w:hAnsi="Times New Roman"/>
          <w:b/>
          <w:sz w:val="24"/>
          <w:szCs w:val="24"/>
        </w:rPr>
      </w:pPr>
      <w:r>
        <w:rPr>
          <w:b/>
          <w:sz w:val="24"/>
          <w:szCs w:val="24"/>
        </w:rPr>
        <w:t>Discussion</w:t>
      </w:r>
    </w:p>
    <w:p w:rsidR="00000000" w:rsidRDefault="00B407E1">
      <w:pPr>
        <w:rPr>
          <w:rFonts w:ascii="Times New Roman" w:hAnsi="Times New Roman"/>
        </w:rPr>
      </w:pPr>
    </w:p>
    <w:p w:rsidR="00000000" w:rsidRDefault="00B407E1">
      <w:pPr>
        <w:pStyle w:val="Heading1"/>
        <w:pageBreakBefore/>
        <w:jc w:val="center"/>
        <w:rPr>
          <w:rFonts w:ascii="Calibri" w:hAnsi="Calibri"/>
          <w:color w:val="auto"/>
          <w:sz w:val="32"/>
          <w:szCs w:val="32"/>
        </w:rPr>
        <w:sectPr w:rsidR="00000000">
          <w:pgSz w:w="12240" w:h="15840" w:code="1"/>
          <w:pgMar w:top="1440" w:right="1440" w:bottom="1440" w:left="1440" w:header="720" w:footer="720" w:gutter="0"/>
          <w:cols w:space="720"/>
          <w:docGrid w:linePitch="360"/>
        </w:sectPr>
      </w:pPr>
    </w:p>
    <w:p w:rsidR="00000000" w:rsidRDefault="00B407E1">
      <w:pPr>
        <w:pStyle w:val="Heading1"/>
        <w:pageBreakBefore/>
        <w:jc w:val="center"/>
        <w:rPr>
          <w:rFonts w:ascii="Calibri" w:hAnsi="Calibri"/>
          <w:color w:val="auto"/>
          <w:sz w:val="32"/>
          <w:szCs w:val="32"/>
        </w:rPr>
      </w:pPr>
      <w:r>
        <w:rPr>
          <w:rFonts w:ascii="Calibri" w:hAnsi="Calibri"/>
          <w:color w:val="auto"/>
          <w:sz w:val="32"/>
          <w:szCs w:val="32"/>
        </w:rPr>
        <w:lastRenderedPageBreak/>
        <w:t>Annual Goals and Objectives</w:t>
      </w:r>
    </w:p>
    <w:p w:rsidR="00000000" w:rsidRDefault="00B407E1">
      <w:pPr>
        <w:rPr>
          <w:rFonts w:ascii="Times New Roman" w:hAnsi="Times New Roman"/>
          <w:b/>
          <w:sz w:val="28"/>
          <w:szCs w:val="28"/>
        </w:rPr>
      </w:pPr>
      <w:r>
        <w:rPr>
          <w:b/>
          <w:sz w:val="28"/>
          <w:szCs w:val="28"/>
        </w:rPr>
        <w:t>AP-20 Annual Goals and Objectives - 91.</w:t>
      </w:r>
      <w:r>
        <w:rPr>
          <w:b/>
          <w:sz w:val="28"/>
          <w:szCs w:val="28"/>
        </w:rPr>
        <w:t>420, 91.220(c)(3)&amp;(e)</w:t>
      </w:r>
    </w:p>
    <w:p w:rsidR="00000000" w:rsidRDefault="00B407E1">
      <w:pPr>
        <w:keepNext/>
        <w:widowControl w:val="0"/>
        <w:rPr>
          <w:rFonts w:ascii="Times New Roman" w:hAnsi="Times New Roman"/>
          <w:b/>
          <w:sz w:val="24"/>
          <w:szCs w:val="24"/>
        </w:rPr>
      </w:pPr>
      <w:r>
        <w:rPr>
          <w:b/>
          <w:sz w:val="24"/>
          <w:szCs w:val="24"/>
        </w:rPr>
        <w:t xml:space="preserve">Goals Summary Information </w:t>
      </w:r>
    </w:p>
    <w:tbl>
      <w:tblPr>
        <w:tblW w:w="53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8"/>
        <w:gridCol w:w="2479"/>
        <w:gridCol w:w="663"/>
        <w:gridCol w:w="663"/>
        <w:gridCol w:w="1980"/>
        <w:gridCol w:w="1449"/>
        <w:gridCol w:w="2977"/>
        <w:gridCol w:w="1363"/>
        <w:gridCol w:w="1535"/>
      </w:tblGrid>
      <w:tr w:rsidR="00000000">
        <w:trPr>
          <w:cantSplit/>
          <w:trHeight w:val="486"/>
          <w:tblHeader/>
        </w:trPr>
        <w:tc>
          <w:tcPr>
            <w:tcW w:w="1808"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0"/>
                <w:szCs w:val="20"/>
              </w:rPr>
            </w:pPr>
            <w:r>
              <w:rPr>
                <w:b/>
                <w:sz w:val="20"/>
                <w:szCs w:val="20"/>
              </w:rPr>
              <w:t>Sort Order</w:t>
            </w:r>
          </w:p>
        </w:tc>
        <w:tc>
          <w:tcPr>
            <w:tcW w:w="1809"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0"/>
                <w:szCs w:val="20"/>
              </w:rPr>
            </w:pPr>
            <w:r>
              <w:rPr>
                <w:b/>
                <w:sz w:val="20"/>
                <w:szCs w:val="20"/>
              </w:rPr>
              <w:t>Goal Name</w:t>
            </w:r>
          </w:p>
        </w:tc>
        <w:tc>
          <w:tcPr>
            <w:tcW w:w="582"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0"/>
                <w:szCs w:val="20"/>
              </w:rPr>
            </w:pPr>
            <w:r>
              <w:rPr>
                <w:b/>
                <w:sz w:val="20"/>
                <w:szCs w:val="20"/>
              </w:rPr>
              <w:t>Start Year</w:t>
            </w:r>
          </w:p>
        </w:tc>
        <w:tc>
          <w:tcPr>
            <w:tcW w:w="555"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0"/>
                <w:szCs w:val="20"/>
              </w:rPr>
            </w:pPr>
            <w:r>
              <w:rPr>
                <w:b/>
                <w:sz w:val="20"/>
                <w:szCs w:val="20"/>
              </w:rPr>
              <w:t>End Year</w:t>
            </w:r>
          </w:p>
        </w:tc>
        <w:tc>
          <w:tcPr>
            <w:tcW w:w="1236"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0"/>
                <w:szCs w:val="20"/>
              </w:rPr>
            </w:pPr>
            <w:r>
              <w:rPr>
                <w:b/>
                <w:sz w:val="20"/>
                <w:szCs w:val="20"/>
              </w:rPr>
              <w:t>Category</w:t>
            </w:r>
          </w:p>
        </w:tc>
        <w:tc>
          <w:tcPr>
            <w:tcW w:w="1287"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0"/>
                <w:szCs w:val="20"/>
              </w:rPr>
            </w:pPr>
            <w:r>
              <w:rPr>
                <w:b/>
                <w:sz w:val="20"/>
                <w:szCs w:val="20"/>
              </w:rPr>
              <w:t>Geographic Area</w:t>
            </w:r>
          </w:p>
        </w:tc>
        <w:tc>
          <w:tcPr>
            <w:tcW w:w="1172"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0"/>
                <w:szCs w:val="20"/>
              </w:rPr>
            </w:pPr>
            <w:r>
              <w:rPr>
                <w:b/>
                <w:sz w:val="20"/>
                <w:szCs w:val="20"/>
              </w:rPr>
              <w:t>Needs Addressed</w:t>
            </w:r>
          </w:p>
        </w:tc>
        <w:tc>
          <w:tcPr>
            <w:tcW w:w="2345"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0"/>
                <w:szCs w:val="20"/>
              </w:rPr>
            </w:pPr>
            <w:r>
              <w:rPr>
                <w:b/>
                <w:sz w:val="20"/>
                <w:szCs w:val="20"/>
              </w:rPr>
              <w:t>Funding</w:t>
            </w:r>
          </w:p>
        </w:tc>
        <w:tc>
          <w:tcPr>
            <w:tcW w:w="3283" w:type="dxa"/>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 w:val="20"/>
                <w:szCs w:val="20"/>
              </w:rPr>
            </w:pPr>
            <w:r>
              <w:rPr>
                <w:b/>
                <w:sz w:val="20"/>
                <w:szCs w:val="20"/>
              </w:rPr>
              <w:t>Goal Outcome Indicator</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b/>
                <w:color w:val="000000"/>
              </w:rPr>
              <w:t>1</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Make Available Appropriate Housing</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2014</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2019</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Affordable Housing</w:t>
            </w:r>
            <w:r>
              <w:rPr>
                <w:color w:val="000000"/>
              </w:rPr>
              <w:br/>
              <w:t>Public Housing</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Low Mod Cens</w:t>
            </w:r>
            <w:r>
              <w:rPr>
                <w:color w:val="000000"/>
              </w:rPr>
              <w:t>us Tracks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Housing Rehabilitation</w:t>
            </w:r>
            <w:r>
              <w:rPr>
                <w:color w:val="000000"/>
              </w:rPr>
              <w:br/>
              <w:t>Down Payment Assistance</w:t>
            </w:r>
            <w:r>
              <w:rPr>
                <w:color w:val="000000"/>
              </w:rPr>
              <w:br/>
              <w:t>Accessibility/Barrier Free Improvements</w:t>
            </w:r>
            <w:r>
              <w:rPr>
                <w:color w:val="000000"/>
              </w:rPr>
              <w:br/>
              <w:t>Energy Efficiency Improvements</w:t>
            </w:r>
            <w:r>
              <w:rPr>
                <w:color w:val="000000"/>
              </w:rPr>
              <w:br/>
              <w:t>Fair Housing</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CDBG: $60,000</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Other: 1 Other</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b/>
                <w:color w:val="000000"/>
              </w:rPr>
              <w:t>2</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Expand Comprehensive Planning, Management and Cap</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2014</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2018</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Affordable Housing</w:t>
            </w:r>
            <w:r>
              <w:rPr>
                <w:color w:val="000000"/>
              </w:rPr>
              <w:br/>
              <w:t>Publ</w:t>
            </w:r>
            <w:r>
              <w:rPr>
                <w:color w:val="000000"/>
              </w:rPr>
              <w:t>ic Housing</w:t>
            </w:r>
            <w:r>
              <w:rPr>
                <w:color w:val="000000"/>
              </w:rPr>
              <w:br/>
              <w:t>Homeless</w:t>
            </w:r>
            <w:r>
              <w:rPr>
                <w:color w:val="000000"/>
              </w:rPr>
              <w:br/>
              <w:t>Non-Homeless Special Needs</w:t>
            </w:r>
            <w:r>
              <w:rPr>
                <w:color w:val="000000"/>
              </w:rPr>
              <w:br/>
              <w:t>Non-Housing Community Development</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Low Mod Residents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Senior and Youth Facilities and Services</w:t>
            </w:r>
            <w:r>
              <w:rPr>
                <w:color w:val="000000"/>
              </w:rPr>
              <w:br/>
              <w:t>Economic Development</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CDBG: $20,000</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Other: 1 Other</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b/>
                <w:color w:val="000000"/>
              </w:rPr>
              <w:lastRenderedPageBreak/>
              <w:t>3</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Address Post-Foreclosure Housing Crisis Needs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2014</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2018</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Afforda</w:t>
            </w:r>
            <w:r>
              <w:rPr>
                <w:color w:val="000000"/>
              </w:rPr>
              <w:t>ble Housing</w:t>
            </w:r>
            <w:r>
              <w:rPr>
                <w:color w:val="000000"/>
              </w:rPr>
              <w:br/>
              <w:t>Public Housing</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Low Mod Census Tracks</w:t>
            </w:r>
            <w:r>
              <w:rPr>
                <w:color w:val="000000"/>
              </w:rPr>
              <w:br/>
              <w:t>Low Mod Residents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Housing Rehabilitation</w:t>
            </w:r>
            <w:r>
              <w:rPr>
                <w:color w:val="000000"/>
              </w:rPr>
              <w:br/>
              <w:t>Down Payment Assistance</w:t>
            </w:r>
            <w:r>
              <w:rPr>
                <w:color w:val="000000"/>
              </w:rPr>
              <w:br/>
              <w:t>Accessibility/Barrier Free Improvements</w:t>
            </w:r>
            <w:r>
              <w:rPr>
                <w:color w:val="000000"/>
              </w:rPr>
              <w:br/>
              <w:t>Energy Efficiency Improvements</w:t>
            </w:r>
            <w:r>
              <w:rPr>
                <w:color w:val="000000"/>
              </w:rPr>
              <w:br/>
              <w:t>Property Acquisition/Rehab/Resale</w:t>
            </w:r>
            <w:r>
              <w:rPr>
                <w:color w:val="000000"/>
              </w:rPr>
              <w:br/>
              <w:t>Code Enforcement</w:t>
            </w:r>
            <w:r>
              <w:rPr>
                <w:color w:val="000000"/>
              </w:rPr>
              <w:br/>
              <w:t>Demolition, Clearanc</w:t>
            </w:r>
            <w:r>
              <w:rPr>
                <w:color w:val="000000"/>
              </w:rPr>
              <w:t>e, Remediation</w:t>
            </w:r>
            <w:r>
              <w:rPr>
                <w:color w:val="000000"/>
              </w:rPr>
              <w:br/>
              <w:t>Economic Development</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CDBG: $100,000</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Other: 1 Other</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b/>
                <w:color w:val="000000"/>
              </w:rPr>
              <w:t>4</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Foster Economic Development</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2014</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2018</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Non-Housing Community Development</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Low Mod Census Tracks</w:t>
            </w:r>
            <w:r>
              <w:rPr>
                <w:color w:val="000000"/>
              </w:rPr>
              <w:br/>
              <w:t>Low Mod Residents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Economic Development</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CDBG: $10,000</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Other: 1 Other</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b/>
                <w:color w:val="000000"/>
              </w:rPr>
              <w:t>5</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Provide and Expand Hum</w:t>
            </w:r>
            <w:r>
              <w:rPr>
                <w:color w:val="000000"/>
              </w:rPr>
              <w:t>an Services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2014</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2018</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Affordable Housing</w:t>
            </w:r>
            <w:r>
              <w:rPr>
                <w:color w:val="000000"/>
              </w:rPr>
              <w:br/>
              <w:t>Public Housing</w:t>
            </w:r>
            <w:r>
              <w:rPr>
                <w:color w:val="000000"/>
              </w:rPr>
              <w:br/>
              <w:t>Homeless</w:t>
            </w:r>
            <w:r>
              <w:rPr>
                <w:color w:val="000000"/>
              </w:rPr>
              <w:br/>
              <w:t>Non-Homeless Special Needs</w:t>
            </w:r>
            <w:r>
              <w:rPr>
                <w:color w:val="000000"/>
              </w:rPr>
              <w:br/>
              <w:t>Non-Housing Community Development</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Low Mod Census Tracks</w:t>
            </w:r>
            <w:r>
              <w:rPr>
                <w:color w:val="000000"/>
              </w:rPr>
              <w:br/>
              <w:t>Low Mod Residents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Supportive Services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CDBG: $100,000</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Other: 1 Other</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b/>
                <w:color w:val="000000"/>
              </w:rPr>
              <w:lastRenderedPageBreak/>
              <w:t>6</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Address the Needs of Homeless &amp; At-Ri</w:t>
            </w:r>
            <w:r>
              <w:rPr>
                <w:color w:val="000000"/>
              </w:rPr>
              <w:t>sk Families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2014</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2018</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Affordable Housing</w:t>
            </w:r>
            <w:r>
              <w:rPr>
                <w:color w:val="000000"/>
              </w:rPr>
              <w:br/>
              <w:t>Public Housing</w:t>
            </w:r>
            <w:r>
              <w:rPr>
                <w:color w:val="000000"/>
              </w:rPr>
              <w:br/>
              <w:t>Homeless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Low Mod Census Tracks</w:t>
            </w:r>
            <w:r>
              <w:rPr>
                <w:color w:val="000000"/>
              </w:rPr>
              <w:br/>
              <w:t>Low Mod Residents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Rental Housing</w:t>
            </w:r>
            <w:r>
              <w:rPr>
                <w:color w:val="000000"/>
              </w:rPr>
              <w:br/>
              <w:t>Down Payment Assistance</w:t>
            </w:r>
            <w:r>
              <w:rPr>
                <w:color w:val="000000"/>
              </w:rPr>
              <w:br/>
              <w:t>Emergency Shelters and Transitional Housing</w:t>
            </w:r>
            <w:r>
              <w:rPr>
                <w:color w:val="000000"/>
              </w:rPr>
              <w:br/>
              <w:t>Supportive Services</w:t>
            </w:r>
            <w:r>
              <w:rPr>
                <w:color w:val="000000"/>
              </w:rPr>
              <w:br/>
              <w:t>Fair Housing</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CDBG: $18,000</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Other: 1 Other</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b/>
                <w:color w:val="000000"/>
              </w:rPr>
              <w:t>7</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Imp</w:t>
            </w:r>
            <w:r>
              <w:rPr>
                <w:color w:val="000000"/>
              </w:rPr>
              <w:t>rove Public Facilities and Infrastructure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2014</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2018</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Non-Housing Community Development</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Low Mod Census Tracks</w:t>
            </w:r>
            <w:r>
              <w:rPr>
                <w:color w:val="000000"/>
              </w:rPr>
              <w:br/>
              <w:t>Low Mod Residents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Parks, Recreation, and Community Facilities</w:t>
            </w:r>
            <w:r>
              <w:rPr>
                <w:color w:val="000000"/>
              </w:rPr>
              <w:br/>
              <w:t>Streets, Sidewalk, Water/Sewer Improvements</w:t>
            </w:r>
            <w:r>
              <w:rPr>
                <w:color w:val="000000"/>
              </w:rPr>
              <w:br/>
              <w:t>Supportive Services</w:t>
            </w:r>
            <w:r>
              <w:rPr>
                <w:color w:val="000000"/>
              </w:rPr>
              <w:br/>
              <w:t>Economic Development</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jc w:val="right"/>
              <w:rPr>
                <w:rFonts w:ascii="Times New Roman" w:hAnsi="Times New Roman"/>
              </w:rPr>
            </w:pPr>
            <w:r>
              <w:rPr>
                <w:color w:val="000000"/>
              </w:rPr>
              <w:t>C</w:t>
            </w:r>
            <w:r>
              <w:rPr>
                <w:color w:val="000000"/>
              </w:rPr>
              <w:t>DBG: $475,000</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Other: 1 Other</w:t>
            </w:r>
          </w:p>
        </w:tc>
      </w:tr>
    </w:tbl>
    <w:p w:rsidR="00000000" w:rsidRDefault="00B407E1">
      <w:pPr>
        <w:pStyle w:val="Caption"/>
        <w:jc w:val="center"/>
        <w:rPr>
          <w:rFonts w:ascii="Calibri" w:hAnsi="Calibri"/>
        </w:rPr>
      </w:pPr>
      <w:r>
        <w:rPr>
          <w:rFonts w:ascii="Calibri" w:hAnsi="Calibri"/>
        </w:rPr>
        <w:t xml:space="preserve">Table </w:t>
      </w:r>
      <w:r>
        <w:rPr>
          <w:rFonts w:ascii="Calibri" w:hAnsi="Calibri"/>
        </w:rPr>
        <w:fldChar w:fldCharType="begin"/>
      </w:r>
      <w:r>
        <w:rPr>
          <w:rFonts w:ascii="Calibri" w:hAnsi="Calibri"/>
        </w:rPr>
        <w:instrText xml:space="preserve"> SEQ Table \* ARABIC </w:instrText>
      </w:r>
      <w:r>
        <w:rPr>
          <w:rFonts w:ascii="Calibri" w:hAnsi="Calibri"/>
        </w:rPr>
        <w:fldChar w:fldCharType="separate"/>
      </w:r>
      <w:r>
        <w:rPr>
          <w:rFonts w:ascii="Calibri" w:hAnsi="Calibri"/>
          <w:noProof/>
        </w:rPr>
        <w:t>19</w:t>
      </w:r>
      <w:r>
        <w:rPr>
          <w:rFonts w:ascii="Calibri" w:hAnsi="Calibri"/>
        </w:rPr>
        <w:fldChar w:fldCharType="end"/>
      </w:r>
      <w:r>
        <w:rPr>
          <w:rFonts w:ascii="Calibri" w:hAnsi="Calibri"/>
        </w:rPr>
        <w:t xml:space="preserve"> – Goals Summary</w:t>
      </w:r>
    </w:p>
    <w:p w:rsidR="00000000" w:rsidRDefault="00B407E1">
      <w:pPr>
        <w:rPr>
          <w:rFonts w:ascii="Times New Roman" w:hAnsi="Times New Roman"/>
        </w:rPr>
      </w:pPr>
    </w:p>
    <w:p w:rsidR="00000000" w:rsidRDefault="00B407E1">
      <w:pPr>
        <w:rPr>
          <w:rFonts w:ascii="Times New Roman" w:hAnsi="Times New Roman"/>
          <w:b/>
          <w:sz w:val="24"/>
          <w:szCs w:val="24"/>
        </w:rPr>
      </w:pPr>
      <w:r>
        <w:rPr>
          <w:b/>
          <w:sz w:val="24"/>
          <w:szCs w:val="24"/>
        </w:rPr>
        <w:t>Goal Descriptions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
        <w:gridCol w:w="1490"/>
        <w:gridCol w:w="11250"/>
      </w:tblGrid>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rPr>
            </w:pPr>
            <w:r>
              <w:rPr>
                <w:b/>
                <w:color w:val="000000"/>
              </w:rPr>
              <w:t>1</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Make Available Appropriate Housing</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 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The priority needs were determined through public outreach and coordination with local agenc</w:t>
            </w:r>
            <w:r>
              <w:rPr>
                <w:color w:val="000000"/>
              </w:rPr>
              <w:t>ies and service providers.  The Consortium anticipates addressing these needs through program funding during the 2014 to 2018 planning cycle.</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rPr>
            </w:pPr>
            <w:r>
              <w:rPr>
                <w:b/>
                <w:color w:val="000000"/>
              </w:rPr>
              <w:t>2</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Expand Comprehensive Planning, Management and Cap</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 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The priority needs were determin</w:t>
            </w:r>
            <w:r>
              <w:rPr>
                <w:color w:val="000000"/>
              </w:rPr>
              <w:t>ed through public outreach and coordination with local agencies and service providers.  The Consortium anticipates addressing these needs through program funding during the 2014 to 2018 planning cycle.</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rPr>
            </w:pPr>
            <w:r>
              <w:rPr>
                <w:b/>
                <w:color w:val="000000"/>
              </w:rPr>
              <w:t>3</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Address Post-Foreclosure Housing Crisis N</w:t>
            </w:r>
            <w:r>
              <w:rPr>
                <w:color w:val="000000"/>
              </w:rPr>
              <w:t>eeds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 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The priority needs were determined through public outreach and coordination with local agencies and service providers.  The Consortium anticipates addressing these needs through program funding during the 2014 to 2018 planning cycle</w:t>
            </w:r>
            <w:r>
              <w:rPr>
                <w:color w:val="000000"/>
              </w:rPr>
              <w:t>.</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rPr>
            </w:pPr>
            <w:r>
              <w:rPr>
                <w:b/>
                <w:color w:val="000000"/>
              </w:rPr>
              <w:lastRenderedPageBreak/>
              <w:t>4</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Foster Economic Development</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 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The priority needs were determined through public outreach and coordination with local agencies and service providers.  The Coalition anticipates addressing these needs through program funding d</w:t>
            </w:r>
            <w:r>
              <w:rPr>
                <w:color w:val="000000"/>
              </w:rPr>
              <w:t>uring the 2014 to 2018 planning cycle.</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rPr>
            </w:pPr>
            <w:r>
              <w:rPr>
                <w:b/>
                <w:color w:val="000000"/>
              </w:rPr>
              <w:t>5</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Provide and Expand Human Services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 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The priority needs were determined through public outreach and coordination with local agencies and service providers.  The Consortium anticipates addr</w:t>
            </w:r>
            <w:r>
              <w:rPr>
                <w:color w:val="000000"/>
              </w:rPr>
              <w:t>essing these needs through program funding during the 2014 to 2018 planning cycle.</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rPr>
            </w:pPr>
            <w:r>
              <w:rPr>
                <w:b/>
                <w:color w:val="000000"/>
              </w:rPr>
              <w:t>6</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Address the Needs of Homeless &amp; At-Risk Families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 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The priority needs were determined through public outreach and coordination with local agenc</w:t>
            </w:r>
            <w:r>
              <w:rPr>
                <w:color w:val="000000"/>
              </w:rPr>
              <w:t>ies and service providers.  The Consortium anticipates addressing these needs through program funding during the 2014 to 2018 planning cycle.</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rPr>
            </w:pPr>
            <w:r>
              <w:rPr>
                <w:b/>
                <w:color w:val="000000"/>
              </w:rPr>
              <w:t>7</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Improve Public Facilities and Infrastructure</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 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The priority needs were determined th</w:t>
            </w:r>
            <w:r>
              <w:rPr>
                <w:color w:val="000000"/>
              </w:rPr>
              <w:t>rough public outreach and coordination with local agencies and service providers.  The Consortium anticipates addressing these needs through program funding during the 2014 to 2018 planning cycle.</w:t>
            </w:r>
          </w:p>
        </w:tc>
      </w:tr>
    </w:tbl>
    <w:p w:rsidR="00000000" w:rsidRDefault="00B407E1">
      <w:pPr>
        <w:rPr>
          <w:rFonts w:ascii="Times New Roman" w:hAnsi="Times New Roman"/>
          <w:b/>
          <w:sz w:val="24"/>
          <w:szCs w:val="24"/>
        </w:rPr>
      </w:pPr>
    </w:p>
    <w:p w:rsidR="00000000" w:rsidRDefault="00B407E1">
      <w:pPr>
        <w:rPr>
          <w:rFonts w:ascii="Times New Roman" w:hAnsi="Times New Roman"/>
          <w:b/>
          <w:sz w:val="24"/>
          <w:szCs w:val="24"/>
        </w:rPr>
      </w:pPr>
    </w:p>
    <w:p w:rsidR="00000000" w:rsidRDefault="00B407E1">
      <w:pPr>
        <w:rPr>
          <w:rFonts w:ascii="Times New Roman" w:hAnsi="Times New Roman"/>
          <w:b/>
          <w:sz w:val="24"/>
          <w:szCs w:val="24"/>
        </w:rPr>
      </w:pPr>
    </w:p>
    <w:p w:rsidR="00000000" w:rsidRDefault="00B407E1">
      <w:pPr>
        <w:rPr>
          <w:rFonts w:ascii="Times New Roman" w:hAnsi="Times New Roman"/>
        </w:rPr>
      </w:pPr>
    </w:p>
    <w:p w:rsidR="00000000" w:rsidRDefault="00B407E1">
      <w:pPr>
        <w:rPr>
          <w:rFonts w:ascii="Times New Roman" w:hAnsi="Times New Roman"/>
          <w:b/>
          <w:sz w:val="24"/>
          <w:szCs w:val="24"/>
        </w:rPr>
      </w:pPr>
    </w:p>
    <w:p w:rsidR="00000000" w:rsidRDefault="00B407E1">
      <w:pPr>
        <w:widowControl w:val="0"/>
        <w:rPr>
          <w:rFonts w:ascii="Times New Roman" w:hAnsi="Times New Roman"/>
        </w:rPr>
      </w:pPr>
    </w:p>
    <w:p w:rsidR="00000000" w:rsidRDefault="00B407E1">
      <w:pPr>
        <w:rPr>
          <w:rFonts w:ascii="Times New Roman" w:hAnsi="Times New Roman"/>
        </w:rPr>
        <w:sectPr w:rsidR="00000000">
          <w:pgSz w:w="15840" w:h="12240" w:orient="landscape" w:code="1"/>
          <w:pgMar w:top="1440" w:right="1440" w:bottom="1440" w:left="1440" w:header="720" w:footer="720" w:gutter="0"/>
          <w:cols w:space="720"/>
          <w:docGrid w:linePitch="360"/>
        </w:sectPr>
      </w:pPr>
    </w:p>
    <w:p w:rsidR="00000000" w:rsidRDefault="00B407E1">
      <w:pPr>
        <w:pStyle w:val="Heading2"/>
        <w:rPr>
          <w:rFonts w:ascii="Calibri" w:hAnsi="Calibri"/>
          <w:i w:val="0"/>
        </w:rPr>
      </w:pPr>
      <w:bookmarkStart w:id="1" w:name="_Toc309810475"/>
      <w:r>
        <w:rPr>
          <w:rFonts w:ascii="Calibri" w:hAnsi="Calibri"/>
          <w:i w:val="0"/>
        </w:rPr>
        <w:lastRenderedPageBreak/>
        <w:t>AP-35 Projects - 91.420, 91.220(d)</w:t>
      </w:r>
    </w:p>
    <w:p w:rsidR="00000000" w:rsidRDefault="00B407E1">
      <w:pPr>
        <w:keepNext/>
        <w:widowControl w:val="0"/>
        <w:spacing w:line="204" w:lineRule="auto"/>
        <w:rPr>
          <w:rFonts w:ascii="Times New Roman" w:hAnsi="Times New Roman"/>
          <w:b/>
          <w:sz w:val="24"/>
          <w:szCs w:val="24"/>
        </w:rPr>
      </w:pPr>
      <w:r>
        <w:rPr>
          <w:b/>
          <w:sz w:val="24"/>
          <w:szCs w:val="24"/>
        </w:rPr>
        <w:t xml:space="preserve">Introduction </w:t>
      </w:r>
    </w:p>
    <w:p w:rsidR="00000000" w:rsidRDefault="00B407E1">
      <w:pPr>
        <w:keepNext/>
        <w:widowControl w:val="0"/>
        <w:spacing w:beforeAutospacing="1" w:afterAutospacing="1"/>
        <w:rPr>
          <w:rFonts w:ascii="Times New Roman" w:hAnsi="Times New Roman"/>
          <w:b/>
          <w:sz w:val="24"/>
          <w:szCs w:val="24"/>
        </w:rPr>
      </w:pPr>
      <w:r>
        <w:rPr>
          <w:rFonts w:cs="Arial"/>
        </w:rPr>
        <w:t>Th</w:t>
      </w:r>
      <w:r>
        <w:rPr>
          <w:rFonts w:cs="Arial"/>
        </w:rPr>
        <w:t>e following projects have been identified to meet the needs of the 2014-2015 Sterling Heights Annual Action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7105"/>
      </w:tblGrid>
      <w:tr w:rsidR="00000000">
        <w:trPr>
          <w:cantSplit/>
          <w:tblHeader/>
        </w:trPr>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rPr>
            </w:pPr>
            <w:r>
              <w:rPr>
                <w:b/>
              </w:rPr>
              <w:t>#</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Cs w:val="24"/>
              </w:rPr>
            </w:pPr>
            <w:r>
              <w:rPr>
                <w:b/>
              </w:rPr>
              <w:t>Project Name</w:t>
            </w:r>
          </w:p>
        </w:tc>
      </w:tr>
      <w:tr w:rsidR="00000000">
        <w:trPr>
          <w:cantSplit/>
        </w:trPr>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rPr>
                <w:rFonts w:ascii="Times New Roman" w:hAnsi="Times New Roman"/>
              </w:rPr>
            </w:pPr>
            <w:r>
              <w:rPr>
                <w:color w:val="000000"/>
              </w:rPr>
              <w:t>CDBG Administration</w:t>
            </w:r>
          </w:p>
        </w:tc>
      </w:tr>
      <w:tr w:rsidR="00000000">
        <w:trPr>
          <w:cantSplit/>
        </w:trPr>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2</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rPr>
                <w:rFonts w:ascii="Times New Roman" w:hAnsi="Times New Roman"/>
              </w:rPr>
            </w:pPr>
            <w:r>
              <w:rPr>
                <w:color w:val="000000"/>
              </w:rPr>
              <w:t>Minor Home Repair</w:t>
            </w:r>
          </w:p>
        </w:tc>
      </w:tr>
      <w:tr w:rsidR="00000000">
        <w:trPr>
          <w:cantSplit/>
        </w:trPr>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3</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rPr>
                <w:rFonts w:ascii="Times New Roman" w:hAnsi="Times New Roman"/>
              </w:rPr>
            </w:pPr>
            <w:r>
              <w:rPr>
                <w:color w:val="000000"/>
              </w:rPr>
              <w:t>Beaver Creek Park Improvements</w:t>
            </w:r>
          </w:p>
        </w:tc>
      </w:tr>
      <w:tr w:rsidR="00000000">
        <w:trPr>
          <w:cantSplit/>
        </w:trPr>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4</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rPr>
                <w:rFonts w:ascii="Times New Roman" w:hAnsi="Times New Roman"/>
              </w:rPr>
            </w:pPr>
            <w:r>
              <w:rPr>
                <w:color w:val="000000"/>
              </w:rPr>
              <w:t>Hampton Park Improvements</w:t>
            </w:r>
          </w:p>
        </w:tc>
      </w:tr>
      <w:tr w:rsidR="00000000">
        <w:trPr>
          <w:cantSplit/>
        </w:trPr>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5</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rPr>
                <w:rFonts w:ascii="Times New Roman" w:hAnsi="Times New Roman"/>
              </w:rPr>
            </w:pPr>
            <w:r>
              <w:rPr>
                <w:color w:val="000000"/>
              </w:rPr>
              <w:t>Code Enforcement</w:t>
            </w:r>
          </w:p>
        </w:tc>
      </w:tr>
      <w:tr w:rsidR="00000000">
        <w:trPr>
          <w:cantSplit/>
        </w:trPr>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6</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rPr>
                <w:rFonts w:ascii="Times New Roman" w:hAnsi="Times New Roman"/>
              </w:rPr>
            </w:pPr>
            <w:r>
              <w:rPr>
                <w:color w:val="000000"/>
              </w:rPr>
              <w:t>Macomb Homeless Coalition</w:t>
            </w:r>
          </w:p>
        </w:tc>
      </w:tr>
      <w:tr w:rsidR="00000000">
        <w:trPr>
          <w:cantSplit/>
        </w:trPr>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7</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rPr>
                <w:rFonts w:ascii="Times New Roman" w:hAnsi="Times New Roman"/>
              </w:rPr>
            </w:pPr>
            <w:r>
              <w:rPr>
                <w:color w:val="000000"/>
              </w:rPr>
              <w:t>Special Recreation Program</w:t>
            </w:r>
          </w:p>
        </w:tc>
      </w:tr>
      <w:tr w:rsidR="00000000">
        <w:trPr>
          <w:cantSplit/>
        </w:trPr>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8</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rPr>
                <w:rFonts w:ascii="Times New Roman" w:hAnsi="Times New Roman"/>
              </w:rPr>
            </w:pPr>
            <w:r>
              <w:rPr>
                <w:color w:val="000000"/>
              </w:rPr>
              <w:t>Home Chore</w:t>
            </w:r>
          </w:p>
        </w:tc>
      </w:tr>
      <w:tr w:rsidR="00000000">
        <w:trPr>
          <w:cantSplit/>
        </w:trPr>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9</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rPr>
                <w:rFonts w:ascii="Times New Roman" w:hAnsi="Times New Roman"/>
              </w:rPr>
            </w:pPr>
            <w:r>
              <w:rPr>
                <w:color w:val="000000"/>
              </w:rPr>
              <w:t>City Library Book Collection</w:t>
            </w:r>
          </w:p>
        </w:tc>
      </w:tr>
      <w:tr w:rsidR="00000000">
        <w:trPr>
          <w:cantSplit/>
        </w:trPr>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10</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rPr>
                <w:rFonts w:ascii="Times New Roman" w:hAnsi="Times New Roman"/>
              </w:rPr>
            </w:pPr>
            <w:r>
              <w:rPr>
                <w:color w:val="000000"/>
              </w:rPr>
              <w:t>Single Parent/Displaced Homemaker Program</w:t>
            </w:r>
          </w:p>
        </w:tc>
      </w:tr>
      <w:tr w:rsidR="00000000">
        <w:trPr>
          <w:cantSplit/>
        </w:trPr>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11</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rPr>
                <w:rFonts w:ascii="Times New Roman" w:hAnsi="Times New Roman"/>
              </w:rPr>
            </w:pPr>
            <w:r>
              <w:rPr>
                <w:color w:val="000000"/>
              </w:rPr>
              <w:t>Macomb County Rotating Emergency Shelter Team (MCREST)</w:t>
            </w:r>
          </w:p>
        </w:tc>
      </w:tr>
      <w:tr w:rsidR="00000000">
        <w:trPr>
          <w:cantSplit/>
        </w:trPr>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12</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rPr>
                <w:rFonts w:ascii="Times New Roman" w:hAnsi="Times New Roman"/>
              </w:rPr>
            </w:pPr>
            <w:r>
              <w:rPr>
                <w:color w:val="000000"/>
              </w:rPr>
              <w:t xml:space="preserve">The Salvation Army Macomb County's Answer </w:t>
            </w:r>
            <w:r>
              <w:rPr>
                <w:color w:val="000000"/>
              </w:rPr>
              <w:t>to Temporary Shelter (MATTS)</w:t>
            </w:r>
          </w:p>
        </w:tc>
      </w:tr>
      <w:tr w:rsidR="00000000">
        <w:trPr>
          <w:cantSplit/>
        </w:trPr>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13</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rPr>
                <w:rFonts w:ascii="Times New Roman" w:hAnsi="Times New Roman"/>
              </w:rPr>
            </w:pPr>
            <w:r>
              <w:rPr>
                <w:color w:val="000000"/>
              </w:rPr>
              <w:t>Turning Point</w:t>
            </w:r>
          </w:p>
        </w:tc>
      </w:tr>
      <w:tr w:rsidR="00000000">
        <w:trPr>
          <w:cantSplit/>
        </w:trPr>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14</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rPr>
                <w:rFonts w:ascii="Times New Roman" w:hAnsi="Times New Roman"/>
              </w:rPr>
            </w:pPr>
            <w:r>
              <w:rPr>
                <w:color w:val="000000"/>
              </w:rPr>
              <w:t>Care House</w:t>
            </w:r>
          </w:p>
        </w:tc>
      </w:tr>
      <w:tr w:rsidR="00000000">
        <w:trPr>
          <w:cantSplit/>
        </w:trPr>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15</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rPr>
                <w:rFonts w:ascii="Times New Roman" w:hAnsi="Times New Roman"/>
              </w:rPr>
            </w:pPr>
            <w:r>
              <w:rPr>
                <w:color w:val="000000"/>
              </w:rPr>
              <w:t>Macomb County Warming Center and Ray of Hope Day Center</w:t>
            </w:r>
          </w:p>
        </w:tc>
      </w:tr>
      <w:tr w:rsidR="00000000">
        <w:trPr>
          <w:cantSplit/>
        </w:trPr>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16</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rPr>
                <w:rFonts w:ascii="Times New Roman" w:hAnsi="Times New Roman"/>
              </w:rPr>
            </w:pPr>
            <w:r>
              <w:rPr>
                <w:color w:val="000000"/>
              </w:rPr>
              <w:t>WW Community Connections Inc., d/b/a Hope Center of Macomb</w:t>
            </w:r>
          </w:p>
        </w:tc>
      </w:tr>
      <w:tr w:rsidR="00000000">
        <w:trPr>
          <w:cantSplit/>
        </w:trPr>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17</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rPr>
                <w:rFonts w:ascii="Times New Roman" w:hAnsi="Times New Roman"/>
              </w:rPr>
            </w:pPr>
            <w:r>
              <w:rPr>
                <w:color w:val="000000"/>
              </w:rPr>
              <w:t>Macomb Literacy Partners</w:t>
            </w:r>
          </w:p>
        </w:tc>
      </w:tr>
      <w:tr w:rsidR="00000000">
        <w:trPr>
          <w:cantSplit/>
        </w:trPr>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18</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rPr>
                <w:rFonts w:ascii="Times New Roman" w:hAnsi="Times New Roman"/>
              </w:rPr>
            </w:pPr>
            <w:r>
              <w:rPr>
                <w:color w:val="000000"/>
              </w:rPr>
              <w:t>Wigs 4 Kids</w:t>
            </w:r>
          </w:p>
        </w:tc>
      </w:tr>
      <w:tr w:rsidR="00000000">
        <w:trPr>
          <w:cantSplit/>
        </w:trPr>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19</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rPr>
                <w:rFonts w:ascii="Times New Roman" w:hAnsi="Times New Roman"/>
              </w:rPr>
            </w:pPr>
            <w:r>
              <w:rPr>
                <w:color w:val="000000"/>
              </w:rPr>
              <w:t>Rehab</w:t>
            </w:r>
          </w:p>
        </w:tc>
      </w:tr>
    </w:tbl>
    <w:p w:rsidR="00000000" w:rsidRDefault="00B407E1">
      <w:pPr>
        <w:pStyle w:val="Caption"/>
        <w:rPr>
          <w:rFonts w:ascii="Calibri" w:hAnsi="Calibri"/>
        </w:rPr>
      </w:pPr>
      <w:r>
        <w:rPr>
          <w:rFonts w:ascii="Calibri" w:hAnsi="Calibri"/>
        </w:rPr>
        <w:t xml:space="preserve">Table </w:t>
      </w:r>
      <w:r>
        <w:rPr>
          <w:rFonts w:ascii="Calibri" w:hAnsi="Calibri"/>
        </w:rPr>
        <w:fldChar w:fldCharType="begin"/>
      </w:r>
      <w:r>
        <w:rPr>
          <w:rFonts w:ascii="Calibri" w:hAnsi="Calibri"/>
        </w:rPr>
        <w:instrText xml:space="preserve"> SEQ Tab</w:instrText>
      </w:r>
      <w:r>
        <w:rPr>
          <w:rFonts w:ascii="Calibri" w:hAnsi="Calibri"/>
        </w:rPr>
        <w:instrText xml:space="preserve">le \* ARABIC </w:instrText>
      </w:r>
      <w:r>
        <w:rPr>
          <w:rFonts w:ascii="Calibri" w:hAnsi="Calibri"/>
        </w:rPr>
        <w:fldChar w:fldCharType="separate"/>
      </w:r>
      <w:r>
        <w:rPr>
          <w:rFonts w:ascii="Calibri" w:hAnsi="Calibri"/>
          <w:noProof/>
        </w:rPr>
        <w:t>20</w:t>
      </w:r>
      <w:r>
        <w:rPr>
          <w:rFonts w:ascii="Calibri" w:hAnsi="Calibri"/>
        </w:rPr>
        <w:fldChar w:fldCharType="end"/>
      </w:r>
      <w:r>
        <w:rPr>
          <w:rFonts w:ascii="Calibri" w:hAnsi="Calibri"/>
        </w:rPr>
        <w:t xml:space="preserve"> – Project Information</w:t>
      </w:r>
    </w:p>
    <w:p w:rsidR="00000000" w:rsidRDefault="00B407E1">
      <w:pPr>
        <w:spacing w:after="0" w:line="240" w:lineRule="auto"/>
        <w:rPr>
          <w:rFonts w:ascii="Times New Roman" w:hAnsi="Times New Roman"/>
          <w:b/>
          <w:sz w:val="24"/>
          <w:szCs w:val="24"/>
        </w:rPr>
      </w:pPr>
    </w:p>
    <w:p w:rsidR="00000000" w:rsidRDefault="00B407E1">
      <w:pPr>
        <w:keepNext/>
        <w:widowControl w:val="0"/>
        <w:spacing w:line="204" w:lineRule="auto"/>
        <w:rPr>
          <w:rFonts w:ascii="Times New Roman" w:hAnsi="Times New Roman"/>
          <w:b/>
          <w:sz w:val="24"/>
          <w:szCs w:val="24"/>
        </w:rPr>
      </w:pPr>
      <w:r>
        <w:rPr>
          <w:b/>
          <w:sz w:val="24"/>
          <w:szCs w:val="24"/>
        </w:rPr>
        <w:t>Describe the reasons for allocation priorities and any obstacles to addressing underserved needs</w:t>
      </w:r>
    </w:p>
    <w:p w:rsidR="00000000" w:rsidRDefault="00B407E1">
      <w:pPr>
        <w:rPr>
          <w:rFonts w:ascii="Arial" w:hAnsi="Arial" w:cs="Arial"/>
        </w:rPr>
        <w:sectPr w:rsidR="00000000">
          <w:pgSz w:w="12240" w:h="15840" w:code="1"/>
          <w:pgMar w:top="1440" w:right="1440" w:bottom="1440" w:left="1440" w:header="720" w:footer="720" w:gutter="0"/>
          <w:cols w:space="720"/>
          <w:docGrid w:linePitch="360"/>
        </w:sectPr>
      </w:pPr>
    </w:p>
    <w:p w:rsidR="00000000" w:rsidRDefault="00B407E1">
      <w:pPr>
        <w:pStyle w:val="Heading2"/>
        <w:rPr>
          <w:rFonts w:ascii="Calibri" w:hAnsi="Calibri"/>
          <w:i w:val="0"/>
        </w:rPr>
      </w:pPr>
      <w:r>
        <w:rPr>
          <w:rFonts w:ascii="Calibri" w:hAnsi="Calibri"/>
          <w:i w:val="0"/>
        </w:rPr>
        <w:lastRenderedPageBreak/>
        <w:t>AP-38 Project Summary</w:t>
      </w:r>
    </w:p>
    <w:p w:rsidR="00000000" w:rsidRDefault="00B407E1">
      <w:pPr>
        <w:keepNext/>
        <w:widowControl w:val="0"/>
        <w:rPr>
          <w:rFonts w:ascii="Times New Roman" w:hAnsi="Times New Roman"/>
          <w:b/>
          <w:sz w:val="24"/>
          <w:szCs w:val="24"/>
        </w:rPr>
      </w:pPr>
      <w:r>
        <w:rPr>
          <w:b/>
          <w:sz w:val="24"/>
          <w:szCs w:val="24"/>
        </w:rPr>
        <w:t>Project Summary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3026"/>
        <w:gridCol w:w="9602"/>
      </w:tblGrid>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1</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Project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CDBG Administration</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Area</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Census Tra</w:t>
            </w:r>
            <w:r>
              <w:rPr>
                <w:color w:val="000000"/>
              </w:rPr>
              <w:t>cks</w:t>
            </w:r>
            <w:r>
              <w:rPr>
                <w:color w:val="000000"/>
              </w:rPr>
              <w:br/>
              <w:t>Low Mod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Goals Supported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Improve Public Facilities and Infrastructure</w:t>
            </w:r>
            <w:r>
              <w:rPr>
                <w:color w:val="000000"/>
              </w:rPr>
              <w:br/>
              <w:t>Make Available Appropriate Housing</w:t>
            </w:r>
            <w:r>
              <w:rPr>
                <w:color w:val="000000"/>
              </w:rPr>
              <w:br/>
              <w:t>Address the Needs of Homeless &amp; At-Risk Families</w:t>
            </w:r>
            <w:r>
              <w:rPr>
                <w:color w:val="000000"/>
              </w:rPr>
              <w:br/>
              <w:t>Provide and Expand Human Services</w:t>
            </w:r>
            <w:r>
              <w:rPr>
                <w:color w:val="000000"/>
              </w:rPr>
              <w:br/>
              <w:t>Foster Economic Development</w:t>
            </w:r>
            <w:r>
              <w:rPr>
                <w:color w:val="000000"/>
              </w:rPr>
              <w:br/>
              <w:t xml:space="preserve">Address Post-Foreclosure </w:t>
            </w:r>
            <w:r>
              <w:rPr>
                <w:color w:val="000000"/>
              </w:rPr>
              <w:t>Housing Crisis Needs</w:t>
            </w:r>
            <w:r>
              <w:rPr>
                <w:color w:val="000000"/>
              </w:rPr>
              <w:br/>
              <w:t>Expand Comprehensive Planning, Management and Cap</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Needs Addressed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Supportive Services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Funding</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CDBG: $74,500</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These costs are used to pay for the general management and administrative costs associated with the CDBG prog</w:t>
            </w:r>
            <w:r>
              <w:rPr>
                <w:color w:val="000000"/>
              </w:rPr>
              <w:t>ram.</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Date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6/30/2015</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Estimate the number and type of families that will benefit from the proposed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Location 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Planned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2</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Project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Minor Home Repair</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Area</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Goals Supported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Mak</w:t>
            </w:r>
            <w:r>
              <w:rPr>
                <w:color w:val="000000"/>
              </w:rPr>
              <w:t>e Available Appropriate Housing</w:t>
            </w:r>
            <w:r>
              <w:rPr>
                <w:color w:val="000000"/>
              </w:rPr>
              <w:br/>
              <w:t>Address Post-Foreclosure Housing Crisis Needs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Needs Addressed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Housing Rehabilitation</w:t>
            </w:r>
            <w:r>
              <w:rPr>
                <w:color w:val="000000"/>
              </w:rPr>
              <w:br/>
              <w:t>Accessibility/Barrier Free Improvements</w:t>
            </w:r>
            <w:r>
              <w:rPr>
                <w:color w:val="000000"/>
              </w:rPr>
              <w:br/>
              <w:t>Energy Efficiency Improvements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Funding</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CDBG: $15,000</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This program provides assist</w:t>
            </w:r>
            <w:r>
              <w:rPr>
                <w:color w:val="000000"/>
              </w:rPr>
              <w:t>ance to income eligible seniors, handicapped, and owner occupants of mobile homes to make minor repairs to their home.</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Date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6/30/2015</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Estimate the number and type of families that will benefit from the proposed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Location Descriptio</w:t>
            </w:r>
            <w:r>
              <w:rPr>
                <w:rStyle w:val="Strong"/>
                <w:rFonts w:ascii="Calibri" w:hAnsi="Calibri"/>
              </w:rPr>
              <w:t>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Planned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3</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Project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Beaver Creek Park Improvements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Area</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Census Tracks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Goals Supported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Improve Public Facilities and Infrastructure</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Needs Addressed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Parks, Recreation, and Community Facilities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Funding</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CDBG: $160,</w:t>
            </w:r>
            <w:r>
              <w:rPr>
                <w:color w:val="000000"/>
              </w:rPr>
              <w:t>000</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Improvement to an existing City owned park, will include a walking path, benches, picnic tables. Prior improvements consisted of a baseball field renovations, play structure, and renovation of magic square.</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Date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6/30/2015</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Estim</w:t>
            </w:r>
            <w:r>
              <w:rPr>
                <w:rStyle w:val="Strong"/>
                <w:rFonts w:ascii="Calibri" w:hAnsi="Calibri"/>
              </w:rPr>
              <w:t>ate the number and type of families that will benefit from the proposed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Location 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Planned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4</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Project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Hampton Park Improvements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Area</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Census Tracks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Goals Supported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Improve Public Facilities a</w:t>
            </w:r>
            <w:r>
              <w:rPr>
                <w:color w:val="000000"/>
              </w:rPr>
              <w:t>nd Infrastructure</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Needs Addressed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Parks, Recreation, and Community Facilities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Funding</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CDBG: $316,423</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Improvement to an existing City owned park, will include a walking path, Athletic courts, ball field fencing, play area, site amenities, </w:t>
            </w:r>
            <w:r>
              <w:rPr>
                <w:color w:val="000000"/>
              </w:rPr>
              <w:t>pavilion and parking lot resurfacing.</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Date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6/30/2015</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Estimate the number and type of families that will benefit from the proposed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Location 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Planned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5</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Project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Code Enforcement</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Area</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w:t>
            </w:r>
            <w:r>
              <w:rPr>
                <w:color w:val="000000"/>
              </w:rPr>
              <w:t xml:space="preserve"> Census Tracks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Goals Supported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Make Available Appropriate Housing</w:t>
            </w:r>
            <w:r>
              <w:rPr>
                <w:color w:val="000000"/>
              </w:rPr>
              <w:br/>
              <w:t>Address Post-Foreclosure Housing Crisis Needs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Needs Addressed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Code Enforcement</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Funding</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CDBG: $20,000</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Funds for Code Enforcement Officers in CDBG-eligible areas of the Cit</w:t>
            </w:r>
            <w:r>
              <w:rPr>
                <w:color w:val="000000"/>
              </w:rPr>
              <w:t>y.</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Date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6/30/2015</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Estimate the number and type of families that will benefit from the proposed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Location 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Planned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6</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Project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Macomb Homeless Coalition</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Area</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Goals Support</w:t>
            </w:r>
            <w:r>
              <w:rPr>
                <w:b/>
              </w:rPr>
              <w: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Make Available Appropriate Housing</w:t>
            </w:r>
            <w:r>
              <w:rPr>
                <w:color w:val="000000"/>
              </w:rPr>
              <w:br/>
              <w:t>Address the Needs of Homeless &amp; At-Risk Families</w:t>
            </w:r>
            <w:r>
              <w:rPr>
                <w:color w:val="000000"/>
              </w:rPr>
              <w:br/>
              <w:t>Address Post-Foreclosure Housing Crisis Needs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Needs Addressed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Permanent Supportive Housing</w:t>
            </w:r>
            <w:r>
              <w:rPr>
                <w:color w:val="000000"/>
              </w:rPr>
              <w:br/>
              <w:t>Emergency Shelters and Transitional Housing</w:t>
            </w:r>
            <w:r>
              <w:rPr>
                <w:color w:val="000000"/>
              </w:rPr>
              <w:br/>
              <w:t>Supportive Services</w:t>
            </w:r>
            <w:r>
              <w:rPr>
                <w:color w:val="000000"/>
              </w:rPr>
              <w:br/>
              <w:t>Fair Housing</w:t>
            </w:r>
            <w:r>
              <w:rPr>
                <w:color w:val="000000"/>
              </w:rPr>
              <w:br/>
              <w:t>Urgent Need</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Funding</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CDBG: $3,000</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Funds will be used to supplement the salary of a full-time Continuum of Care Coordinator who writes grants on behalf of area shelters.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Date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6/30/2015</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Estimate the number and type of families that</w:t>
            </w:r>
            <w:r>
              <w:rPr>
                <w:rStyle w:val="Strong"/>
                <w:rFonts w:ascii="Calibri" w:hAnsi="Calibri"/>
              </w:rPr>
              <w:t xml:space="preserve"> will benefit from the proposed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Location 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Planned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7</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Project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Special Recreation Program</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Area</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Goals Supported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Provide and Expand Human Services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Needs Addressed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Parks, Recreation,</w:t>
            </w:r>
            <w:r>
              <w:rPr>
                <w:color w:val="000000"/>
              </w:rPr>
              <w:t xml:space="preserve"> and Community Facilities</w:t>
            </w:r>
            <w:r>
              <w:rPr>
                <w:color w:val="000000"/>
              </w:rPr>
              <w:br/>
              <w:t>Senior and Youth Facilities and Services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Funding</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CDBG: $19,000</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This program offers a variety of age and disability appropriate recreational activities for persons with disabilities.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Date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6/30/2015</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Estima</w:t>
            </w:r>
            <w:r>
              <w:rPr>
                <w:rStyle w:val="Strong"/>
                <w:rFonts w:ascii="Calibri" w:hAnsi="Calibri"/>
              </w:rPr>
              <w:t>te the number and type of families that will benefit from the proposed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Location 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Planned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8</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Project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Home Chore</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Area</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Goals Supported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Make Available Appropriate Housing</w:t>
            </w:r>
            <w:r>
              <w:rPr>
                <w:color w:val="000000"/>
              </w:rPr>
              <w:br/>
              <w:t xml:space="preserve">Provide and </w:t>
            </w:r>
            <w:r>
              <w:rPr>
                <w:color w:val="000000"/>
              </w:rPr>
              <w:t>Expand Human Services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Needs Addressed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Senior and Youth Facilities and Services</w:t>
            </w:r>
            <w:r>
              <w:rPr>
                <w:color w:val="000000"/>
              </w:rPr>
              <w:br/>
              <w:t>Permanent Supportive Housing</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Funding</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CDBG: $20,000</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This program affords manpower assistance to very low-income senior homeowners to complete home chore tasks t</w:t>
            </w:r>
            <w:r>
              <w:rPr>
                <w:color w:val="000000"/>
              </w:rPr>
              <w:t>hat include lawn-mowing services and snow removal.</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Date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6/30/2015</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Estimate the number and type of families that will benefit from the proposed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Location 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Planned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9</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Project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City Library Book Collect</w:t>
            </w:r>
            <w:r>
              <w:rPr>
                <w:color w:val="000000"/>
              </w:rPr>
              <w:t>ion</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Area</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Goals Supported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Provide and Expand Human Services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Needs Addressed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Senior and Youth Facilities and Services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Funding</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CDBG: $6,000</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This program purchases large print library books that are delivered to t</w:t>
            </w:r>
            <w:r>
              <w:rPr>
                <w:color w:val="000000"/>
              </w:rPr>
              <w:t>he homebound and local senior residences.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Date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6/30/2015</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Estimate the number and type of families that will benefit from the proposed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Location 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Planned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10</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Project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Single Parent/Displaced Homemaker</w:t>
            </w:r>
            <w:r>
              <w:rPr>
                <w:color w:val="000000"/>
              </w:rPr>
              <w:t xml:space="preserve"> Program</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Area</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Goals Supported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Foster Economic Development</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Needs Addressed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Economic Development</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Funding</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CDBG: $10,000</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This program provides a network of support established at Macomb Community College (MCC) to </w:t>
            </w:r>
            <w:r>
              <w:rPr>
                <w:color w:val="000000"/>
              </w:rPr>
              <w:t>help members of eligible population groups find direction for their lives and obtain the job skills necessary to provide financial support and independence for themselves.  The program pays for tuition, books, childcare, transportation expenses, and vocati</w:t>
            </w:r>
            <w:r>
              <w:rPr>
                <w:color w:val="000000"/>
              </w:rPr>
              <w:t>onal costs for qualified students who are residents of Sterling Heights to attend MCC.</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Date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6/30/2015</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Estimate the number and type of families that will benefit from the proposed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Location 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Planned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11</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w:t>
            </w:r>
            <w:r>
              <w:rPr>
                <w:b/>
              </w:rPr>
              <w:t>roject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Macomb County Rotating Emergency Shelter Team (MCREST)</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Area</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Goals Supported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Address the Needs of Homeless &amp; At-Risk Families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Needs Addressed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Rental Housing</w:t>
            </w:r>
            <w:r>
              <w:rPr>
                <w:color w:val="000000"/>
              </w:rPr>
              <w:br/>
              <w:t>Transportation Services</w:t>
            </w:r>
            <w:r>
              <w:rPr>
                <w:color w:val="000000"/>
              </w:rPr>
              <w:br/>
              <w:t>Emergency Shelters and Transition</w:t>
            </w:r>
            <w:r>
              <w:rPr>
                <w:color w:val="000000"/>
              </w:rPr>
              <w:t>al Housing</w:t>
            </w:r>
            <w:r>
              <w:rPr>
                <w:color w:val="000000"/>
              </w:rPr>
              <w:br/>
              <w:t>Supportive Services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Funding</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CDBG: $8,500</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This program provides a safe, caring environment for the homeless at participating churches on a rotating basis for one week each year.  Churches provide three meals per day, showers, laun</w:t>
            </w:r>
            <w:r>
              <w:rPr>
                <w:color w:val="000000"/>
              </w:rPr>
              <w:t>dry assistance and transportation.</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Date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6/30/2015</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Estimate the number and type of families that will benefit from the proposed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Location 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Planned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12</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Project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The Salvation Army Macomb County's Answe</w:t>
            </w:r>
            <w:r>
              <w:rPr>
                <w:color w:val="000000"/>
              </w:rPr>
              <w:t>r to Temporary Shelter (MATTS)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Area</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Goals Supported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Address the Needs of Homeless &amp; At-Risk Families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Needs Addressed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Emergency Shelters and Transitional Housing</w:t>
            </w:r>
            <w:r>
              <w:rPr>
                <w:color w:val="000000"/>
              </w:rPr>
              <w:br/>
              <w:t>Supportive Services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Funding</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CDBG: $8,500</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This pr</w:t>
            </w:r>
            <w:r>
              <w:rPr>
                <w:color w:val="000000"/>
              </w:rPr>
              <w:t>ogram provides a safe, secure environment for men, women, and their families during periods of homelessness.  Participants may stay for a maximum of thirty consecutive days in a calendar year.  The program provides casework, advocacy, transportation, life-</w:t>
            </w:r>
            <w:r>
              <w:rPr>
                <w:color w:val="000000"/>
              </w:rPr>
              <w:t>skills, agency referrals, recreation, clothing, rental assistance, and medical services.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Date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6/30/2015</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Estimate the number and type of families that will benefit from the proposed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Location 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Planned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13</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Project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Turning Point</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Area</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Goals Supported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Address the Needs of Homeless &amp; At-Risk Families</w:t>
            </w:r>
            <w:r>
              <w:rPr>
                <w:color w:val="000000"/>
              </w:rPr>
              <w:br/>
              <w:t>Provide and Expand Human Services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Needs Addressed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Emergency Shelters and Transitional Housing</w:t>
            </w:r>
            <w:r>
              <w:rPr>
                <w:color w:val="000000"/>
              </w:rPr>
              <w:br/>
              <w:t>Supportive Services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Funding</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CDB</w:t>
            </w:r>
            <w:r>
              <w:rPr>
                <w:color w:val="000000"/>
              </w:rPr>
              <w:t>G: $1,000</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This program provides a safe place for families fleeing violent situations.  Programs include court advocacy, sexual assault services, PPO assistance, support groups, and education.</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Date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6/30/2015</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 xml:space="preserve">Estimate the number and </w:t>
            </w:r>
            <w:r>
              <w:rPr>
                <w:rStyle w:val="Strong"/>
                <w:rFonts w:ascii="Calibri" w:hAnsi="Calibri"/>
              </w:rPr>
              <w:t>type of families that will benefit from the proposed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Location 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Planned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14</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Project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Care House</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Area</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Goals Supported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Provide and Expand Human Services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Needs Addressed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Emergency Sh</w:t>
            </w:r>
            <w:r>
              <w:rPr>
                <w:color w:val="000000"/>
              </w:rPr>
              <w:t>elters and Transitional Housing</w:t>
            </w:r>
            <w:r>
              <w:rPr>
                <w:color w:val="000000"/>
              </w:rPr>
              <w:br/>
              <w:t>Supportive Services</w:t>
            </w:r>
            <w:r>
              <w:rPr>
                <w:color w:val="000000"/>
              </w:rPr>
              <w:br/>
              <w:t>Urgent Need</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Funding</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CDBG: $7,500</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This project provides families with a coordinated investigation of child sexual and severe physical abuse.  Crisis counseling, legal advocacy, parent suppo</w:t>
            </w:r>
            <w:r>
              <w:rPr>
                <w:color w:val="000000"/>
              </w:rPr>
              <w:t>rt groups and education, children's groups, and information and referral will be offered through this activity.</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Date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Estimate the number and type of families that will benefit from the proposed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Location 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Planned A</w:t>
            </w:r>
            <w:r>
              <w:rPr>
                <w:rStyle w:val="Strong"/>
                <w:rFonts w:ascii="Calibri" w:hAnsi="Calibri"/>
              </w:rPr>
              <w:t>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15</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Project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Macomb County Warming Center and Ray of Hope Day Center</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Area</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Goals Supported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Address the Needs of Homeless &amp; At-Risk Families</w:t>
            </w:r>
            <w:r>
              <w:rPr>
                <w:color w:val="000000"/>
              </w:rPr>
              <w:br/>
              <w:t>Provide and Expand Human Services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Needs Addressed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Transportation Servi</w:t>
            </w:r>
            <w:r>
              <w:rPr>
                <w:color w:val="000000"/>
              </w:rPr>
              <w:t>ces</w:t>
            </w:r>
            <w:r>
              <w:rPr>
                <w:color w:val="000000"/>
              </w:rPr>
              <w:br/>
              <w:t>Emergency Shelters and Transitional Housing</w:t>
            </w:r>
            <w:r>
              <w:rPr>
                <w:color w:val="000000"/>
              </w:rPr>
              <w:br/>
              <w:t>Supportive Services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Funding</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CDBG: $8,950</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Rotating shelters admit all homeless shelter that operates from November through March.</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Date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Estimate the number and type of families that</w:t>
            </w:r>
            <w:r>
              <w:rPr>
                <w:rStyle w:val="Strong"/>
                <w:rFonts w:ascii="Calibri" w:hAnsi="Calibri"/>
              </w:rPr>
              <w:t xml:space="preserve"> will benefit from the proposed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Location 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Planned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16</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Project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WW Community Connections Inc., d/b/a Hope Center of Macomb</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Area</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Goals Supported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Address the Needs of Homeless &amp; At-Ri</w:t>
            </w:r>
            <w:r>
              <w:rPr>
                <w:color w:val="000000"/>
              </w:rPr>
              <w:t>sk Families</w:t>
            </w:r>
            <w:r>
              <w:rPr>
                <w:color w:val="000000"/>
              </w:rPr>
              <w:br/>
              <w:t>Provide and Expand Human Services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Needs Addressed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Supportive Services</w:t>
            </w:r>
            <w:r>
              <w:rPr>
                <w:color w:val="000000"/>
              </w:rPr>
              <w:br/>
              <w:t>Food Bank Services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Funding</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CDBG: $12,500</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Is a no-cost, client-choice food pantry.</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Date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Estimate the number and type of families that will benef</w:t>
            </w:r>
            <w:r>
              <w:rPr>
                <w:rStyle w:val="Strong"/>
                <w:rFonts w:ascii="Calibri" w:hAnsi="Calibri"/>
              </w:rPr>
              <w:t>it from the proposed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Location 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Planned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17</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Project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Macomb Literacy Partners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Area</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Goals Supported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Provide and Expand Human Services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Needs Addressed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Supportive Services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Funding</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CDBG: $1,177</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This project provides one on one tutoring to illiterate adults.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Date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6/30/2015</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Estimate the number and type of families that will benefit from the proposed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Location 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Planned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18</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Project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Wigs 4 Kids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Area</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Goals Supported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Provide and Expand Human Services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Needs Addressed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Supportive Services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Funding</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CDBG: $800</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This program provides custom wigs for children ages 3-18.</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Date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Estimate the number and type of families that will benefit from the proposed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Location 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Planned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val="restart"/>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r>
              <w:rPr>
                <w:b/>
              </w:rPr>
              <w:t>19</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Project Name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Rehab</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Area</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Low Mod Residents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Goals Supported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Make Available Appropriate Housing</w:t>
            </w:r>
            <w:r>
              <w:rPr>
                <w:color w:val="000000"/>
              </w:rPr>
              <w:br/>
              <w:t>Addre</w:t>
            </w:r>
            <w:r>
              <w:rPr>
                <w:color w:val="000000"/>
              </w:rPr>
              <w:t>ss Post-Foreclosure Housing Crisis Needs</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Needs Addressed</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Housing Rehabilitation</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Funding</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CDBG: $45,000</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Description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rFonts w:ascii="Times New Roman" w:hAnsi="Times New Roman"/>
                <w:b/>
              </w:rPr>
            </w:pPr>
            <w:r>
              <w:rPr>
                <w:b/>
              </w:rPr>
              <w:t>Target Date</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6/30/2015</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Estimate the number and type of families that will benefit from the proposed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Location Descrip</w:t>
            </w:r>
            <w:r>
              <w:rPr>
                <w:rStyle w:val="Strong"/>
                <w:rFonts w:ascii="Calibri" w:hAnsi="Calibri"/>
              </w:rPr>
              <w:t>tion</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r w:rsidR="00000000">
        <w:trPr>
          <w:cantSplit/>
        </w:trPr>
        <w:tc>
          <w:tcPr>
            <w:tcW w:w="0" w:type="auto"/>
            <w:vMerge/>
            <w:tcBorders>
              <w:top w:val="single" w:sz="4" w:space="0" w:color="auto"/>
              <w:left w:val="single" w:sz="4" w:space="0" w:color="auto"/>
              <w:bottom w:val="single" w:sz="4" w:space="0" w:color="auto"/>
              <w:right w:val="single" w:sz="4" w:space="0" w:color="auto"/>
            </w:tcBorders>
          </w:tcPr>
          <w:p w:rsidR="00000000" w:rsidRDefault="00B407E1">
            <w:pP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spacing w:before="100" w:after="0"/>
              <w:rPr>
                <w:b/>
              </w:rPr>
            </w:pPr>
            <w:r>
              <w:rPr>
                <w:rStyle w:val="Strong"/>
                <w:rFonts w:ascii="Calibri" w:hAnsi="Calibri"/>
              </w:rPr>
              <w:t>Planned Activities</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100" w:after="0"/>
              <w:rPr>
                <w:rFonts w:ascii="Times New Roman" w:hAnsi="Times New Roman"/>
              </w:rPr>
            </w:pPr>
            <w:r>
              <w:rPr>
                <w:color w:val="000000"/>
              </w:rPr>
              <w:t xml:space="preserve"> </w:t>
            </w:r>
          </w:p>
        </w:tc>
      </w:tr>
    </w:tbl>
    <w:p w:rsidR="00000000" w:rsidRDefault="00B407E1">
      <w:pPr>
        <w:tabs>
          <w:tab w:val="left" w:pos="10130"/>
        </w:tabs>
        <w:rPr>
          <w:rFonts w:ascii="Arial" w:hAnsi="Arial" w:cs="Arial"/>
        </w:rPr>
      </w:pPr>
    </w:p>
    <w:p w:rsidR="00000000" w:rsidRDefault="00B407E1">
      <w:pPr>
        <w:rPr>
          <w:rFonts w:ascii="Times New Roman" w:hAnsi="Times New Roman"/>
        </w:rPr>
      </w:pPr>
    </w:p>
    <w:p w:rsidR="00000000" w:rsidRDefault="00B407E1">
      <w:pPr>
        <w:rPr>
          <w:rFonts w:ascii="Times New Roman" w:hAnsi="Times New Roman"/>
        </w:rPr>
        <w:sectPr w:rsidR="00000000">
          <w:pgSz w:w="15840" w:h="12240" w:orient="landscape" w:code="1"/>
          <w:pgMar w:top="1440" w:right="1440" w:bottom="1440" w:left="1440" w:header="720" w:footer="720" w:gutter="0"/>
          <w:cols w:space="720"/>
          <w:docGrid w:linePitch="360"/>
        </w:sectPr>
      </w:pPr>
    </w:p>
    <w:bookmarkEnd w:id="1"/>
    <w:p w:rsidR="00000000" w:rsidRDefault="00B407E1">
      <w:pPr>
        <w:pStyle w:val="Heading2"/>
        <w:pageBreakBefore/>
        <w:widowControl w:val="0"/>
        <w:rPr>
          <w:rFonts w:ascii="Calibri" w:hAnsi="Calibri"/>
          <w:i w:val="0"/>
        </w:rPr>
      </w:pPr>
      <w:r>
        <w:rPr>
          <w:rFonts w:ascii="Calibri" w:hAnsi="Calibri"/>
          <w:i w:val="0"/>
        </w:rPr>
        <w:lastRenderedPageBreak/>
        <w:t>AP-50 Geographic Distribution - 91.420, 91.220(f)</w:t>
      </w:r>
    </w:p>
    <w:p w:rsidR="00000000" w:rsidRDefault="00B407E1">
      <w:pPr>
        <w:keepNext/>
        <w:widowControl w:val="0"/>
        <w:rPr>
          <w:rFonts w:ascii="Times New Roman" w:hAnsi="Times New Roman"/>
          <w:b/>
          <w:sz w:val="24"/>
          <w:szCs w:val="24"/>
        </w:rPr>
      </w:pPr>
      <w:r>
        <w:rPr>
          <w:b/>
          <w:sz w:val="24"/>
          <w:szCs w:val="24"/>
        </w:rPr>
        <w:t xml:space="preserve">Description of the geographic areas of the entitlement (including areas of low-income and minority concentration) where assistance will be directed </w:t>
      </w:r>
    </w:p>
    <w:p w:rsidR="00000000" w:rsidRDefault="00B407E1">
      <w:pPr>
        <w:keepNext/>
        <w:widowControl w:val="0"/>
        <w:spacing w:beforeAutospacing="1" w:afterAutospacing="1"/>
        <w:rPr>
          <w:rFonts w:ascii="Arial" w:hAnsi="Arial" w:cs="Arial"/>
          <w:szCs w:val="26"/>
        </w:rPr>
      </w:pPr>
      <w:r>
        <w:rPr>
          <w:rFonts w:cs="Arial"/>
        </w:rPr>
        <w:t>The City of Sterling He</w:t>
      </w:r>
      <w:r>
        <w:rPr>
          <w:rFonts w:cs="Arial"/>
        </w:rPr>
        <w:t>ights will be assisting low-mod residents in the entire community.</w:t>
      </w:r>
    </w:p>
    <w:p w:rsidR="00000000" w:rsidRDefault="00B407E1">
      <w:pPr>
        <w:keepNext/>
        <w:widowControl w:val="0"/>
        <w:rPr>
          <w:rFonts w:ascii="Times New Roman" w:hAnsi="Times New Roman"/>
          <w:b/>
          <w:sz w:val="24"/>
          <w:szCs w:val="24"/>
        </w:rPr>
      </w:pPr>
      <w:r>
        <w:rPr>
          <w:b/>
          <w:sz w:val="24"/>
          <w:szCs w:val="24"/>
        </w:rPr>
        <w:t>Geographic Distribution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0"/>
        <w:gridCol w:w="2074"/>
      </w:tblGrid>
      <w:tr w:rsidR="00000000">
        <w:trPr>
          <w:cantSplit/>
          <w:tblHeader/>
        </w:trPr>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Cs w:val="24"/>
              </w:rPr>
            </w:pPr>
            <w:r>
              <w:rPr>
                <w:b/>
              </w:rPr>
              <w:t>Target Area</w:t>
            </w:r>
          </w:p>
        </w:tc>
        <w:tc>
          <w:tcPr>
            <w:tcW w:w="0" w:type="auto"/>
            <w:tcBorders>
              <w:top w:val="single" w:sz="4" w:space="0" w:color="auto"/>
              <w:left w:val="single" w:sz="4" w:space="0" w:color="auto"/>
              <w:bottom w:val="single" w:sz="4" w:space="0" w:color="auto"/>
              <w:right w:val="single" w:sz="4" w:space="0" w:color="auto"/>
            </w:tcBorders>
          </w:tcPr>
          <w:p w:rsidR="00000000" w:rsidRDefault="00B407E1">
            <w:pPr>
              <w:keepNext/>
              <w:widowControl w:val="0"/>
              <w:spacing w:after="0" w:line="240" w:lineRule="auto"/>
              <w:jc w:val="center"/>
              <w:rPr>
                <w:rFonts w:ascii="Times New Roman" w:hAnsi="Times New Roman"/>
                <w:b/>
                <w:szCs w:val="24"/>
              </w:rPr>
            </w:pPr>
            <w:r>
              <w:rPr>
                <w:b/>
              </w:rPr>
              <w:t>Percentage of Funds</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Low Mod Census Tracks</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 xml:space="preserve"> </w:t>
            </w:r>
          </w:p>
        </w:tc>
      </w:tr>
      <w:tr w:rsidR="00000000">
        <w:trPr>
          <w:cantSplit/>
        </w:trPr>
        <w:tc>
          <w:tcPr>
            <w:tcW w:w="0" w:type="auto"/>
            <w:tcBorders>
              <w:top w:val="single" w:sz="4" w:space="0" w:color="auto"/>
              <w:left w:val="single" w:sz="4" w:space="0" w:color="auto"/>
              <w:bottom w:val="single" w:sz="4" w:space="0" w:color="auto"/>
              <w:right w:val="single" w:sz="4" w:space="0" w:color="auto"/>
            </w:tcBorders>
          </w:tcPr>
          <w:p w:rsidR="00000000" w:rsidRDefault="00B407E1">
            <w:pPr>
              <w:spacing w:beforeAutospacing="1" w:afterAutospacing="1"/>
              <w:rPr>
                <w:rFonts w:ascii="Times New Roman" w:hAnsi="Times New Roman"/>
              </w:rPr>
            </w:pPr>
            <w:r>
              <w:rPr>
                <w:color w:val="000000"/>
              </w:rPr>
              <w:t>Low Mod Residents</w:t>
            </w:r>
          </w:p>
        </w:tc>
        <w:tc>
          <w:tcPr>
            <w:tcW w:w="0" w:type="auto"/>
            <w:tcBorders>
              <w:top w:val="single" w:sz="4" w:space="0" w:color="auto"/>
              <w:left w:val="single" w:sz="4" w:space="0" w:color="auto"/>
              <w:bottom w:val="single" w:sz="4" w:space="0" w:color="auto"/>
              <w:right w:val="single" w:sz="4" w:space="0" w:color="auto"/>
            </w:tcBorders>
            <w:vAlign w:val="bottom"/>
          </w:tcPr>
          <w:p w:rsidR="00000000" w:rsidRDefault="00B407E1">
            <w:pPr>
              <w:spacing w:beforeAutospacing="1" w:afterAutospacing="1"/>
              <w:jc w:val="right"/>
              <w:rPr>
                <w:rFonts w:ascii="Times New Roman" w:hAnsi="Times New Roman"/>
              </w:rPr>
            </w:pPr>
            <w:r>
              <w:rPr>
                <w:color w:val="000000"/>
              </w:rPr>
              <w:t xml:space="preserve"> </w:t>
            </w:r>
          </w:p>
        </w:tc>
      </w:tr>
    </w:tbl>
    <w:p w:rsidR="00000000" w:rsidRDefault="00B407E1">
      <w:pPr>
        <w:pStyle w:val="Caption"/>
        <w:rPr>
          <w:rFonts w:ascii="Calibri" w:hAnsi="Calibri"/>
        </w:rPr>
      </w:pPr>
      <w:r>
        <w:rPr>
          <w:rFonts w:ascii="Calibri" w:hAnsi="Calibri"/>
        </w:rPr>
        <w:t xml:space="preserve">Table </w:t>
      </w:r>
      <w:r>
        <w:rPr>
          <w:rFonts w:ascii="Calibri" w:hAnsi="Calibri"/>
        </w:rPr>
        <w:fldChar w:fldCharType="begin"/>
      </w:r>
      <w:r>
        <w:rPr>
          <w:rFonts w:ascii="Calibri" w:hAnsi="Calibri"/>
        </w:rPr>
        <w:instrText xml:space="preserve"> SEQ Table \* ARABIC </w:instrText>
      </w:r>
      <w:r>
        <w:rPr>
          <w:rFonts w:ascii="Calibri" w:hAnsi="Calibri"/>
        </w:rPr>
        <w:fldChar w:fldCharType="separate"/>
      </w:r>
      <w:r>
        <w:rPr>
          <w:rFonts w:ascii="Calibri" w:hAnsi="Calibri"/>
          <w:noProof/>
        </w:rPr>
        <w:t>21</w:t>
      </w:r>
      <w:r>
        <w:rPr>
          <w:rFonts w:ascii="Calibri" w:hAnsi="Calibri"/>
        </w:rPr>
        <w:fldChar w:fldCharType="end"/>
      </w:r>
      <w:r>
        <w:rPr>
          <w:rFonts w:ascii="Calibri" w:hAnsi="Calibri"/>
        </w:rPr>
        <w:t xml:space="preserve"> - Geographic Distribution </w:t>
      </w:r>
    </w:p>
    <w:p w:rsidR="00000000" w:rsidRDefault="00B407E1">
      <w:pPr>
        <w:spacing w:after="0" w:line="240" w:lineRule="auto"/>
        <w:rPr>
          <w:rFonts w:ascii="Times New Roman" w:hAnsi="Times New Roman"/>
          <w:b/>
          <w:sz w:val="24"/>
          <w:szCs w:val="24"/>
        </w:rPr>
      </w:pPr>
    </w:p>
    <w:p w:rsidR="00000000" w:rsidRDefault="00B407E1">
      <w:pPr>
        <w:keepNext/>
        <w:widowControl w:val="0"/>
        <w:rPr>
          <w:rFonts w:ascii="Times New Roman" w:hAnsi="Times New Roman"/>
          <w:b/>
          <w:sz w:val="24"/>
          <w:szCs w:val="24"/>
        </w:rPr>
      </w:pPr>
      <w:r>
        <w:rPr>
          <w:b/>
          <w:sz w:val="24"/>
          <w:szCs w:val="24"/>
        </w:rPr>
        <w:t>Rationale for the priorit</w:t>
      </w:r>
      <w:r>
        <w:rPr>
          <w:b/>
          <w:sz w:val="24"/>
          <w:szCs w:val="24"/>
        </w:rPr>
        <w:t xml:space="preserve">ies for allocating investments geographically </w:t>
      </w:r>
    </w:p>
    <w:p w:rsidR="00000000" w:rsidRDefault="00B407E1">
      <w:pPr>
        <w:keepNext/>
        <w:widowControl w:val="0"/>
        <w:spacing w:beforeAutospacing="1" w:afterAutospacing="1"/>
        <w:rPr>
          <w:rFonts w:ascii="Arial" w:hAnsi="Arial" w:cs="Arial"/>
          <w:szCs w:val="24"/>
        </w:rPr>
      </w:pPr>
      <w:r>
        <w:rPr>
          <w:rFonts w:cs="Arial"/>
        </w:rPr>
        <w:t>While Sterling Heights is not officially establishing Geographic Priority Areas in the 2014 to 2018 planning cycle. The Consortium identified the following potential Geographic Priority Areas to be evaluated i</w:t>
      </w:r>
      <w:r>
        <w:rPr>
          <w:rFonts w:cs="Arial"/>
        </w:rPr>
        <w:t>n future plans.</w:t>
      </w:r>
    </w:p>
    <w:p w:rsidR="00000000" w:rsidRDefault="00B407E1">
      <w:pPr>
        <w:keepNext/>
        <w:widowControl w:val="0"/>
        <w:spacing w:beforeAutospacing="1" w:afterAutospacing="1"/>
        <w:rPr>
          <w:rFonts w:ascii="Arial" w:hAnsi="Arial" w:cs="Arial"/>
          <w:szCs w:val="24"/>
        </w:rPr>
      </w:pPr>
      <w:r>
        <w:rPr>
          <w:rFonts w:cs="Arial"/>
        </w:rPr>
        <w:t>Potential geographic priority areas in Sterling Heights include the Low-Mod Census tracts.</w:t>
      </w:r>
    </w:p>
    <w:p w:rsidR="00000000" w:rsidRDefault="00B407E1">
      <w:pPr>
        <w:keepNext/>
        <w:widowControl w:val="0"/>
        <w:spacing w:line="204" w:lineRule="auto"/>
        <w:rPr>
          <w:rFonts w:ascii="Times New Roman" w:hAnsi="Times New Roman"/>
          <w:b/>
          <w:sz w:val="24"/>
          <w:szCs w:val="24"/>
        </w:rPr>
      </w:pPr>
      <w:r>
        <w:rPr>
          <w:b/>
          <w:sz w:val="24"/>
          <w:szCs w:val="24"/>
        </w:rPr>
        <w:t>Discussion</w:t>
      </w:r>
    </w:p>
    <w:p w:rsidR="00000000" w:rsidRDefault="00B407E1">
      <w:pPr>
        <w:keepNext/>
        <w:widowControl w:val="0"/>
        <w:spacing w:line="204" w:lineRule="auto"/>
        <w:rPr>
          <w:rFonts w:ascii="Times New Roman" w:hAnsi="Times New Roman"/>
          <w:b/>
          <w:sz w:val="24"/>
          <w:szCs w:val="24"/>
        </w:rPr>
      </w:pPr>
    </w:p>
    <w:p w:rsidR="00000000" w:rsidRDefault="00B407E1">
      <w:pPr>
        <w:rPr>
          <w:rFonts w:ascii="Arial" w:hAnsi="Arial" w:cs="Arial"/>
        </w:rPr>
      </w:pPr>
    </w:p>
    <w:p w:rsidR="00000000" w:rsidRDefault="00B407E1">
      <w:pPr>
        <w:keepNext/>
        <w:widowControl w:val="0"/>
        <w:spacing w:after="0" w:line="240" w:lineRule="auto"/>
        <w:jc w:val="center"/>
        <w:rPr>
          <w:rFonts w:ascii="Arial" w:hAnsi="Arial" w:cs="Arial"/>
        </w:rPr>
      </w:pPr>
    </w:p>
    <w:p w:rsidR="00000000" w:rsidRDefault="00B407E1">
      <w:pPr>
        <w:pStyle w:val="Heading2"/>
        <w:pageBreakBefore/>
        <w:widowControl w:val="0"/>
        <w:rPr>
          <w:rFonts w:ascii="Calibri" w:hAnsi="Calibri"/>
          <w:i w:val="0"/>
        </w:rPr>
      </w:pPr>
      <w:r>
        <w:rPr>
          <w:rFonts w:ascii="Calibri" w:hAnsi="Calibri"/>
          <w:i w:val="0"/>
        </w:rPr>
        <w:lastRenderedPageBreak/>
        <w:t>AP-85 Other Actions - 91.420, 91.220(k)</w:t>
      </w:r>
    </w:p>
    <w:p w:rsidR="00000000" w:rsidRDefault="00B407E1">
      <w:pPr>
        <w:keepNext/>
        <w:widowControl w:val="0"/>
        <w:spacing w:line="204" w:lineRule="auto"/>
        <w:rPr>
          <w:rFonts w:ascii="Times New Roman" w:hAnsi="Times New Roman"/>
          <w:b/>
          <w:sz w:val="24"/>
          <w:szCs w:val="24"/>
        </w:rPr>
      </w:pPr>
      <w:r>
        <w:rPr>
          <w:b/>
          <w:sz w:val="24"/>
          <w:szCs w:val="24"/>
        </w:rPr>
        <w:t>Introduction</w:t>
      </w:r>
    </w:p>
    <w:p w:rsidR="00000000" w:rsidRDefault="00B407E1">
      <w:pPr>
        <w:keepNext/>
        <w:widowControl w:val="0"/>
        <w:spacing w:beforeAutospacing="1" w:afterAutospacing="1"/>
        <w:rPr>
          <w:rFonts w:ascii="Times New Roman" w:hAnsi="Times New Roman"/>
          <w:b/>
          <w:sz w:val="24"/>
          <w:szCs w:val="24"/>
        </w:rPr>
      </w:pPr>
      <w:r>
        <w:rPr>
          <w:rFonts w:cs="Arial"/>
        </w:rPr>
        <w:t>Sterling Heights CDBG will engage in a variety of activities through public and pr</w:t>
      </w:r>
      <w:r>
        <w:rPr>
          <w:rFonts w:cs="Arial"/>
        </w:rPr>
        <w:t>ivate partnerships to further address community needs</w:t>
      </w:r>
    </w:p>
    <w:p w:rsidR="00000000" w:rsidRDefault="00B407E1">
      <w:pPr>
        <w:keepNext/>
        <w:widowControl w:val="0"/>
        <w:rPr>
          <w:rFonts w:ascii="Times New Roman" w:hAnsi="Times New Roman"/>
          <w:b/>
          <w:sz w:val="24"/>
          <w:szCs w:val="24"/>
        </w:rPr>
      </w:pPr>
      <w:r>
        <w:rPr>
          <w:b/>
          <w:sz w:val="24"/>
          <w:szCs w:val="24"/>
        </w:rPr>
        <w:t>Actions planned to address obstacles to meeting underserved needs</w:t>
      </w:r>
    </w:p>
    <w:p w:rsidR="00000000" w:rsidRDefault="00B407E1">
      <w:pPr>
        <w:keepNext/>
        <w:widowControl w:val="0"/>
        <w:spacing w:beforeAutospacing="1" w:afterAutospacing="1"/>
        <w:rPr>
          <w:rFonts w:ascii="Arial" w:hAnsi="Arial" w:cs="Arial"/>
        </w:rPr>
      </w:pPr>
      <w:r>
        <w:rPr>
          <w:rFonts w:cs="Arial"/>
        </w:rPr>
        <w:t>Sterling Heights CDBG will continue to collaborate and partner with a wide network of housing and human service providers,to identify ar</w:t>
      </w:r>
      <w:r>
        <w:rPr>
          <w:rFonts w:cs="Arial"/>
        </w:rPr>
        <w:t>eas of need in the community.</w:t>
      </w:r>
    </w:p>
    <w:p w:rsidR="00000000" w:rsidRDefault="00B407E1">
      <w:pPr>
        <w:keepNext/>
        <w:widowControl w:val="0"/>
        <w:rPr>
          <w:rFonts w:ascii="Times New Roman" w:hAnsi="Times New Roman"/>
          <w:b/>
          <w:sz w:val="24"/>
          <w:szCs w:val="24"/>
        </w:rPr>
      </w:pPr>
      <w:r>
        <w:rPr>
          <w:b/>
          <w:sz w:val="24"/>
          <w:szCs w:val="24"/>
        </w:rPr>
        <w:t>Actions planned to foster and maintain affordable housing</w:t>
      </w:r>
    </w:p>
    <w:p w:rsidR="00000000" w:rsidRDefault="00B407E1">
      <w:pPr>
        <w:keepNext/>
        <w:widowControl w:val="0"/>
        <w:spacing w:beforeAutospacing="1" w:afterAutospacing="1"/>
        <w:rPr>
          <w:rFonts w:ascii="Arial" w:hAnsi="Arial" w:cs="Arial"/>
        </w:rPr>
      </w:pPr>
      <w:r>
        <w:rPr>
          <w:rFonts w:cs="Arial"/>
        </w:rPr>
        <w:t>Sterling Heights CDBG will foster affordable housing including, with rehabilitation programs and encourage enhancements of code enforcement in Low Mod neighborhoods.</w:t>
      </w:r>
    </w:p>
    <w:p w:rsidR="00000000" w:rsidRDefault="00B407E1">
      <w:pPr>
        <w:keepNext/>
        <w:widowControl w:val="0"/>
        <w:rPr>
          <w:rFonts w:ascii="Times New Roman" w:hAnsi="Times New Roman"/>
          <w:b/>
          <w:sz w:val="24"/>
          <w:szCs w:val="24"/>
        </w:rPr>
      </w:pPr>
      <w:r>
        <w:rPr>
          <w:b/>
          <w:sz w:val="24"/>
          <w:szCs w:val="24"/>
        </w:rPr>
        <w:t>Ac</w:t>
      </w:r>
      <w:r>
        <w:rPr>
          <w:b/>
          <w:sz w:val="24"/>
          <w:szCs w:val="24"/>
        </w:rPr>
        <w:t>tions planned to reduce lead-based paint hazards</w:t>
      </w:r>
    </w:p>
    <w:p w:rsidR="00000000" w:rsidRDefault="00B407E1">
      <w:pPr>
        <w:keepNext/>
        <w:widowControl w:val="0"/>
        <w:spacing w:beforeAutospacing="1" w:afterAutospacing="1"/>
        <w:rPr>
          <w:rFonts w:ascii="Arial" w:hAnsi="Arial" w:cs="Arial"/>
        </w:rPr>
      </w:pPr>
      <w:r>
        <w:rPr>
          <w:rFonts w:cs="Arial"/>
        </w:rPr>
        <w:t>Sterling Heights CDBG will complete a lead risk assessment on all housing rehabilitation projects.</w:t>
      </w:r>
    </w:p>
    <w:p w:rsidR="00000000" w:rsidRDefault="00B407E1">
      <w:pPr>
        <w:keepNext/>
        <w:widowControl w:val="0"/>
        <w:rPr>
          <w:rFonts w:ascii="Times New Roman" w:hAnsi="Times New Roman"/>
          <w:b/>
          <w:sz w:val="24"/>
          <w:szCs w:val="24"/>
        </w:rPr>
      </w:pPr>
      <w:r>
        <w:rPr>
          <w:b/>
          <w:sz w:val="24"/>
          <w:szCs w:val="24"/>
        </w:rPr>
        <w:t>Actions planned to reduce the number of poverty-level families</w:t>
      </w:r>
    </w:p>
    <w:p w:rsidR="00000000" w:rsidRDefault="00B407E1">
      <w:pPr>
        <w:keepNext/>
        <w:widowControl w:val="0"/>
        <w:spacing w:beforeAutospacing="1" w:afterAutospacing="1"/>
        <w:rPr>
          <w:rFonts w:ascii="Arial" w:hAnsi="Arial" w:cs="Arial"/>
          <w:szCs w:val="26"/>
        </w:rPr>
      </w:pPr>
      <w:r>
        <w:rPr>
          <w:rFonts w:cs="Arial"/>
        </w:rPr>
        <w:t>Sterling Heights CDBG will support outside hu</w:t>
      </w:r>
      <w:r>
        <w:rPr>
          <w:rFonts w:cs="Arial"/>
        </w:rPr>
        <w:t>man service programs administered by community service providers.</w:t>
      </w:r>
    </w:p>
    <w:p w:rsidR="00000000" w:rsidRDefault="00B407E1">
      <w:pPr>
        <w:keepNext/>
        <w:widowControl w:val="0"/>
        <w:rPr>
          <w:rFonts w:ascii="Times New Roman" w:hAnsi="Times New Roman"/>
          <w:b/>
          <w:sz w:val="24"/>
          <w:szCs w:val="24"/>
        </w:rPr>
      </w:pPr>
      <w:r>
        <w:rPr>
          <w:b/>
          <w:sz w:val="24"/>
          <w:szCs w:val="24"/>
        </w:rPr>
        <w:t xml:space="preserve">Actions planned to develop institutional structure </w:t>
      </w:r>
    </w:p>
    <w:p w:rsidR="00000000" w:rsidRDefault="00B407E1">
      <w:pPr>
        <w:keepNext/>
        <w:widowControl w:val="0"/>
        <w:spacing w:beforeAutospacing="1" w:afterAutospacing="1"/>
        <w:rPr>
          <w:rFonts w:ascii="Arial" w:hAnsi="Arial" w:cs="Arial"/>
        </w:rPr>
      </w:pPr>
      <w:r>
        <w:rPr>
          <w:rFonts w:cs="Arial"/>
        </w:rPr>
        <w:t>Sterling Heights CDBG will make a continued effort to improve services and service delivery, to customers, employees and partners in the c</w:t>
      </w:r>
      <w:r>
        <w:rPr>
          <w:rFonts w:cs="Arial"/>
        </w:rPr>
        <w:t>ommunity.</w:t>
      </w:r>
    </w:p>
    <w:p w:rsidR="00000000" w:rsidRDefault="00B407E1">
      <w:pPr>
        <w:keepNext/>
        <w:widowControl w:val="0"/>
        <w:rPr>
          <w:rFonts w:ascii="Times New Roman" w:hAnsi="Times New Roman"/>
          <w:b/>
          <w:sz w:val="24"/>
          <w:szCs w:val="24"/>
        </w:rPr>
      </w:pPr>
      <w:r>
        <w:rPr>
          <w:b/>
          <w:sz w:val="24"/>
          <w:szCs w:val="24"/>
        </w:rPr>
        <w:t>Actions planned to enhance coordination between public and private housing and social service agencies</w:t>
      </w:r>
    </w:p>
    <w:p w:rsidR="00000000" w:rsidRDefault="00B407E1">
      <w:pPr>
        <w:keepNext/>
        <w:widowControl w:val="0"/>
        <w:spacing w:beforeAutospacing="1" w:afterAutospacing="1"/>
        <w:rPr>
          <w:rFonts w:ascii="Arial" w:hAnsi="Arial" w:cs="Arial"/>
          <w:szCs w:val="26"/>
        </w:rPr>
      </w:pPr>
      <w:r>
        <w:rPr>
          <w:rFonts w:cs="Arial"/>
        </w:rPr>
        <w:t>Sterling Heights CDBG will continue to partner with the Macomb Homeless Coalition, and other service agencies to promote coordination of servic</w:t>
      </w:r>
      <w:r>
        <w:rPr>
          <w:rFonts w:cs="Arial"/>
        </w:rPr>
        <w:t>es.</w:t>
      </w:r>
    </w:p>
    <w:p w:rsidR="00000000" w:rsidRDefault="00B407E1">
      <w:pPr>
        <w:keepNext/>
        <w:widowControl w:val="0"/>
        <w:spacing w:line="204" w:lineRule="auto"/>
        <w:rPr>
          <w:rFonts w:ascii="Times New Roman" w:hAnsi="Times New Roman"/>
          <w:b/>
          <w:sz w:val="24"/>
          <w:szCs w:val="24"/>
        </w:rPr>
      </w:pPr>
      <w:r>
        <w:rPr>
          <w:b/>
          <w:sz w:val="24"/>
          <w:szCs w:val="24"/>
        </w:rPr>
        <w:t>Discussion</w:t>
      </w:r>
    </w:p>
    <w:p w:rsidR="00000000" w:rsidRDefault="00B407E1">
      <w:pPr>
        <w:keepNext/>
        <w:widowControl w:val="0"/>
        <w:spacing w:line="204" w:lineRule="auto"/>
        <w:rPr>
          <w:rFonts w:ascii="Times New Roman" w:hAnsi="Times New Roman"/>
          <w:b/>
          <w:sz w:val="24"/>
          <w:szCs w:val="24"/>
        </w:rPr>
      </w:pPr>
    </w:p>
    <w:p w:rsidR="00000000" w:rsidRDefault="00B407E1">
      <w:pPr>
        <w:pStyle w:val="Heading1"/>
        <w:pageBreakBefore/>
        <w:jc w:val="center"/>
        <w:rPr>
          <w:rFonts w:ascii="Calibri" w:hAnsi="Calibri"/>
          <w:color w:val="auto"/>
          <w:sz w:val="32"/>
          <w:szCs w:val="32"/>
        </w:rPr>
      </w:pPr>
      <w:r>
        <w:rPr>
          <w:rFonts w:ascii="Calibri" w:hAnsi="Calibri"/>
          <w:color w:val="auto"/>
          <w:sz w:val="32"/>
          <w:szCs w:val="32"/>
        </w:rPr>
        <w:lastRenderedPageBreak/>
        <w:t>Program Specific Requirements</w:t>
      </w:r>
    </w:p>
    <w:p w:rsidR="00000000" w:rsidRDefault="00B407E1">
      <w:pPr>
        <w:rPr>
          <w:rFonts w:ascii="Times New Roman" w:hAnsi="Times New Roman"/>
          <w:b/>
          <w:sz w:val="28"/>
          <w:szCs w:val="28"/>
        </w:rPr>
      </w:pPr>
      <w:r>
        <w:rPr>
          <w:b/>
          <w:sz w:val="28"/>
          <w:szCs w:val="28"/>
        </w:rPr>
        <w:t>AP-90 Program Specific Requirements - 91.420, 91.220(l)(1,2,4)</w:t>
      </w:r>
    </w:p>
    <w:p w:rsidR="00000000" w:rsidRDefault="00B407E1">
      <w:pPr>
        <w:keepNext/>
        <w:widowControl w:val="0"/>
        <w:spacing w:line="204" w:lineRule="auto"/>
        <w:rPr>
          <w:rFonts w:ascii="Times New Roman" w:hAnsi="Times New Roman"/>
          <w:b/>
          <w:sz w:val="24"/>
          <w:szCs w:val="24"/>
        </w:rPr>
      </w:pPr>
      <w:r>
        <w:rPr>
          <w:b/>
          <w:sz w:val="24"/>
          <w:szCs w:val="24"/>
        </w:rPr>
        <w:t>Introduction</w:t>
      </w:r>
    </w:p>
    <w:p w:rsidR="00000000" w:rsidRDefault="00B407E1">
      <w:pPr>
        <w:keepNext/>
        <w:widowControl w:val="0"/>
        <w:spacing w:line="204" w:lineRule="auto"/>
        <w:rPr>
          <w:rFonts w:ascii="Times New Roman" w:hAnsi="Times New Roman"/>
          <w:b/>
          <w:sz w:val="24"/>
          <w:szCs w:val="24"/>
        </w:rPr>
      </w:pPr>
    </w:p>
    <w:p w:rsidR="00000000" w:rsidRDefault="00B407E1">
      <w:pPr>
        <w:keepNext/>
        <w:widowControl w:val="0"/>
        <w:spacing w:after="0" w:line="240" w:lineRule="auto"/>
        <w:jc w:val="center"/>
        <w:rPr>
          <w:rFonts w:ascii="Arial" w:hAnsi="Arial" w:cs="Arial"/>
          <w:b/>
          <w:sz w:val="24"/>
          <w:szCs w:val="24"/>
        </w:rPr>
      </w:pPr>
      <w:r>
        <w:rPr>
          <w:rFonts w:cs="Arial"/>
          <w:b/>
          <w:sz w:val="24"/>
          <w:szCs w:val="24"/>
        </w:rPr>
        <w:t>Community Development Block Grant Program (CDBG)</w:t>
      </w:r>
      <w:r>
        <w:rPr>
          <w:i/>
        </w:rPr>
        <w:t xml:space="preserve"> </w:t>
      </w:r>
    </w:p>
    <w:p w:rsidR="00000000" w:rsidRDefault="00B407E1">
      <w:pPr>
        <w:keepNext/>
        <w:widowControl w:val="0"/>
        <w:spacing w:after="0" w:line="240" w:lineRule="auto"/>
        <w:jc w:val="center"/>
        <w:rPr>
          <w:rFonts w:ascii="Arial" w:hAnsi="Arial" w:cs="Arial"/>
          <w:b/>
          <w:sz w:val="24"/>
          <w:szCs w:val="24"/>
        </w:rPr>
      </w:pPr>
      <w:r>
        <w:rPr>
          <w:rFonts w:cs="Arial"/>
          <w:b/>
          <w:sz w:val="24"/>
          <w:szCs w:val="24"/>
        </w:rPr>
        <w:t>Reference 24 CFR 91.220(l)(1)</w:t>
      </w:r>
      <w:r>
        <w:rPr>
          <w:i/>
        </w:rPr>
        <w:t xml:space="preserve"> </w:t>
      </w:r>
    </w:p>
    <w:p w:rsidR="00000000" w:rsidRDefault="00B407E1">
      <w:pPr>
        <w:keepNext/>
        <w:widowControl w:val="0"/>
        <w:spacing w:after="0" w:line="240" w:lineRule="auto"/>
        <w:rPr>
          <w:rFonts w:ascii="Arial" w:hAnsi="Arial" w:cs="Arial"/>
        </w:rPr>
      </w:pPr>
      <w:r>
        <w:rPr>
          <w:rFonts w:cs="Arial"/>
        </w:rPr>
        <w:t xml:space="preserve">Projects planned with all CDBG funds expected to be </w:t>
      </w:r>
      <w:r>
        <w:rPr>
          <w:rFonts w:cs="Arial"/>
        </w:rPr>
        <w:t>available during the year are identified in the Projects Table. The following identifies program income that is available for use that is included in projects to be carried out.</w:t>
      </w:r>
      <w:r>
        <w:t xml:space="preserve"> </w:t>
      </w:r>
    </w:p>
    <w:p w:rsidR="00000000" w:rsidRDefault="00B407E1">
      <w:pPr>
        <w:widowControl w:val="0"/>
        <w:spacing w:after="0" w:line="240" w:lineRule="auto"/>
        <w:rPr>
          <w:rFonts w:ascii="Arial" w:hAnsi="Arial" w:cs="Arial"/>
        </w:rPr>
      </w:pPr>
    </w:p>
    <w:tbl>
      <w:tblPr>
        <w:tblW w:w="5000" w:type="pct"/>
        <w:tblInd w:w="108" w:type="dxa"/>
        <w:tblLook w:val="0000" w:firstRow="0" w:lastRow="0" w:firstColumn="0" w:lastColumn="0" w:noHBand="0" w:noVBand="0"/>
      </w:tblPr>
      <w:tblGrid>
        <w:gridCol w:w="9250"/>
        <w:gridCol w:w="326"/>
      </w:tblGrid>
      <w:tr w:rsidR="00000000">
        <w:tc>
          <w:tcPr>
            <w:tcW w:w="9576" w:type="dxa"/>
            <w:gridSpan w:val="2"/>
          </w:tcPr>
          <w:p w:rsidR="00000000" w:rsidRDefault="00B407E1">
            <w:pPr>
              <w:keepNext/>
              <w:widowControl w:val="0"/>
              <w:spacing w:after="0" w:line="240" w:lineRule="auto"/>
              <w:rPr>
                <w:rFonts w:ascii="Arial" w:hAnsi="Arial" w:cs="Arial"/>
              </w:rPr>
            </w:pPr>
          </w:p>
        </w:tc>
      </w:tr>
      <w:tr w:rsidR="00000000">
        <w:trPr>
          <w:cantSplit/>
        </w:trPr>
        <w:tc>
          <w:tcPr>
            <w:tcW w:w="0" w:type="auto"/>
            <w:vAlign w:val="center"/>
          </w:tcPr>
          <w:p w:rsidR="00000000" w:rsidRDefault="00B407E1">
            <w:pPr>
              <w:spacing w:beforeAutospacing="1" w:afterAutospacing="1"/>
              <w:rPr>
                <w:rFonts w:ascii="Times New Roman" w:hAnsi="Times New Roman"/>
              </w:rPr>
            </w:pPr>
            <w:r>
              <w:rPr>
                <w:color w:val="000000"/>
              </w:rPr>
              <w:t xml:space="preserve">1. The total amount of program income that will have been received before </w:t>
            </w:r>
            <w:r>
              <w:rPr>
                <w:color w:val="000000"/>
              </w:rPr>
              <w:t>the start of the next program year and that has not yet been reprogrammed</w:t>
            </w:r>
          </w:p>
        </w:tc>
        <w:tc>
          <w:tcPr>
            <w:tcW w:w="0" w:type="auto"/>
            <w:vAlign w:val="bottom"/>
          </w:tcPr>
          <w:p w:rsidR="00000000" w:rsidRDefault="00B407E1">
            <w:pPr>
              <w:spacing w:beforeAutospacing="1" w:afterAutospacing="1"/>
              <w:jc w:val="right"/>
              <w:rPr>
                <w:rFonts w:ascii="Times New Roman" w:hAnsi="Times New Roman"/>
              </w:rPr>
            </w:pPr>
            <w:r>
              <w:rPr>
                <w:rFonts w:ascii="Times New Roman" w:hAnsi="Times New Roman"/>
                <w:color w:val="000000"/>
              </w:rPr>
              <w:t>0</w:t>
            </w:r>
          </w:p>
        </w:tc>
      </w:tr>
      <w:tr w:rsidR="00000000">
        <w:trPr>
          <w:cantSplit/>
        </w:trPr>
        <w:tc>
          <w:tcPr>
            <w:tcW w:w="0" w:type="auto"/>
            <w:vAlign w:val="center"/>
          </w:tcPr>
          <w:p w:rsidR="00000000" w:rsidRDefault="00B407E1">
            <w:pPr>
              <w:spacing w:beforeAutospacing="1" w:afterAutospacing="1"/>
              <w:rPr>
                <w:rFonts w:ascii="Times New Roman" w:hAnsi="Times New Roman"/>
              </w:rPr>
            </w:pPr>
            <w:r>
              <w:rPr>
                <w:color w:val="000000"/>
              </w:rPr>
              <w:t>2. The amount of proceeds from section 108 loan guarantees that will be used during the year to address the priority needs and specific objectives identified in the grantee's stra</w:t>
            </w:r>
            <w:r>
              <w:rPr>
                <w:color w:val="000000"/>
              </w:rPr>
              <w:t>tegic plan.</w:t>
            </w:r>
          </w:p>
        </w:tc>
        <w:tc>
          <w:tcPr>
            <w:tcW w:w="0" w:type="auto"/>
            <w:vAlign w:val="bottom"/>
          </w:tcPr>
          <w:p w:rsidR="00000000" w:rsidRDefault="00B407E1">
            <w:pPr>
              <w:spacing w:beforeAutospacing="1" w:afterAutospacing="1"/>
              <w:jc w:val="right"/>
              <w:rPr>
                <w:rFonts w:ascii="Times New Roman" w:hAnsi="Times New Roman"/>
              </w:rPr>
            </w:pPr>
            <w:r>
              <w:rPr>
                <w:rFonts w:ascii="Times New Roman" w:hAnsi="Times New Roman"/>
                <w:color w:val="000000"/>
              </w:rPr>
              <w:t>0</w:t>
            </w:r>
          </w:p>
        </w:tc>
      </w:tr>
      <w:tr w:rsidR="00000000">
        <w:trPr>
          <w:cantSplit/>
        </w:trPr>
        <w:tc>
          <w:tcPr>
            <w:tcW w:w="0" w:type="auto"/>
            <w:vAlign w:val="center"/>
          </w:tcPr>
          <w:p w:rsidR="00000000" w:rsidRDefault="00B407E1">
            <w:pPr>
              <w:spacing w:beforeAutospacing="1" w:afterAutospacing="1"/>
              <w:rPr>
                <w:rFonts w:ascii="Times New Roman" w:hAnsi="Times New Roman"/>
              </w:rPr>
            </w:pPr>
            <w:r>
              <w:rPr>
                <w:color w:val="000000"/>
              </w:rPr>
              <w:t>3. The amount of surplus funds from urban renewal settlements</w:t>
            </w:r>
          </w:p>
        </w:tc>
        <w:tc>
          <w:tcPr>
            <w:tcW w:w="0" w:type="auto"/>
            <w:vAlign w:val="bottom"/>
          </w:tcPr>
          <w:p w:rsidR="00000000" w:rsidRDefault="00B407E1">
            <w:pPr>
              <w:spacing w:beforeAutospacing="1" w:afterAutospacing="1"/>
              <w:jc w:val="right"/>
              <w:rPr>
                <w:rFonts w:ascii="Times New Roman" w:hAnsi="Times New Roman"/>
              </w:rPr>
            </w:pPr>
            <w:r>
              <w:rPr>
                <w:rFonts w:ascii="Times New Roman" w:hAnsi="Times New Roman"/>
                <w:color w:val="000000"/>
              </w:rPr>
              <w:t>0</w:t>
            </w:r>
          </w:p>
        </w:tc>
      </w:tr>
      <w:tr w:rsidR="00000000">
        <w:trPr>
          <w:cantSplit/>
        </w:trPr>
        <w:tc>
          <w:tcPr>
            <w:tcW w:w="0" w:type="auto"/>
            <w:vAlign w:val="center"/>
          </w:tcPr>
          <w:p w:rsidR="00000000" w:rsidRDefault="00B407E1">
            <w:pPr>
              <w:spacing w:beforeAutospacing="1" w:afterAutospacing="1"/>
              <w:rPr>
                <w:rFonts w:ascii="Times New Roman" w:hAnsi="Times New Roman"/>
              </w:rPr>
            </w:pPr>
            <w:r>
              <w:rPr>
                <w:color w:val="000000"/>
              </w:rPr>
              <w:t>4. The amount of any grant funds returned to the line of credit for which the planned use has not been included in a prior statement or plan</w:t>
            </w:r>
          </w:p>
        </w:tc>
        <w:tc>
          <w:tcPr>
            <w:tcW w:w="0" w:type="auto"/>
            <w:vAlign w:val="bottom"/>
          </w:tcPr>
          <w:p w:rsidR="00000000" w:rsidRDefault="00B407E1">
            <w:pPr>
              <w:spacing w:beforeAutospacing="1" w:afterAutospacing="1"/>
              <w:jc w:val="right"/>
              <w:rPr>
                <w:rFonts w:ascii="Times New Roman" w:hAnsi="Times New Roman"/>
              </w:rPr>
            </w:pPr>
            <w:r>
              <w:rPr>
                <w:rFonts w:ascii="Times New Roman" w:hAnsi="Times New Roman"/>
                <w:color w:val="000000"/>
              </w:rPr>
              <w:t>0</w:t>
            </w:r>
          </w:p>
        </w:tc>
      </w:tr>
      <w:tr w:rsidR="00000000">
        <w:trPr>
          <w:cantSplit/>
        </w:trPr>
        <w:tc>
          <w:tcPr>
            <w:tcW w:w="0" w:type="auto"/>
            <w:vAlign w:val="center"/>
          </w:tcPr>
          <w:p w:rsidR="00000000" w:rsidRDefault="00B407E1">
            <w:pPr>
              <w:spacing w:beforeAutospacing="1" w:afterAutospacing="1"/>
              <w:rPr>
                <w:rFonts w:ascii="Times New Roman" w:hAnsi="Times New Roman"/>
              </w:rPr>
            </w:pPr>
            <w:r>
              <w:rPr>
                <w:color w:val="000000"/>
              </w:rPr>
              <w:t>5. The amount of income from flo</w:t>
            </w:r>
            <w:r>
              <w:rPr>
                <w:color w:val="000000"/>
              </w:rPr>
              <w:t>at-funded activities</w:t>
            </w:r>
          </w:p>
        </w:tc>
        <w:tc>
          <w:tcPr>
            <w:tcW w:w="0" w:type="auto"/>
            <w:vAlign w:val="bottom"/>
          </w:tcPr>
          <w:p w:rsidR="00000000" w:rsidRDefault="00B407E1">
            <w:pPr>
              <w:spacing w:beforeAutospacing="1" w:afterAutospacing="1"/>
              <w:jc w:val="right"/>
              <w:rPr>
                <w:rFonts w:ascii="Times New Roman" w:hAnsi="Times New Roman"/>
              </w:rPr>
            </w:pPr>
            <w:r>
              <w:rPr>
                <w:rFonts w:ascii="Times New Roman" w:hAnsi="Times New Roman"/>
                <w:color w:val="000000"/>
              </w:rPr>
              <w:t>0</w:t>
            </w:r>
          </w:p>
        </w:tc>
      </w:tr>
      <w:tr w:rsidR="00000000">
        <w:trPr>
          <w:cantSplit/>
        </w:trPr>
        <w:tc>
          <w:tcPr>
            <w:tcW w:w="0" w:type="auto"/>
            <w:vAlign w:val="center"/>
          </w:tcPr>
          <w:p w:rsidR="00000000" w:rsidRDefault="00B407E1">
            <w:pPr>
              <w:spacing w:beforeAutospacing="1" w:afterAutospacing="1"/>
              <w:rPr>
                <w:rFonts w:ascii="Times New Roman" w:hAnsi="Times New Roman"/>
              </w:rPr>
            </w:pPr>
            <w:r>
              <w:rPr>
                <w:b/>
                <w:color w:val="000000"/>
              </w:rPr>
              <w:t>Total Program Income:</w:t>
            </w:r>
          </w:p>
        </w:tc>
        <w:tc>
          <w:tcPr>
            <w:tcW w:w="0" w:type="auto"/>
            <w:vAlign w:val="center"/>
          </w:tcPr>
          <w:p w:rsidR="00000000" w:rsidRDefault="00B407E1">
            <w:pPr>
              <w:spacing w:beforeAutospacing="1" w:afterAutospacing="1"/>
              <w:jc w:val="right"/>
              <w:rPr>
                <w:rFonts w:ascii="Times New Roman" w:hAnsi="Times New Roman"/>
              </w:rPr>
            </w:pPr>
            <w:r>
              <w:rPr>
                <w:rFonts w:ascii="Times New Roman" w:hAnsi="Times New Roman"/>
                <w:b/>
                <w:color w:val="000000"/>
              </w:rPr>
              <w:t>0</w:t>
            </w:r>
          </w:p>
        </w:tc>
      </w:tr>
    </w:tbl>
    <w:p w:rsidR="00000000" w:rsidRDefault="00B407E1">
      <w:pPr>
        <w:keepNext/>
        <w:widowControl w:val="0"/>
        <w:spacing w:after="0" w:line="240" w:lineRule="auto"/>
        <w:rPr>
          <w:rFonts w:ascii="Arial" w:hAnsi="Arial" w:cs="Arial"/>
        </w:rPr>
      </w:pPr>
    </w:p>
    <w:p w:rsidR="00000000" w:rsidRDefault="00B407E1">
      <w:pPr>
        <w:keepNext/>
        <w:widowControl w:val="0"/>
        <w:spacing w:after="0" w:line="240" w:lineRule="auto"/>
        <w:jc w:val="center"/>
        <w:rPr>
          <w:rFonts w:ascii="Arial" w:hAnsi="Arial" w:cs="Arial"/>
          <w:b/>
          <w:sz w:val="24"/>
          <w:szCs w:val="24"/>
        </w:rPr>
      </w:pPr>
      <w:r>
        <w:rPr>
          <w:rFonts w:cs="Arial"/>
          <w:b/>
          <w:sz w:val="24"/>
          <w:szCs w:val="24"/>
        </w:rPr>
        <w:t>Other CDBG Requirements</w:t>
      </w:r>
      <w:r>
        <w:rPr>
          <w:i/>
        </w:rPr>
        <w:t xml:space="preserve"> </w:t>
      </w:r>
    </w:p>
    <w:tbl>
      <w:tblPr>
        <w:tblW w:w="5000" w:type="pct"/>
        <w:tblInd w:w="108" w:type="dxa"/>
        <w:tblLook w:val="0000" w:firstRow="0" w:lastRow="0" w:firstColumn="0" w:lastColumn="0" w:noHBand="0" w:noVBand="0"/>
      </w:tblPr>
      <w:tblGrid>
        <w:gridCol w:w="8807"/>
        <w:gridCol w:w="769"/>
      </w:tblGrid>
      <w:tr w:rsidR="00000000">
        <w:tc>
          <w:tcPr>
            <w:tcW w:w="9576" w:type="dxa"/>
            <w:gridSpan w:val="2"/>
          </w:tcPr>
          <w:p w:rsidR="00000000" w:rsidRDefault="00B407E1">
            <w:pPr>
              <w:keepNext/>
              <w:widowControl w:val="0"/>
              <w:spacing w:after="0" w:line="240" w:lineRule="auto"/>
              <w:rPr>
                <w:rFonts w:ascii="Arial" w:hAnsi="Arial" w:cs="Arial"/>
              </w:rPr>
            </w:pPr>
          </w:p>
        </w:tc>
      </w:tr>
      <w:tr w:rsidR="00000000">
        <w:trPr>
          <w:cantSplit/>
        </w:trPr>
        <w:tc>
          <w:tcPr>
            <w:tcW w:w="0" w:type="auto"/>
          </w:tcPr>
          <w:p w:rsidR="00000000" w:rsidRDefault="00B407E1">
            <w:pPr>
              <w:spacing w:beforeAutospacing="1" w:afterAutospacing="1"/>
              <w:rPr>
                <w:rFonts w:ascii="Times New Roman" w:hAnsi="Times New Roman"/>
              </w:rPr>
            </w:pPr>
            <w:r>
              <w:rPr>
                <w:color w:val="000000"/>
              </w:rPr>
              <w:t>1. The amount of urgent need activities</w:t>
            </w:r>
          </w:p>
        </w:tc>
        <w:tc>
          <w:tcPr>
            <w:tcW w:w="0" w:type="auto"/>
            <w:vAlign w:val="bottom"/>
          </w:tcPr>
          <w:p w:rsidR="00000000" w:rsidRDefault="00B407E1">
            <w:pPr>
              <w:spacing w:beforeAutospacing="1" w:afterAutospacing="1"/>
              <w:jc w:val="right"/>
              <w:rPr>
                <w:rFonts w:ascii="Times New Roman" w:hAnsi="Times New Roman"/>
              </w:rPr>
            </w:pPr>
            <w:r>
              <w:rPr>
                <w:rFonts w:ascii="Times New Roman" w:hAnsi="Times New Roman"/>
                <w:color w:val="000000"/>
              </w:rPr>
              <w:t>0</w:t>
            </w:r>
          </w:p>
        </w:tc>
      </w:tr>
    </w:tbl>
    <w:p w:rsidR="00000000" w:rsidRDefault="00B407E1">
      <w:pPr>
        <w:widowControl w:val="0"/>
        <w:spacing w:after="0" w:line="240" w:lineRule="auto"/>
        <w:rPr>
          <w:rFonts w:ascii="Arial" w:hAnsi="Arial" w:cs="Arial"/>
          <w:vanish/>
          <w:sz w:val="4"/>
          <w:szCs w:val="4"/>
        </w:rPr>
      </w:pPr>
    </w:p>
    <w:p w:rsidR="00000000" w:rsidRDefault="00B407E1">
      <w:pPr>
        <w:spacing w:after="0" w:line="240" w:lineRule="auto"/>
        <w:rPr>
          <w:rFonts w:ascii="Arial" w:hAnsi="Arial" w:cs="Arial"/>
        </w:rPr>
      </w:pPr>
    </w:p>
    <w:tbl>
      <w:tblPr>
        <w:tblW w:w="4999" w:type="pct"/>
        <w:tblInd w:w="115" w:type="dxa"/>
        <w:tblLayout w:type="fixed"/>
        <w:tblCellMar>
          <w:left w:w="115" w:type="dxa"/>
          <w:right w:w="115" w:type="dxa"/>
        </w:tblCellMar>
        <w:tblLook w:val="0000" w:firstRow="0" w:lastRow="0" w:firstColumn="0" w:lastColumn="0" w:noHBand="0" w:noVBand="0"/>
      </w:tblPr>
      <w:tblGrid>
        <w:gridCol w:w="7923"/>
        <w:gridCol w:w="1665"/>
      </w:tblGrid>
      <w:tr w:rsidR="00000000">
        <w:tc>
          <w:tcPr>
            <w:tcW w:w="7924" w:type="dxa"/>
          </w:tcPr>
          <w:p w:rsidR="00000000" w:rsidRDefault="00B407E1">
            <w:pPr>
              <w:keepNext/>
              <w:widowControl w:val="0"/>
              <w:spacing w:after="0" w:line="240" w:lineRule="auto"/>
              <w:rPr>
                <w:rFonts w:ascii="Arial" w:hAnsi="Arial" w:cs="Arial"/>
              </w:rPr>
            </w:pPr>
          </w:p>
        </w:tc>
        <w:tc>
          <w:tcPr>
            <w:tcW w:w="1665" w:type="dxa"/>
          </w:tcPr>
          <w:p w:rsidR="00000000" w:rsidRDefault="00B407E1">
            <w:pPr>
              <w:keepNext/>
              <w:widowControl w:val="0"/>
              <w:spacing w:after="0" w:line="240" w:lineRule="auto"/>
              <w:rPr>
                <w:rFonts w:ascii="Arial" w:hAnsi="Arial" w:cs="Arial"/>
              </w:rPr>
            </w:pPr>
          </w:p>
        </w:tc>
      </w:tr>
      <w:tr w:rsidR="00000000">
        <w:trPr>
          <w:cantSplit/>
        </w:trPr>
        <w:tc>
          <w:tcPr>
            <w:tcW w:w="7923" w:type="dxa"/>
          </w:tcPr>
          <w:p w:rsidR="00000000" w:rsidRDefault="00B407E1">
            <w:pPr>
              <w:spacing w:beforeAutospacing="1" w:afterAutospacing="1"/>
              <w:rPr>
                <w:rFonts w:ascii="Times New Roman" w:hAnsi="Times New Roman"/>
              </w:rPr>
            </w:pPr>
            <w:r>
              <w:rPr>
                <w:color w:val="000000"/>
              </w:rPr>
              <w:t xml:space="preserve">2. The estimated percentage of CDBG funds that will be used for activities that benefit persons of low and moderate income.Overall </w:t>
            </w:r>
            <w:r>
              <w:rPr>
                <w:color w:val="000000"/>
              </w:rPr>
              <w:t>Benefit - A consecutive period of one, two or three years may be used to determine that a minimum overall benefit of 70% of CDBG funds is used to benefit persons of low and moderate income. Specify the years covered that include this Annual Action Plan.</w:t>
            </w:r>
          </w:p>
        </w:tc>
        <w:tc>
          <w:tcPr>
            <w:tcW w:w="1665" w:type="dxa"/>
            <w:vAlign w:val="bottom"/>
          </w:tcPr>
          <w:p w:rsidR="00000000" w:rsidRDefault="00B407E1">
            <w:pPr>
              <w:spacing w:beforeAutospacing="1" w:afterAutospacing="1"/>
              <w:jc w:val="right"/>
              <w:rPr>
                <w:rFonts w:ascii="Times New Roman" w:hAnsi="Times New Roman"/>
              </w:rPr>
            </w:pPr>
            <w:r>
              <w:rPr>
                <w:color w:val="000000"/>
              </w:rPr>
              <w:t>10</w:t>
            </w:r>
            <w:r>
              <w:rPr>
                <w:color w:val="000000"/>
              </w:rPr>
              <w:t>0.00%</w:t>
            </w:r>
          </w:p>
        </w:tc>
      </w:tr>
    </w:tbl>
    <w:p w:rsidR="00000000" w:rsidRDefault="00B407E1">
      <w:pPr>
        <w:spacing w:after="0" w:line="240" w:lineRule="auto"/>
        <w:rPr>
          <w:rFonts w:ascii="Arial" w:hAnsi="Arial" w:cs="Arial"/>
        </w:rPr>
      </w:pPr>
    </w:p>
    <w:p w:rsidR="00000000" w:rsidRDefault="00B407E1">
      <w:pPr>
        <w:spacing w:after="0" w:line="240" w:lineRule="auto"/>
        <w:rPr>
          <w:rFonts w:ascii="Arial" w:hAnsi="Arial" w:cs="Arial"/>
        </w:rPr>
      </w:pPr>
    </w:p>
    <w:p w:rsidR="00000000" w:rsidRDefault="00B407E1">
      <w:pPr>
        <w:spacing w:after="0" w:line="240" w:lineRule="auto"/>
        <w:rPr>
          <w:rFonts w:ascii="Arial" w:hAnsi="Arial" w:cs="Arial"/>
        </w:rPr>
      </w:pPr>
    </w:p>
    <w:p w:rsidR="00000000" w:rsidRDefault="00B407E1">
      <w:pPr>
        <w:keepNext/>
        <w:widowControl w:val="0"/>
        <w:spacing w:after="0" w:line="240" w:lineRule="auto"/>
        <w:ind w:left="360"/>
        <w:rPr>
          <w:rFonts w:ascii="Arial" w:hAnsi="Arial" w:cs="Arial"/>
        </w:rPr>
      </w:pPr>
    </w:p>
    <w:p w:rsidR="00000000" w:rsidRDefault="00B407E1">
      <w:pPr>
        <w:spacing w:after="0" w:line="240" w:lineRule="auto"/>
        <w:rPr>
          <w:rFonts w:ascii="Arial" w:hAnsi="Arial" w:cs="Arial"/>
        </w:rPr>
      </w:pPr>
    </w:p>
    <w:p w:rsidR="00000000" w:rsidRDefault="00B407E1">
      <w:pPr>
        <w:keepNext/>
        <w:widowControl w:val="0"/>
        <w:spacing w:after="0" w:line="240" w:lineRule="auto"/>
        <w:ind w:left="360"/>
        <w:rPr>
          <w:rFonts w:ascii="Arial" w:hAnsi="Arial" w:cs="Arial"/>
        </w:rPr>
      </w:pPr>
    </w:p>
    <w:p w:rsidR="00000000" w:rsidRDefault="00B407E1">
      <w:pPr>
        <w:spacing w:after="0" w:line="240" w:lineRule="auto"/>
        <w:rPr>
          <w:rFonts w:ascii="Arial" w:hAnsi="Arial" w:cs="Arial"/>
        </w:rPr>
      </w:pPr>
    </w:p>
    <w:p w:rsidR="00000000" w:rsidRDefault="00B407E1">
      <w:pPr>
        <w:keepNext/>
        <w:widowControl w:val="0"/>
        <w:spacing w:after="0" w:line="240" w:lineRule="auto"/>
        <w:ind w:left="360"/>
        <w:rPr>
          <w:rFonts w:ascii="Arial" w:hAnsi="Arial" w:cs="Arial"/>
        </w:rPr>
      </w:pPr>
    </w:p>
    <w:p w:rsidR="00000000" w:rsidRDefault="00B407E1">
      <w:pPr>
        <w:spacing w:after="0" w:line="240" w:lineRule="auto"/>
        <w:rPr>
          <w:rFonts w:ascii="Arial" w:hAnsi="Arial" w:cs="Arial"/>
        </w:rPr>
      </w:pPr>
    </w:p>
    <w:p w:rsidR="00000000" w:rsidRDefault="00B407E1">
      <w:pPr>
        <w:keepNext/>
        <w:widowControl w:val="0"/>
        <w:spacing w:after="0" w:line="240" w:lineRule="auto"/>
        <w:ind w:left="360"/>
        <w:rPr>
          <w:rFonts w:ascii="Arial" w:hAnsi="Arial" w:cs="Arial"/>
        </w:rPr>
      </w:pPr>
    </w:p>
    <w:p w:rsidR="00000000" w:rsidRDefault="00B407E1">
      <w:pPr>
        <w:spacing w:after="0" w:line="240" w:lineRule="auto"/>
        <w:ind w:left="360"/>
        <w:rPr>
          <w:rFonts w:ascii="Arial" w:hAnsi="Arial" w:cs="Arial"/>
        </w:rPr>
      </w:pPr>
    </w:p>
    <w:p w:rsidR="00000000" w:rsidRDefault="00B407E1">
      <w:pPr>
        <w:keepNext/>
        <w:widowControl w:val="0"/>
        <w:spacing w:after="0" w:line="240" w:lineRule="auto"/>
        <w:jc w:val="center"/>
        <w:rPr>
          <w:rFonts w:ascii="Arial" w:hAnsi="Arial" w:cs="Arial"/>
          <w:b/>
          <w:sz w:val="24"/>
          <w:szCs w:val="24"/>
        </w:rPr>
      </w:pPr>
    </w:p>
    <w:p w:rsidR="00000000" w:rsidRDefault="00B407E1">
      <w:pPr>
        <w:keepNext/>
        <w:widowControl w:val="0"/>
        <w:ind w:left="360"/>
        <w:rPr>
          <w:rFonts w:ascii="Arial" w:hAnsi="Arial" w:cs="Arial"/>
        </w:rPr>
      </w:pPr>
    </w:p>
    <w:p w:rsidR="00000000" w:rsidRDefault="00B407E1">
      <w:pPr>
        <w:widowControl w:val="0"/>
        <w:ind w:left="360"/>
        <w:rPr>
          <w:rFonts w:ascii="Arial" w:hAnsi="Arial" w:cs="Arial"/>
        </w:rPr>
      </w:pPr>
    </w:p>
    <w:p w:rsidR="00000000" w:rsidRDefault="00B407E1">
      <w:pPr>
        <w:widowControl w:val="0"/>
        <w:ind w:left="360"/>
        <w:rPr>
          <w:rFonts w:ascii="Arial" w:hAnsi="Arial" w:cs="Arial"/>
        </w:rPr>
      </w:pPr>
    </w:p>
    <w:p w:rsidR="00000000" w:rsidRDefault="00B407E1">
      <w:pPr>
        <w:widowControl w:val="0"/>
        <w:ind w:left="360"/>
        <w:rPr>
          <w:rFonts w:ascii="Arial" w:hAnsi="Arial" w:cs="Arial"/>
        </w:rPr>
      </w:pPr>
    </w:p>
    <w:p w:rsidR="00000000" w:rsidRDefault="00B407E1">
      <w:pPr>
        <w:widowControl w:val="0"/>
        <w:ind w:left="360"/>
        <w:rPr>
          <w:rFonts w:ascii="Arial" w:hAnsi="Arial" w:cs="Arial"/>
        </w:rPr>
      </w:pPr>
    </w:p>
    <w:p w:rsidR="00000000" w:rsidRDefault="00B407E1">
      <w:pPr>
        <w:rPr>
          <w:rFonts w:ascii="Times New Roman" w:hAnsi="Times New Roman"/>
          <w:b/>
          <w:sz w:val="24"/>
          <w:szCs w:val="24"/>
        </w:rPr>
      </w:pPr>
      <w:r>
        <w:rPr>
          <w:b/>
          <w:sz w:val="24"/>
          <w:szCs w:val="24"/>
        </w:rPr>
        <w:t>Discussion</w:t>
      </w:r>
    </w:p>
    <w:p w:rsidR="00000000" w:rsidRDefault="00B407E1">
      <w:pPr>
        <w:rPr>
          <w:rFonts w:ascii="Arial" w:hAnsi="Arial" w:cs="Arial"/>
        </w:rPr>
      </w:pPr>
    </w:p>
    <w:p w:rsidR="00000000" w:rsidRDefault="00B407E1">
      <w:pPr>
        <w:spacing w:after="0" w:line="240" w:lineRule="auto"/>
        <w:rPr>
          <w:rFonts w:ascii="Arial" w:hAnsi="Arial" w:cs="Arial"/>
        </w:rPr>
      </w:pPr>
      <w:r>
        <w:rPr>
          <w:rFonts w:ascii="Arial" w:hAnsi="Arial" w:cs="Arial"/>
        </w:rPr>
        <w:br w:type="page"/>
      </w:r>
    </w:p>
    <w:p w:rsidR="00000000" w:rsidRDefault="00B407E1">
      <w:pPr>
        <w:rPr>
          <w:rFonts w:ascii="Times New Roman" w:hAnsi="Times New Roman"/>
        </w:rPr>
      </w:pPr>
      <w:r>
        <w:rPr>
          <w:rFonts w:ascii="Times New Roman" w:hAnsi="Times New Roman"/>
        </w:rPr>
        <w:br w:type="page"/>
      </w:r>
    </w:p>
    <w:p w:rsidR="00000000" w:rsidRDefault="00B407E1">
      <w:pPr>
        <w:rPr>
          <w:rFonts w:ascii="Times New Roman" w:hAnsi="Times New Roman"/>
          <w:b/>
          <w:sz w:val="28"/>
          <w:szCs w:val="28"/>
        </w:rPr>
      </w:pPr>
      <w:r>
        <w:rPr>
          <w:b/>
          <w:sz w:val="28"/>
          <w:szCs w:val="28"/>
        </w:rPr>
        <w:t xml:space="preserve">Appendix - Alternate/Local Data Sources </w:t>
      </w:r>
    </w:p>
    <w:p w:rsidR="00000000" w:rsidRDefault="00B407E1">
      <w:pPr>
        <w:spacing w:after="0" w:line="240" w:lineRule="auto"/>
        <w:rPr>
          <w:rFonts w:ascii="Times New Roman" w:hAnsi="Times New Roman"/>
          <w:b/>
          <w:sz w:val="28"/>
          <w:szCs w:val="28"/>
        </w:rPr>
      </w:pPr>
    </w:p>
    <w:sectPr w:rsidR="00000000">
      <w:headerReference w:type="even" r:id="rId20"/>
      <w:headerReference w:type="default" r:id="rId21"/>
      <w:footerReference w:type="even" r:id="rId22"/>
      <w:headerReference w:type="first" r:id="rId23"/>
      <w:footerReference w:type="firs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407E1">
      <w:pPr>
        <w:rPr>
          <w:rFonts w:ascii="Times New Roman" w:hAnsi="Times New Roman"/>
        </w:rPr>
      </w:pPr>
      <w:r>
        <w:rPr>
          <w:rFonts w:ascii="Times New Roman" w:hAnsi="Times New Roman"/>
        </w:rPr>
        <w:separator/>
      </w:r>
    </w:p>
  </w:endnote>
  <w:endnote w:type="continuationSeparator" w:id="0">
    <w:p w:rsidR="00000000" w:rsidRDefault="00B407E1">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38" w:type="dxa"/>
      <w:jc w:val="center"/>
      <w:tblLayout w:type="fixed"/>
      <w:tblLook w:val="0000" w:firstRow="0" w:lastRow="0" w:firstColumn="0" w:lastColumn="0" w:noHBand="0" w:noVBand="0"/>
    </w:tblPr>
    <w:tblGrid>
      <w:gridCol w:w="1908"/>
      <w:gridCol w:w="5753"/>
      <w:gridCol w:w="2077"/>
    </w:tblGrid>
    <w:tr w:rsidR="00000000">
      <w:trPr>
        <w:jc w:val="center"/>
      </w:trPr>
      <w:tc>
        <w:tcPr>
          <w:tcW w:w="1908" w:type="dxa"/>
        </w:tcPr>
        <w:p w:rsidR="00000000" w:rsidRDefault="00B407E1">
          <w:pPr>
            <w:pStyle w:val="Footer"/>
            <w:spacing w:after="0" w:line="240" w:lineRule="auto"/>
            <w:ind w:left="-99"/>
            <w:rPr>
              <w:rFonts w:ascii="Times New Roman" w:hAnsi="Times New Roman"/>
            </w:rPr>
          </w:pPr>
          <w:r>
            <w:t xml:space="preserve">  Consolidated Plan</w:t>
          </w:r>
        </w:p>
      </w:tc>
      <w:tc>
        <w:tcPr>
          <w:tcW w:w="5753" w:type="dxa"/>
        </w:tcPr>
        <w:p w:rsidR="00000000" w:rsidRDefault="00B407E1">
          <w:pPr>
            <w:pStyle w:val="Footer"/>
            <w:spacing w:after="0" w:line="240" w:lineRule="auto"/>
            <w:ind w:hanging="90"/>
            <w:jc w:val="center"/>
            <w:rPr>
              <w:rFonts w:ascii="Arial" w:hAnsi="Arial" w:cs="Arial"/>
            </w:rPr>
          </w:pPr>
          <w:r>
            <w:rPr>
              <w:rFonts w:cs="Arial"/>
            </w:rPr>
            <w:t>STERLING HEIGHTS</w:t>
          </w:r>
        </w:p>
      </w:tc>
      <w:tc>
        <w:tcPr>
          <w:tcW w:w="2077" w:type="dxa"/>
        </w:tcPr>
        <w:p w:rsidR="00000000" w:rsidRDefault="00B407E1">
          <w:pPr>
            <w:pStyle w:val="Footer"/>
            <w:spacing w:after="0" w:line="240" w:lineRule="auto"/>
            <w:ind w:hanging="90"/>
            <w:jc w:val="right"/>
            <w:rPr>
              <w:rFonts w:ascii="Times New Roman" w:hAnsi="Times New Roman"/>
            </w:rPr>
          </w:pPr>
          <w:r>
            <w:rPr>
              <w:rStyle w:val="PageNumber"/>
              <w:rFonts w:ascii="Calibri" w:hAnsi="Calibri"/>
            </w:rPr>
            <w:t xml:space="preserve">    </w:t>
          </w:r>
          <w:r>
            <w:rPr>
              <w:rStyle w:val="PageNumber"/>
              <w:rFonts w:ascii="Calibri" w:hAnsi="Calibri"/>
            </w:rPr>
            <w:fldChar w:fldCharType="begin"/>
          </w:r>
          <w:r>
            <w:rPr>
              <w:rStyle w:val="PageNumber"/>
              <w:rFonts w:ascii="Calibri" w:hAnsi="Calibri"/>
            </w:rPr>
            <w:instrText xml:space="preserve"> PAGE </w:instrText>
          </w:r>
          <w:r>
            <w:rPr>
              <w:rStyle w:val="PageNumber"/>
              <w:rFonts w:ascii="Calibri" w:hAnsi="Calibri"/>
            </w:rPr>
            <w:fldChar w:fldCharType="separate"/>
          </w:r>
          <w:r>
            <w:rPr>
              <w:rStyle w:val="PageNumber"/>
              <w:rFonts w:ascii="Calibri" w:hAnsi="Calibri"/>
              <w:noProof/>
            </w:rPr>
            <w:t>1</w:t>
          </w:r>
          <w:r>
            <w:rPr>
              <w:rStyle w:val="PageNumber"/>
              <w:rFonts w:ascii="Calibri" w:hAnsi="Calibri"/>
            </w:rPr>
            <w:fldChar w:fldCharType="end"/>
          </w:r>
        </w:p>
      </w:tc>
    </w:tr>
  </w:tbl>
  <w:p w:rsidR="00000000" w:rsidRDefault="00B407E1">
    <w:pPr>
      <w:pStyle w:val="Footer"/>
      <w:spacing w:before="120" w:after="0"/>
      <w:ind w:hanging="90"/>
      <w:rPr>
        <w:b/>
        <w:i/>
        <w:sz w:val="16"/>
      </w:rPr>
    </w:pPr>
    <w:r>
      <w:rPr>
        <w:rFonts w:cs="Arial"/>
        <w:color w:val="000000"/>
        <w:sz w:val="16"/>
      </w:rPr>
      <w:t>OMB Control No: 2506-0117 (exp. 07/31/2015)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407E1">
    <w:pPr>
      <w:pStyle w:val="Foo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407E1">
    <w:pPr>
      <w:pStyle w:val="Footer"/>
      <w:rPr>
        <w:rFonts w:ascii="Times New Roman" w:hAnsi="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407E1">
    <w:pPr>
      <w:pStyle w:val="Footer"/>
      <w:rPr>
        <w:rFonts w:ascii="Times New Roman" w:hAns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407E1">
    <w:pPr>
      <w:pStyle w:val="Footer"/>
      <w:rPr>
        <w:rFonts w:ascii="Times New Roman" w:hAnsi="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407E1">
    <w:pPr>
      <w:pStyle w:val="Footer"/>
      <w:rPr>
        <w:rFonts w:ascii="Times New Roman" w:hAnsi="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407E1">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407E1">
      <w:pPr>
        <w:rPr>
          <w:rFonts w:ascii="Times New Roman" w:hAnsi="Times New Roman"/>
        </w:rPr>
      </w:pPr>
      <w:r>
        <w:rPr>
          <w:rFonts w:ascii="Times New Roman" w:hAnsi="Times New Roman"/>
        </w:rPr>
        <w:separator/>
      </w:r>
    </w:p>
  </w:footnote>
  <w:footnote w:type="continuationSeparator" w:id="0">
    <w:p w:rsidR="00000000" w:rsidRDefault="00B407E1">
      <w:pPr>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407E1">
    <w:pPr>
      <w:pStyle w:val="Heade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407E1">
    <w:pPr>
      <w:pStyle w:val="Header"/>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407E1">
    <w:pPr>
      <w:pStyle w:val="Header"/>
      <w:rPr>
        <w:rFonts w:ascii="Times New Roman" w:hAnsi="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407E1">
    <w:pPr>
      <w:pStyle w:val="Header"/>
      <w:rPr>
        <w:rFonts w:ascii="Times New Roman" w:hAnsi="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407E1">
    <w:pPr>
      <w:pStyle w:val="Header"/>
      <w:rPr>
        <w:rFonts w:ascii="Times New Roman" w:hAnsi="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407E1">
    <w:pPr>
      <w:pStyle w:val="Header"/>
      <w:rPr>
        <w:rFonts w:ascii="Times New Roman" w:hAnsi="Times New Roma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407E1">
    <w:pPr>
      <w:pStyle w:val="Header"/>
      <w:rPr>
        <w:rFonts w:ascii="Times New Roman" w:hAnsi="Times New Roma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407E1">
    <w:pPr>
      <w:pStyle w:val="Header"/>
      <w:rPr>
        <w:rFonts w:ascii="Times New Roman" w:hAnsi="Times New Roma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407E1">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3108E9C"/>
    <w:lvl w:ilvl="0">
      <w:start w:val="1"/>
      <w:numFmt w:val="decimal"/>
      <w:lvlText w:val="%1."/>
      <w:lvlJc w:val="left"/>
      <w:pPr>
        <w:tabs>
          <w:tab w:val="num" w:pos="1800"/>
        </w:tabs>
        <w:ind w:left="1800" w:hanging="360"/>
      </w:pPr>
      <w:rPr>
        <w:rFonts w:ascii="Times New Roman" w:hAnsi="Times New Roman" w:cs="Times New Roman"/>
      </w:rPr>
    </w:lvl>
  </w:abstractNum>
  <w:abstractNum w:abstractNumId="1">
    <w:nsid w:val="FFFFFF7D"/>
    <w:multiLevelType w:val="singleLevel"/>
    <w:tmpl w:val="A3848782"/>
    <w:lvl w:ilvl="0">
      <w:start w:val="1"/>
      <w:numFmt w:val="decimal"/>
      <w:lvlText w:val="%1."/>
      <w:lvlJc w:val="left"/>
      <w:pPr>
        <w:tabs>
          <w:tab w:val="num" w:pos="1440"/>
        </w:tabs>
        <w:ind w:left="1440" w:hanging="360"/>
      </w:pPr>
      <w:rPr>
        <w:rFonts w:ascii="Times New Roman" w:hAnsi="Times New Roman" w:cs="Times New Roman"/>
      </w:rPr>
    </w:lvl>
  </w:abstractNum>
  <w:abstractNum w:abstractNumId="2">
    <w:nsid w:val="FFFFFF7E"/>
    <w:multiLevelType w:val="singleLevel"/>
    <w:tmpl w:val="111CDC50"/>
    <w:lvl w:ilvl="0">
      <w:start w:val="1"/>
      <w:numFmt w:val="decimal"/>
      <w:lvlText w:val="%1."/>
      <w:lvlJc w:val="left"/>
      <w:pPr>
        <w:tabs>
          <w:tab w:val="num" w:pos="1080"/>
        </w:tabs>
        <w:ind w:left="1080" w:hanging="360"/>
      </w:pPr>
      <w:rPr>
        <w:rFonts w:ascii="Times New Roman" w:hAnsi="Times New Roman" w:cs="Times New Roman"/>
      </w:rPr>
    </w:lvl>
  </w:abstractNum>
  <w:abstractNum w:abstractNumId="3">
    <w:nsid w:val="FFFFFF7F"/>
    <w:multiLevelType w:val="singleLevel"/>
    <w:tmpl w:val="6CECF734"/>
    <w:lvl w:ilvl="0">
      <w:start w:val="1"/>
      <w:numFmt w:val="decimal"/>
      <w:lvlText w:val="%1."/>
      <w:lvlJc w:val="left"/>
      <w:pPr>
        <w:tabs>
          <w:tab w:val="num" w:pos="720"/>
        </w:tabs>
        <w:ind w:left="720" w:hanging="360"/>
      </w:pPr>
      <w:rPr>
        <w:rFonts w:ascii="Times New Roman" w:hAnsi="Times New Roman" w:cs="Times New Roman"/>
      </w:rPr>
    </w:lvl>
  </w:abstractNum>
  <w:abstractNum w:abstractNumId="4">
    <w:nsid w:val="FFFFFF80"/>
    <w:multiLevelType w:val="singleLevel"/>
    <w:tmpl w:val="A8B8103C"/>
    <w:lvl w:ilvl="0">
      <w:start w:val="1"/>
      <w:numFmt w:val="bullet"/>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3FECD4C4"/>
    <w:lvl w:ilvl="0">
      <w:start w:val="1"/>
      <w:numFmt w:val="bullet"/>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106E986A"/>
    <w:lvl w:ilvl="0">
      <w:start w:val="1"/>
      <w:numFmt w:val="bullet"/>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8ACAE8C4"/>
    <w:lvl w:ilvl="0">
      <w:start w:val="1"/>
      <w:numFmt w:val="bullet"/>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13EC8214"/>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67F0FC44"/>
    <w:lvl w:ilvl="0">
      <w:start w:val="1"/>
      <w:numFmt w:val="bullet"/>
      <w:lvlText w:val=""/>
      <w:lvlJc w:val="left"/>
      <w:pPr>
        <w:tabs>
          <w:tab w:val="num" w:pos="360"/>
        </w:tabs>
        <w:ind w:left="360" w:hanging="360"/>
      </w:pPr>
      <w:rPr>
        <w:rFonts w:ascii="Symbol" w:hAnsi="Symbol" w:cs="Times New Roman" w:hint="default"/>
      </w:rPr>
    </w:lvl>
  </w:abstractNum>
  <w:abstractNum w:abstractNumId="10">
    <w:nsid w:val="042A6DC6"/>
    <w:multiLevelType w:val="hybridMultilevel"/>
    <w:tmpl w:val="203CEBDC"/>
    <w:lvl w:ilvl="0" w:tplc="04090013">
      <w:start w:val="1"/>
      <w:numFmt w:val="upperRoman"/>
      <w:lvlText w:val="%1."/>
      <w:lvlJc w:val="right"/>
      <w:pPr>
        <w:tabs>
          <w:tab w:val="num" w:pos="720"/>
        </w:tabs>
        <w:ind w:left="720" w:hanging="18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045B42A3"/>
    <w:multiLevelType w:val="hybridMultilevel"/>
    <w:tmpl w:val="FA82EE94"/>
    <w:lvl w:ilvl="0" w:tplc="04090013">
      <w:start w:val="1"/>
      <w:numFmt w:val="upperRoman"/>
      <w:lvlText w:val="%1."/>
      <w:lvlJc w:val="righ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2">
    <w:nsid w:val="13CB0CE3"/>
    <w:multiLevelType w:val="hybridMultilevel"/>
    <w:tmpl w:val="A09AC69E"/>
    <w:lvl w:ilvl="0" w:tplc="696A65CC">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3">
    <w:nsid w:val="33591079"/>
    <w:multiLevelType w:val="hybridMultilevel"/>
    <w:tmpl w:val="CD060D5C"/>
    <w:lvl w:ilvl="0" w:tplc="0409000F">
      <w:start w:val="1"/>
      <w:numFmt w:val="decimal"/>
      <w:lvlText w:val="%1."/>
      <w:lvlJc w:val="left"/>
      <w:pPr>
        <w:ind w:left="360" w:hanging="360"/>
      </w:pPr>
      <w:rPr>
        <w:rFonts w:ascii="Times New Roman" w:hAnsi="Times New Roman" w:cs="Times New Roman"/>
      </w:rPr>
    </w:lvl>
    <w:lvl w:ilvl="1" w:tplc="04090019">
      <w:start w:val="1"/>
      <w:numFmt w:val="decimal"/>
      <w:lvlText w:val="%2."/>
      <w:lvlJc w:val="left"/>
      <w:pPr>
        <w:tabs>
          <w:tab w:val="num" w:pos="1440"/>
        </w:tabs>
        <w:ind w:left="1440" w:hanging="360"/>
      </w:pPr>
      <w:rPr>
        <w:rFonts w:ascii="Times New Roman" w:hAnsi="Times New Roman" w:cs="Times New Roman"/>
      </w:rPr>
    </w:lvl>
    <w:lvl w:ilvl="2" w:tplc="0409001B">
      <w:start w:val="1"/>
      <w:numFmt w:val="decimal"/>
      <w:lvlText w:val="%3."/>
      <w:lvlJc w:val="left"/>
      <w:pPr>
        <w:tabs>
          <w:tab w:val="num" w:pos="2160"/>
        </w:tabs>
        <w:ind w:left="2160" w:hanging="36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decimal"/>
      <w:lvlText w:val="%5."/>
      <w:lvlJc w:val="left"/>
      <w:pPr>
        <w:tabs>
          <w:tab w:val="num" w:pos="3600"/>
        </w:tabs>
        <w:ind w:left="3600" w:hanging="360"/>
      </w:pPr>
      <w:rPr>
        <w:rFonts w:ascii="Times New Roman" w:hAnsi="Times New Roman" w:cs="Times New Roman"/>
      </w:rPr>
    </w:lvl>
    <w:lvl w:ilvl="5" w:tplc="0409001B">
      <w:start w:val="1"/>
      <w:numFmt w:val="decimal"/>
      <w:lvlText w:val="%6."/>
      <w:lvlJc w:val="left"/>
      <w:pPr>
        <w:tabs>
          <w:tab w:val="num" w:pos="4320"/>
        </w:tabs>
        <w:ind w:left="4320" w:hanging="36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decimal"/>
      <w:lvlText w:val="%8."/>
      <w:lvlJc w:val="left"/>
      <w:pPr>
        <w:tabs>
          <w:tab w:val="num" w:pos="5760"/>
        </w:tabs>
        <w:ind w:left="5760" w:hanging="360"/>
      </w:pPr>
      <w:rPr>
        <w:rFonts w:ascii="Times New Roman" w:hAnsi="Times New Roman" w:cs="Times New Roman"/>
      </w:rPr>
    </w:lvl>
    <w:lvl w:ilvl="8" w:tplc="0409001B">
      <w:start w:val="1"/>
      <w:numFmt w:val="decimal"/>
      <w:lvlText w:val="%9."/>
      <w:lvlJc w:val="left"/>
      <w:pPr>
        <w:tabs>
          <w:tab w:val="num" w:pos="6480"/>
        </w:tabs>
        <w:ind w:left="6480" w:hanging="360"/>
      </w:pPr>
      <w:rPr>
        <w:rFonts w:ascii="Times New Roman" w:hAnsi="Times New Roman" w:cs="Times New Roman"/>
      </w:rPr>
    </w:lvl>
  </w:abstractNum>
  <w:abstractNum w:abstractNumId="14">
    <w:nsid w:val="414528EA"/>
    <w:multiLevelType w:val="hybridMultilevel"/>
    <w:tmpl w:val="1AE41AAE"/>
    <w:lvl w:ilvl="0" w:tplc="0409000F">
      <w:start w:val="1"/>
      <w:numFmt w:val="decimal"/>
      <w:lvlText w:val="%1."/>
      <w:lvlJc w:val="left"/>
      <w:pPr>
        <w:ind w:left="360" w:hanging="360"/>
      </w:pPr>
      <w:rPr>
        <w:rFonts w:ascii="Times New Roman" w:hAnsi="Times New Roman" w:cs="Times New Roman"/>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5">
    <w:nsid w:val="42F502A2"/>
    <w:multiLevelType w:val="hybridMultilevel"/>
    <w:tmpl w:val="63FC34BA"/>
    <w:lvl w:ilvl="0" w:tplc="0409000F">
      <w:start w:val="1"/>
      <w:numFmt w:val="decimal"/>
      <w:lvlText w:val="%1."/>
      <w:lvlJc w:val="left"/>
      <w:pPr>
        <w:ind w:left="360" w:hanging="360"/>
      </w:pPr>
      <w:rPr>
        <w:rFonts w:ascii="Times New Roman" w:hAnsi="Times New Roman" w:cs="Times New Roman"/>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6">
    <w:nsid w:val="47530CF4"/>
    <w:multiLevelType w:val="hybridMultilevel"/>
    <w:tmpl w:val="4714181E"/>
    <w:lvl w:ilvl="0" w:tplc="0409000F">
      <w:start w:val="1"/>
      <w:numFmt w:val="decimal"/>
      <w:lvlText w:val="%1."/>
      <w:lvlJc w:val="left"/>
      <w:pPr>
        <w:ind w:left="360" w:hanging="360"/>
      </w:pPr>
      <w:rPr>
        <w:rFonts w:ascii="Times New Roman" w:hAnsi="Times New Roman" w:cs="Times New Roman"/>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7">
    <w:nsid w:val="6D5C4484"/>
    <w:multiLevelType w:val="hybridMultilevel"/>
    <w:tmpl w:val="65061610"/>
    <w:lvl w:ilvl="0" w:tplc="0409000F">
      <w:start w:val="1"/>
      <w:numFmt w:val="decimal"/>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18">
    <w:nsid w:val="7CAD51AB"/>
    <w:multiLevelType w:val="hybridMultilevel"/>
    <w:tmpl w:val="242AB0BC"/>
    <w:lvl w:ilvl="0" w:tplc="0409000F">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8"/>
  </w:num>
  <w:num w:numId="14">
    <w:abstractNumId w:val="17"/>
  </w:num>
  <w:num w:numId="15">
    <w:abstractNumId w:val="12"/>
  </w:num>
  <w:num w:numId="16">
    <w:abstractNumId w:val="15"/>
  </w:num>
  <w:num w:numId="17">
    <w:abstractNumId w:val="16"/>
  </w:num>
  <w:num w:numId="18">
    <w:abstractNumId w:val="1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num>
  <w:num w:numId="2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7E1"/>
    <w:rsid w:val="00B40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sz w:val="22"/>
      <w:szCs w:val="22"/>
    </w:rPr>
  </w:style>
  <w:style w:type="paragraph" w:styleId="Heading1">
    <w:name w:val="heading 1"/>
    <w:basedOn w:val="Normal"/>
    <w:next w:val="Normal"/>
    <w:qFormat/>
    <w:pPr>
      <w:keepNext/>
      <w:keepLines/>
      <w:spacing w:before="480" w:after="0"/>
      <w:outlineLvl w:val="0"/>
    </w:pPr>
    <w:rPr>
      <w:rFonts w:ascii="Cambria" w:hAnsi="Cambria"/>
      <w:b/>
      <w:bCs/>
      <w:color w:val="365F91"/>
      <w:sz w:val="28"/>
      <w:szCs w:val="2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mbria" w:hAnsi="Cambria" w:cs="Times New Roman"/>
      <w:b/>
      <w:bCs/>
      <w:color w:val="365F91"/>
      <w:sz w:val="28"/>
      <w:szCs w:val="28"/>
    </w:rPr>
  </w:style>
  <w:style w:type="character" w:customStyle="1" w:styleId="Heading2Char">
    <w:name w:val="Heading 2 Char"/>
    <w:basedOn w:val="DefaultParagraphFont"/>
    <w:rPr>
      <w:rFonts w:ascii="Cambria" w:hAnsi="Cambria" w:cs="Times New Roman"/>
      <w:b/>
      <w:bCs/>
      <w:i/>
      <w:iCs/>
      <w:sz w:val="28"/>
      <w:szCs w:val="28"/>
    </w:rPr>
  </w:style>
  <w:style w:type="paragraph" w:styleId="TOC1">
    <w:name w:val="toc 1"/>
    <w:basedOn w:val="Normal"/>
    <w:next w:val="Normal"/>
    <w:autoRedefine/>
    <w:semiHidden/>
    <w:pPr>
      <w:spacing w:after="100"/>
    </w:pPr>
  </w:style>
  <w:style w:type="character" w:styleId="Hyperlink">
    <w:name w:val="Hyperlink"/>
    <w:basedOn w:val="DefaultParagraphFont"/>
    <w:semiHidden/>
    <w:rPr>
      <w:rFonts w:ascii="Times New Roman" w:hAnsi="Times New Roman" w:cs="Times New Roman"/>
      <w:color w:val="0000FF"/>
      <w:u w:val="single"/>
    </w:rPr>
  </w:style>
  <w:style w:type="paragraph" w:styleId="Caption">
    <w:name w:val="caption"/>
    <w:basedOn w:val="Normal"/>
    <w:next w:val="Normal"/>
    <w:qFormat/>
    <w:pPr>
      <w:spacing w:after="0" w:line="240" w:lineRule="auto"/>
    </w:pPr>
    <w:rPr>
      <w:rFonts w:ascii="Times New Roman" w:hAnsi="Times New Roman"/>
      <w:b/>
      <w:bCs/>
      <w:sz w:val="20"/>
      <w:szCs w:val="20"/>
    </w:rPr>
  </w:style>
  <w:style w:type="paragraph" w:styleId="Header">
    <w:name w:val="header"/>
    <w:basedOn w:val="Normal"/>
    <w:semiHidden/>
    <w:pPr>
      <w:tabs>
        <w:tab w:val="center" w:pos="4320"/>
        <w:tab w:val="right" w:pos="8640"/>
      </w:tabs>
    </w:pPr>
  </w:style>
  <w:style w:type="character" w:customStyle="1" w:styleId="HeaderChar">
    <w:name w:val="Header Char"/>
    <w:basedOn w:val="DefaultParagraphFont"/>
    <w:rPr>
      <w:rFonts w:ascii="Times New Roman" w:hAnsi="Times New Roman" w:cs="Times New Roman"/>
    </w:rPr>
  </w:style>
  <w:style w:type="paragraph" w:styleId="Footer">
    <w:name w:val="footer"/>
    <w:basedOn w:val="Normal"/>
    <w:semiHidden/>
    <w:pPr>
      <w:tabs>
        <w:tab w:val="center" w:pos="4320"/>
        <w:tab w:val="right" w:pos="8640"/>
      </w:tabs>
    </w:pPr>
  </w:style>
  <w:style w:type="character" w:customStyle="1" w:styleId="FooterChar">
    <w:name w:val="Footer Char"/>
    <w:basedOn w:val="DefaultParagraphFont"/>
    <w:rPr>
      <w:rFonts w:ascii="Times New Roman" w:hAnsi="Times New Roman" w:cs="Times New Roman"/>
    </w:rPr>
  </w:style>
  <w:style w:type="character" w:styleId="PageNumber">
    <w:name w:val="page number"/>
    <w:basedOn w:val="DefaultParagraphFont"/>
    <w:semiHidden/>
    <w:rPr>
      <w:rFonts w:ascii="Times New Roman" w:hAnsi="Times New Roman" w:cs="Times New Roman"/>
    </w:rPr>
  </w:style>
  <w:style w:type="paragraph" w:styleId="TOC2">
    <w:name w:val="toc 2"/>
    <w:basedOn w:val="Normal"/>
    <w:next w:val="Normal"/>
    <w:autoRedefine/>
    <w:semiHidden/>
    <w:pPr>
      <w:ind w:left="220"/>
    </w:p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DocumentMapChar">
    <w:name w:val="Document Map Char"/>
    <w:basedOn w:val="DefaultParagraphFont"/>
    <w:rPr>
      <w:rFonts w:ascii="Tahoma" w:hAnsi="Tahoma" w:cs="Tahoma"/>
      <w:lang w:val="en-US" w:eastAsia="en-US" w:bidi="ar-SA"/>
    </w:rPr>
  </w:style>
  <w:style w:type="paragraph" w:styleId="ListParagraph">
    <w:name w:val="List Paragraph"/>
    <w:basedOn w:val="Normal"/>
    <w:qFormat/>
    <w:pPr>
      <w:ind w:left="720"/>
    </w:pPr>
  </w:style>
  <w:style w:type="character" w:styleId="Strong">
    <w:name w:val="Strong"/>
    <w:basedOn w:val="DefaultParagraphFont"/>
    <w:qFormat/>
    <w:rPr>
      <w:rFonts w:ascii="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sz w:val="22"/>
      <w:szCs w:val="22"/>
    </w:rPr>
  </w:style>
  <w:style w:type="paragraph" w:styleId="Heading1">
    <w:name w:val="heading 1"/>
    <w:basedOn w:val="Normal"/>
    <w:next w:val="Normal"/>
    <w:qFormat/>
    <w:pPr>
      <w:keepNext/>
      <w:keepLines/>
      <w:spacing w:before="480" w:after="0"/>
      <w:outlineLvl w:val="0"/>
    </w:pPr>
    <w:rPr>
      <w:rFonts w:ascii="Cambria" w:hAnsi="Cambria"/>
      <w:b/>
      <w:bCs/>
      <w:color w:val="365F91"/>
      <w:sz w:val="28"/>
      <w:szCs w:val="2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mbria" w:hAnsi="Cambria" w:cs="Times New Roman"/>
      <w:b/>
      <w:bCs/>
      <w:color w:val="365F91"/>
      <w:sz w:val="28"/>
      <w:szCs w:val="28"/>
    </w:rPr>
  </w:style>
  <w:style w:type="character" w:customStyle="1" w:styleId="Heading2Char">
    <w:name w:val="Heading 2 Char"/>
    <w:basedOn w:val="DefaultParagraphFont"/>
    <w:rPr>
      <w:rFonts w:ascii="Cambria" w:hAnsi="Cambria" w:cs="Times New Roman"/>
      <w:b/>
      <w:bCs/>
      <w:i/>
      <w:iCs/>
      <w:sz w:val="28"/>
      <w:szCs w:val="28"/>
    </w:rPr>
  </w:style>
  <w:style w:type="paragraph" w:styleId="TOC1">
    <w:name w:val="toc 1"/>
    <w:basedOn w:val="Normal"/>
    <w:next w:val="Normal"/>
    <w:autoRedefine/>
    <w:semiHidden/>
    <w:pPr>
      <w:spacing w:after="100"/>
    </w:pPr>
  </w:style>
  <w:style w:type="character" w:styleId="Hyperlink">
    <w:name w:val="Hyperlink"/>
    <w:basedOn w:val="DefaultParagraphFont"/>
    <w:semiHidden/>
    <w:rPr>
      <w:rFonts w:ascii="Times New Roman" w:hAnsi="Times New Roman" w:cs="Times New Roman"/>
      <w:color w:val="0000FF"/>
      <w:u w:val="single"/>
    </w:rPr>
  </w:style>
  <w:style w:type="paragraph" w:styleId="Caption">
    <w:name w:val="caption"/>
    <w:basedOn w:val="Normal"/>
    <w:next w:val="Normal"/>
    <w:qFormat/>
    <w:pPr>
      <w:spacing w:after="0" w:line="240" w:lineRule="auto"/>
    </w:pPr>
    <w:rPr>
      <w:rFonts w:ascii="Times New Roman" w:hAnsi="Times New Roman"/>
      <w:b/>
      <w:bCs/>
      <w:sz w:val="20"/>
      <w:szCs w:val="20"/>
    </w:rPr>
  </w:style>
  <w:style w:type="paragraph" w:styleId="Header">
    <w:name w:val="header"/>
    <w:basedOn w:val="Normal"/>
    <w:semiHidden/>
    <w:pPr>
      <w:tabs>
        <w:tab w:val="center" w:pos="4320"/>
        <w:tab w:val="right" w:pos="8640"/>
      </w:tabs>
    </w:pPr>
  </w:style>
  <w:style w:type="character" w:customStyle="1" w:styleId="HeaderChar">
    <w:name w:val="Header Char"/>
    <w:basedOn w:val="DefaultParagraphFont"/>
    <w:rPr>
      <w:rFonts w:ascii="Times New Roman" w:hAnsi="Times New Roman" w:cs="Times New Roman"/>
    </w:rPr>
  </w:style>
  <w:style w:type="paragraph" w:styleId="Footer">
    <w:name w:val="footer"/>
    <w:basedOn w:val="Normal"/>
    <w:semiHidden/>
    <w:pPr>
      <w:tabs>
        <w:tab w:val="center" w:pos="4320"/>
        <w:tab w:val="right" w:pos="8640"/>
      </w:tabs>
    </w:pPr>
  </w:style>
  <w:style w:type="character" w:customStyle="1" w:styleId="FooterChar">
    <w:name w:val="Footer Char"/>
    <w:basedOn w:val="DefaultParagraphFont"/>
    <w:rPr>
      <w:rFonts w:ascii="Times New Roman" w:hAnsi="Times New Roman" w:cs="Times New Roman"/>
    </w:rPr>
  </w:style>
  <w:style w:type="character" w:styleId="PageNumber">
    <w:name w:val="page number"/>
    <w:basedOn w:val="DefaultParagraphFont"/>
    <w:semiHidden/>
    <w:rPr>
      <w:rFonts w:ascii="Times New Roman" w:hAnsi="Times New Roman" w:cs="Times New Roman"/>
    </w:rPr>
  </w:style>
  <w:style w:type="paragraph" w:styleId="TOC2">
    <w:name w:val="toc 2"/>
    <w:basedOn w:val="Normal"/>
    <w:next w:val="Normal"/>
    <w:autoRedefine/>
    <w:semiHidden/>
    <w:pPr>
      <w:ind w:left="220"/>
    </w:p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DocumentMapChar">
    <w:name w:val="Document Map Char"/>
    <w:basedOn w:val="DefaultParagraphFont"/>
    <w:rPr>
      <w:rFonts w:ascii="Tahoma" w:hAnsi="Tahoma" w:cs="Tahoma"/>
      <w:lang w:val="en-US" w:eastAsia="en-US" w:bidi="ar-SA"/>
    </w:rPr>
  </w:style>
  <w:style w:type="paragraph" w:styleId="ListParagraph">
    <w:name w:val="List Paragraph"/>
    <w:basedOn w:val="Normal"/>
    <w:qFormat/>
    <w:pPr>
      <w:ind w:left="720"/>
    </w:pPr>
  </w:style>
  <w:style w:type="character" w:styleId="Strong">
    <w:name w:val="Strong"/>
    <w:basedOn w:val="DefaultParagraphFont"/>
    <w:qFormat/>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109</Pages>
  <Words>18428</Words>
  <Characters>105046</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Here is some text  </vt:lpstr>
    </vt:vector>
  </TitlesOfParts>
  <Company>Microsoft</Company>
  <LinksUpToDate>false</LinksUpToDate>
  <CharactersWithSpaces>123228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tjarzab</cp:lastModifiedBy>
  <cp:revision>2</cp:revision>
  <dcterms:created xsi:type="dcterms:W3CDTF">2018-01-29T21:25:00Z</dcterms:created>
  <dcterms:modified xsi:type="dcterms:W3CDTF">2018-01-29T21:25:00Z</dcterms:modified>
</cp:coreProperties>
</file>