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44118" w14:textId="41C21182" w:rsidR="004001C7" w:rsidRPr="004001C7" w:rsidRDefault="004001C7" w:rsidP="004001C7">
      <w:pPr>
        <w:jc w:val="center"/>
        <w:rPr>
          <w:b/>
          <w:bCs/>
          <w:sz w:val="28"/>
          <w:szCs w:val="28"/>
        </w:rPr>
      </w:pPr>
      <w:r w:rsidRPr="004001C7">
        <w:rPr>
          <w:b/>
          <w:bCs/>
          <w:sz w:val="28"/>
          <w:szCs w:val="28"/>
        </w:rPr>
        <w:t>LANDLORD/TENANT FILING GUIDELINES</w:t>
      </w:r>
    </w:p>
    <w:p w14:paraId="75C3140C" w14:textId="019EB1F1" w:rsidR="004001C7" w:rsidRDefault="004001C7" w:rsidP="00F11E59">
      <w:pPr>
        <w:jc w:val="center"/>
      </w:pPr>
      <w:r w:rsidRPr="004001C7">
        <w:rPr>
          <w:i/>
          <w:iCs/>
        </w:rPr>
        <w:t>Effective 1</w:t>
      </w:r>
      <w:r>
        <w:rPr>
          <w:i/>
          <w:iCs/>
        </w:rPr>
        <w:t>0</w:t>
      </w:r>
      <w:r w:rsidRPr="004001C7">
        <w:rPr>
          <w:i/>
          <w:iCs/>
        </w:rPr>
        <w:t>-2</w:t>
      </w:r>
      <w:r>
        <w:rPr>
          <w:i/>
          <w:iCs/>
        </w:rPr>
        <w:t>4</w:t>
      </w:r>
      <w:r w:rsidRPr="004001C7">
        <w:rPr>
          <w:i/>
          <w:iCs/>
        </w:rPr>
        <w:t>-202</w:t>
      </w:r>
      <w:r>
        <w:rPr>
          <w:i/>
          <w:iCs/>
        </w:rPr>
        <w:t>4</w:t>
      </w:r>
      <w:r w:rsidRPr="004001C7">
        <w:rPr>
          <w:i/>
          <w:iCs/>
        </w:rPr>
        <w:t>, all</w:t>
      </w:r>
      <w:r>
        <w:rPr>
          <w:i/>
          <w:iCs/>
        </w:rPr>
        <w:t xml:space="preserve"> attorney</w:t>
      </w:r>
      <w:r w:rsidRPr="004001C7">
        <w:rPr>
          <w:i/>
          <w:iCs/>
        </w:rPr>
        <w:t xml:space="preserve"> filings must be submitted to the court via electronic filing on MiFILE TrueFiling at </w:t>
      </w:r>
      <w:hyperlink r:id="rId6" w:history="1">
        <w:r w:rsidRPr="0094674F">
          <w:rPr>
            <w:rStyle w:val="Hyperlink"/>
            <w:i/>
            <w:iCs/>
          </w:rPr>
          <w:t>https://mifile.courts.michigan.gov/login</w:t>
        </w:r>
      </w:hyperlink>
      <w:r>
        <w:rPr>
          <w:i/>
          <w:iCs/>
        </w:rPr>
        <w:t xml:space="preserve">.  </w:t>
      </w:r>
      <w:r w:rsidRPr="004001C7">
        <w:rPr>
          <w:i/>
          <w:iCs/>
        </w:rPr>
        <w:t>If you are seeking a MiFILE exemption, you must fill out and file the MC 100 exemption form, which is subject to judicial review.</w:t>
      </w:r>
    </w:p>
    <w:p w14:paraId="09FE32F6" w14:textId="77777777" w:rsidR="004001C7" w:rsidRDefault="004001C7" w:rsidP="004001C7">
      <w:r w:rsidRPr="00F4290E">
        <w:rPr>
          <w:b/>
          <w:bCs/>
          <w:sz w:val="24"/>
          <w:szCs w:val="24"/>
          <w:u w:val="single"/>
        </w:rPr>
        <w:t>BEFORE YOU FILE:</w:t>
      </w:r>
      <w:r w:rsidRPr="004001C7">
        <w:t xml:space="preserve"> To regain possession of your premises, you must first serve the tenant/s with an initial notice (Demand for Possession or Notice to Quit). This notice may be served by the landlord in one of the ways listed on the form but CANNOT be posted to a door or served via certified mail. Once the tenant has been served with the initial notice, make sure that the appropriate time period has passed since BEFORE you submit any paperwork to the court. </w:t>
      </w:r>
      <w:r w:rsidRPr="004001C7">
        <w:rPr>
          <w:b/>
          <w:bCs/>
        </w:rPr>
        <w:t>If the initial notice is served via first-class mail, the court adds one additional day for the tenant to pay or move out.</w:t>
      </w:r>
      <w:r w:rsidRPr="004001C7">
        <w:t xml:space="preserve"> </w:t>
      </w:r>
    </w:p>
    <w:p w14:paraId="26B4FD2C" w14:textId="77777777" w:rsidR="004001C7" w:rsidRPr="00F4290E" w:rsidRDefault="004001C7" w:rsidP="004001C7">
      <w:pPr>
        <w:rPr>
          <w:sz w:val="24"/>
          <w:szCs w:val="24"/>
        </w:rPr>
      </w:pPr>
      <w:r w:rsidRPr="00F4290E">
        <w:rPr>
          <w:b/>
          <w:bCs/>
          <w:sz w:val="24"/>
          <w:szCs w:val="24"/>
          <w:u w:val="single"/>
        </w:rPr>
        <w:t>REQUIRED FORMS FOR FILING:</w:t>
      </w:r>
      <w:r w:rsidRPr="00F4290E">
        <w:rPr>
          <w:sz w:val="24"/>
          <w:szCs w:val="24"/>
        </w:rPr>
        <w:t xml:space="preserve">   </w:t>
      </w:r>
    </w:p>
    <w:p w14:paraId="07D55E7A" w14:textId="77777777" w:rsidR="004001C7" w:rsidRDefault="004001C7" w:rsidP="004001C7">
      <w:r w:rsidRPr="004001C7">
        <w:t xml:space="preserve">Court forms can be found on our website or at </w:t>
      </w:r>
      <w:hyperlink r:id="rId7" w:history="1">
        <w:r w:rsidRPr="004001C7">
          <w:rPr>
            <w:rStyle w:val="Hyperlink"/>
          </w:rPr>
          <w:t>https://www.courts.michigan.gov/SCAO-forms</w:t>
        </w:r>
      </w:hyperlink>
    </w:p>
    <w:p w14:paraId="5CC0EA9C" w14:textId="51537E73" w:rsidR="004001C7" w:rsidRDefault="004001C7" w:rsidP="004001C7">
      <w:r w:rsidRPr="004001C7">
        <w:t>• Summons (</w:t>
      </w:r>
      <w:hyperlink r:id="rId8" w:history="1">
        <w:r w:rsidRPr="0030530D">
          <w:rPr>
            <w:rStyle w:val="Hyperlink"/>
          </w:rPr>
          <w:t>Form DC 104</w:t>
        </w:r>
      </w:hyperlink>
      <w:r w:rsidRPr="004001C7">
        <w:t xml:space="preserve">) • Complaint (Form </w:t>
      </w:r>
      <w:hyperlink r:id="rId9" w:history="1">
        <w:r w:rsidRPr="0030530D">
          <w:rPr>
            <w:rStyle w:val="Hyperlink"/>
          </w:rPr>
          <w:t>DC 102a</w:t>
        </w:r>
      </w:hyperlink>
      <w:r w:rsidRPr="004001C7">
        <w:t xml:space="preserve"> or </w:t>
      </w:r>
      <w:hyperlink r:id="rId10" w:history="1">
        <w:r w:rsidRPr="0030530D">
          <w:rPr>
            <w:rStyle w:val="Hyperlink"/>
          </w:rPr>
          <w:t>102b</w:t>
        </w:r>
      </w:hyperlink>
      <w:r w:rsidRPr="004001C7">
        <w:t xml:space="preserve"> or </w:t>
      </w:r>
      <w:hyperlink r:id="rId11" w:history="1">
        <w:r w:rsidRPr="0030530D">
          <w:rPr>
            <w:rStyle w:val="Hyperlink"/>
          </w:rPr>
          <w:t>102c</w:t>
        </w:r>
      </w:hyperlink>
      <w:r w:rsidRPr="004001C7">
        <w:t xml:space="preserve"> or </w:t>
      </w:r>
      <w:hyperlink r:id="rId12" w:history="1">
        <w:r w:rsidRPr="0030530D">
          <w:rPr>
            <w:rStyle w:val="Hyperlink"/>
          </w:rPr>
          <w:t>102d</w:t>
        </w:r>
      </w:hyperlink>
      <w:r w:rsidRPr="004001C7">
        <w:t xml:space="preserve"> depending on case type) • Demand for Possession or Notice to Quit (Form </w:t>
      </w:r>
      <w:hyperlink r:id="rId13" w:history="1">
        <w:r w:rsidRPr="0030530D">
          <w:rPr>
            <w:rStyle w:val="Hyperlink"/>
          </w:rPr>
          <w:t>DC 100a</w:t>
        </w:r>
      </w:hyperlink>
      <w:r w:rsidRPr="004001C7">
        <w:t xml:space="preserve"> or </w:t>
      </w:r>
      <w:hyperlink r:id="rId14" w:history="1">
        <w:r w:rsidRPr="0030530D">
          <w:rPr>
            <w:rStyle w:val="Hyperlink"/>
          </w:rPr>
          <w:t>100b</w:t>
        </w:r>
      </w:hyperlink>
      <w:r w:rsidRPr="004001C7">
        <w:t xml:space="preserve"> or </w:t>
      </w:r>
      <w:hyperlink r:id="rId15" w:history="1">
        <w:r w:rsidRPr="0030530D">
          <w:rPr>
            <w:rStyle w:val="Hyperlink"/>
          </w:rPr>
          <w:t>100c</w:t>
        </w:r>
      </w:hyperlink>
      <w:r w:rsidRPr="004001C7">
        <w:t xml:space="preserve"> depending on case type) </w:t>
      </w:r>
    </w:p>
    <w:p w14:paraId="2EFF752D" w14:textId="0B5E4CC9" w:rsidR="004001C7" w:rsidRDefault="004001C7" w:rsidP="004001C7">
      <w:r w:rsidRPr="004001C7">
        <w:t xml:space="preserve">• Tenant Advice of Rights (Form </w:t>
      </w:r>
      <w:hyperlink r:id="rId16" w:history="1">
        <w:r w:rsidRPr="0030530D">
          <w:rPr>
            <w:rStyle w:val="Hyperlink"/>
          </w:rPr>
          <w:t>DC 538</w:t>
        </w:r>
      </w:hyperlink>
      <w:r w:rsidRPr="004001C7">
        <w:t xml:space="preserve"> or Tenant Advice of Rights found here on our website) </w:t>
      </w:r>
    </w:p>
    <w:p w14:paraId="227731FA" w14:textId="57660491" w:rsidR="004001C7" w:rsidRDefault="004001C7" w:rsidP="004001C7">
      <w:r w:rsidRPr="004001C7">
        <w:t xml:space="preserve">• Landlord-Tenant Resource Guide (Found </w:t>
      </w:r>
      <w:hyperlink r:id="rId17" w:history="1">
        <w:r w:rsidRPr="002B3DF1">
          <w:rPr>
            <w:rStyle w:val="Hyperlink"/>
          </w:rPr>
          <w:t>here</w:t>
        </w:r>
      </w:hyperlink>
      <w:r w:rsidRPr="004001C7">
        <w:t xml:space="preserve"> on our website) </w:t>
      </w:r>
    </w:p>
    <w:p w14:paraId="0F0790FD" w14:textId="4AE44480" w:rsidR="004001C7" w:rsidRDefault="004001C7" w:rsidP="004001C7">
      <w:r w:rsidRPr="004001C7">
        <w:t>• Copy of Lease Agreement</w:t>
      </w:r>
      <w:r w:rsidR="00263BE2">
        <w:t xml:space="preserve"> – FILED AS A CONNECTED DOCUMENT ONLY</w:t>
      </w:r>
      <w:r w:rsidRPr="004001C7">
        <w:t xml:space="preserve"> (If there is no lease agreement, that’s ok. Please indicate that there is no lease on the complaint form) </w:t>
      </w:r>
    </w:p>
    <w:p w14:paraId="52014127" w14:textId="77777777" w:rsidR="004001C7" w:rsidRDefault="004001C7" w:rsidP="004001C7">
      <w:r w:rsidRPr="004001C7">
        <w:t xml:space="preserve">Optional: Any photos, exhibits, police reports, etc. </w:t>
      </w:r>
    </w:p>
    <w:p w14:paraId="1516940D" w14:textId="77777777" w:rsidR="004001C7" w:rsidRDefault="004001C7" w:rsidP="004001C7">
      <w:r w:rsidRPr="004001C7">
        <w:rPr>
          <w:b/>
          <w:bCs/>
          <w:sz w:val="24"/>
          <w:szCs w:val="24"/>
          <w:u w:val="single"/>
        </w:rPr>
        <w:t>IMPORTANT:</w:t>
      </w:r>
      <w:r w:rsidRPr="004001C7">
        <w:t xml:space="preserve"> Please be sure to upload forms as </w:t>
      </w:r>
      <w:r w:rsidRPr="004001C7">
        <w:rPr>
          <w:b/>
          <w:bCs/>
          <w:u w:val="single"/>
        </w:rPr>
        <w:t xml:space="preserve">separate </w:t>
      </w:r>
      <w:r w:rsidRPr="004001C7">
        <w:t xml:space="preserve">documents. If any forms are missing, incomplete, or illegible, your case will be rejected. </w:t>
      </w:r>
    </w:p>
    <w:p w14:paraId="40CFA64C" w14:textId="77777777" w:rsidR="004001C7" w:rsidRPr="00F4290E" w:rsidRDefault="004001C7" w:rsidP="004001C7">
      <w:pPr>
        <w:rPr>
          <w:b/>
          <w:bCs/>
          <w:sz w:val="24"/>
          <w:szCs w:val="24"/>
          <w:u w:val="single"/>
        </w:rPr>
      </w:pPr>
      <w:r w:rsidRPr="00F4290E">
        <w:rPr>
          <w:b/>
          <w:bCs/>
          <w:sz w:val="24"/>
          <w:szCs w:val="24"/>
          <w:u w:val="single"/>
        </w:rPr>
        <w:t xml:space="preserve">FILING FEE INFORMATION:  </w:t>
      </w:r>
    </w:p>
    <w:p w14:paraId="14D4007F" w14:textId="77777777" w:rsidR="004001C7" w:rsidRDefault="004001C7" w:rsidP="004001C7">
      <w:r w:rsidRPr="004001C7">
        <w:rPr>
          <w:rFonts w:ascii="Segoe UI Symbol" w:hAnsi="Segoe UI Symbol" w:cs="Segoe UI Symbol"/>
        </w:rPr>
        <w:t>➢</w:t>
      </w:r>
      <w:r w:rsidRPr="004001C7">
        <w:t xml:space="preserve"> $55 for possession only  </w:t>
      </w:r>
    </w:p>
    <w:p w14:paraId="0D901D4B" w14:textId="77777777" w:rsidR="004001C7" w:rsidRDefault="004001C7" w:rsidP="004001C7">
      <w:r w:rsidRPr="004001C7">
        <w:rPr>
          <w:rFonts w:ascii="Segoe UI Symbol" w:hAnsi="Segoe UI Symbol" w:cs="Segoe UI Symbol"/>
        </w:rPr>
        <w:t>➢</w:t>
      </w:r>
      <w:r w:rsidRPr="004001C7">
        <w:t xml:space="preserve"> $90 for possession AND money judgment $0-$600 </w:t>
      </w:r>
    </w:p>
    <w:p w14:paraId="2DA0502D" w14:textId="77777777" w:rsidR="004001C7" w:rsidRDefault="004001C7" w:rsidP="004001C7">
      <w:r w:rsidRPr="004001C7">
        <w:rPr>
          <w:rFonts w:ascii="Segoe UI Symbol" w:hAnsi="Segoe UI Symbol" w:cs="Segoe UI Symbol"/>
        </w:rPr>
        <w:t>➢</w:t>
      </w:r>
      <w:r w:rsidRPr="004001C7">
        <w:t xml:space="preserve"> $110 for possession AND money judgment $600.01-$1,750 </w:t>
      </w:r>
    </w:p>
    <w:p w14:paraId="34F3AAAA" w14:textId="77777777" w:rsidR="004001C7" w:rsidRDefault="004001C7" w:rsidP="004001C7">
      <w:r w:rsidRPr="004001C7">
        <w:rPr>
          <w:rFonts w:ascii="Segoe UI Symbol" w:hAnsi="Segoe UI Symbol" w:cs="Segoe UI Symbol"/>
        </w:rPr>
        <w:t>➢</w:t>
      </w:r>
      <w:r w:rsidRPr="004001C7">
        <w:t xml:space="preserve"> $130 for possession AND money judgment $1,750.01-$10,000 </w:t>
      </w:r>
    </w:p>
    <w:p w14:paraId="3DABDBAE" w14:textId="05177649" w:rsidR="004001C7" w:rsidRDefault="004001C7" w:rsidP="004001C7">
      <w:r w:rsidRPr="004001C7">
        <w:rPr>
          <w:rFonts w:ascii="Segoe UI Symbol" w:hAnsi="Segoe UI Symbol" w:cs="Segoe UI Symbol"/>
        </w:rPr>
        <w:t>➢</w:t>
      </w:r>
      <w:r w:rsidRPr="004001C7">
        <w:t xml:space="preserve"> $215 for possession AND money judgment $10,000-$25,000  </w:t>
      </w:r>
    </w:p>
    <w:p w14:paraId="2EDE858C" w14:textId="0C31D91A" w:rsidR="00F4290E" w:rsidRDefault="004001C7" w:rsidP="004001C7">
      <w:r w:rsidRPr="00F4290E">
        <w:rPr>
          <w:b/>
          <w:bCs/>
          <w:sz w:val="24"/>
          <w:szCs w:val="24"/>
          <w:u w:val="single"/>
        </w:rPr>
        <w:t>AFTER YOUR PAPERWORK IS SUBMITTED:</w:t>
      </w:r>
      <w:r w:rsidRPr="004001C7">
        <w:t xml:space="preserve"> Once the court has processed your case, you will receive an electronic notification that your paperwork has been issued and assigned a permanent case number. </w:t>
      </w:r>
      <w:r w:rsidRPr="00F4290E">
        <w:rPr>
          <w:b/>
          <w:bCs/>
        </w:rPr>
        <w:t xml:space="preserve">You are responsible for arranging the service of your paperwork upon your defendant/s once your paperwork has been issued.  </w:t>
      </w:r>
      <w:r w:rsidRPr="004001C7">
        <w:t xml:space="preserve">A list of bonded court officers who can serve legal paperwork and their contact information is available </w:t>
      </w:r>
      <w:hyperlink r:id="rId18" w:history="1">
        <w:r w:rsidRPr="00127A30">
          <w:rPr>
            <w:rStyle w:val="Hyperlink"/>
          </w:rPr>
          <w:t>here</w:t>
        </w:r>
      </w:hyperlink>
      <w:r w:rsidRPr="004001C7">
        <w:t xml:space="preserve"> for your convenience. </w:t>
      </w:r>
      <w:r w:rsidRPr="00F4290E">
        <w:rPr>
          <w:b/>
          <w:bCs/>
        </w:rPr>
        <w:t>Additionally, you must submit a proposed Judgment (Form DC 105) to the court at least 48 hours prior to your first court hearing so the judge may sign/enter your judgment at the hearing if it’s granted</w:t>
      </w:r>
      <w:r w:rsidRPr="004001C7">
        <w:t xml:space="preserve">. If the court does not have a proposed judgment at the time of the judgment being granted, the judgment must then be filed under the “7 Day Rule”  </w:t>
      </w:r>
    </w:p>
    <w:p w14:paraId="5557FEF0" w14:textId="53E0E693" w:rsidR="0024693C" w:rsidRPr="004001C7" w:rsidRDefault="004001C7" w:rsidP="004001C7">
      <w:r w:rsidRPr="00F4290E">
        <w:rPr>
          <w:b/>
          <w:bCs/>
          <w:sz w:val="24"/>
          <w:szCs w:val="24"/>
          <w:u w:val="single"/>
        </w:rPr>
        <w:t>NOTE:</w:t>
      </w:r>
      <w:r w:rsidRPr="004001C7">
        <w:t xml:space="preserve"> Members of court staff are prohibited by law from giving any kind of legal advice. Additional information can be found at </w:t>
      </w:r>
      <w:hyperlink r:id="rId19" w:history="1">
        <w:r w:rsidR="00F4290E" w:rsidRPr="00F4290E">
          <w:rPr>
            <w:rStyle w:val="Hyperlink"/>
          </w:rPr>
          <w:t>http://www.michiganlegalhelp.org</w:t>
        </w:r>
      </w:hyperlink>
      <w:r w:rsidR="00F4290E">
        <w:t xml:space="preserve"> </w:t>
      </w:r>
      <w:r w:rsidRPr="004001C7">
        <w:t xml:space="preserve">or by contacting an attorney.                               </w:t>
      </w:r>
    </w:p>
    <w:sectPr w:rsidR="0024693C" w:rsidRPr="004001C7" w:rsidSect="00FB3DCF">
      <w:headerReference w:type="default" r:id="rId20"/>
      <w:footerReference w:type="default" r:id="rId21"/>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76D3" w14:textId="77777777" w:rsidR="00241295" w:rsidRDefault="00241295" w:rsidP="00E548F3">
      <w:r>
        <w:separator/>
      </w:r>
    </w:p>
  </w:endnote>
  <w:endnote w:type="continuationSeparator" w:id="0">
    <w:p w14:paraId="548D55FB" w14:textId="77777777" w:rsidR="00241295" w:rsidRDefault="00241295" w:rsidP="00E5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4834" w14:textId="366101B0" w:rsidR="000A6E11" w:rsidRDefault="000A6E11">
    <w:pPr>
      <w:pStyle w:val="Footer"/>
      <w:rPr>
        <w:b/>
        <w:bCs/>
      </w:rPr>
    </w:pPr>
    <w:r>
      <w:rPr>
        <w:b/>
        <w:bCs/>
      </w:rPr>
      <w:t xml:space="preserve">Criminal </w:t>
    </w:r>
    <w:r w:rsidRPr="00D471E8">
      <w:rPr>
        <w:b/>
        <w:bCs/>
      </w:rPr>
      <w:t>Division</w:t>
    </w:r>
    <w:r w:rsidRPr="00D471E8">
      <w:rPr>
        <w:b/>
        <w:bCs/>
      </w:rPr>
      <w:ptab w:relativeTo="margin" w:alignment="center" w:leader="none"/>
    </w:r>
    <w:r w:rsidR="00D471E8">
      <w:rPr>
        <w:b/>
        <w:bCs/>
      </w:rPr>
      <w:t xml:space="preserve">Civil </w:t>
    </w:r>
    <w:r w:rsidR="00D471E8" w:rsidRPr="00D471E8">
      <w:rPr>
        <w:b/>
        <w:bCs/>
      </w:rPr>
      <w:t>Division</w:t>
    </w:r>
    <w:r w:rsidRPr="00D471E8">
      <w:rPr>
        <w:b/>
        <w:bCs/>
      </w:rPr>
      <w:ptab w:relativeTo="margin" w:alignment="right" w:leader="none"/>
    </w:r>
    <w:r w:rsidR="00D471E8" w:rsidRPr="00D471E8">
      <w:rPr>
        <w:b/>
        <w:bCs/>
      </w:rPr>
      <w:t>Traffic Division</w:t>
    </w:r>
  </w:p>
  <w:p w14:paraId="558E6998" w14:textId="248FD227" w:rsidR="00D471E8" w:rsidRPr="00861560" w:rsidRDefault="00861560">
    <w:pPr>
      <w:pStyle w:val="Footer"/>
    </w:pPr>
    <w:r w:rsidRPr="00861560">
      <w:t>(</w:t>
    </w:r>
    <w:r w:rsidR="00D471E8" w:rsidRPr="00861560">
      <w:t>586) 446-2550</w:t>
    </w:r>
    <w:r>
      <w:tab/>
      <w:t>(586) 446-2535</w:t>
    </w:r>
    <w:r>
      <w:tab/>
      <w:t>(586) 446-2575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D04A6" w14:textId="77777777" w:rsidR="00241295" w:rsidRDefault="00241295" w:rsidP="00E548F3">
      <w:r>
        <w:separator/>
      </w:r>
    </w:p>
  </w:footnote>
  <w:footnote w:type="continuationSeparator" w:id="0">
    <w:p w14:paraId="6F789CD4" w14:textId="77777777" w:rsidR="00241295" w:rsidRDefault="00241295" w:rsidP="00E5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60047" w14:textId="6EA45AFC" w:rsidR="00E548F3" w:rsidRDefault="006E059A">
    <w:pPr>
      <w:pStyle w:val="Header"/>
    </w:pPr>
    <w:r>
      <w:rPr>
        <w:noProof/>
      </w:rPr>
      <mc:AlternateContent>
        <mc:Choice Requires="wps">
          <w:drawing>
            <wp:anchor distT="0" distB="0" distL="114300" distR="114300" simplePos="0" relativeHeight="251667968" behindDoc="0" locked="0" layoutInCell="1" allowOverlap="1" wp14:anchorId="6AA6D554" wp14:editId="57C33309">
              <wp:simplePos x="0" y="0"/>
              <wp:positionH relativeFrom="column">
                <wp:posOffset>4733925</wp:posOffset>
              </wp:positionH>
              <wp:positionV relativeFrom="paragraph">
                <wp:posOffset>78105</wp:posOffset>
              </wp:positionV>
              <wp:extent cx="1847850" cy="666750"/>
              <wp:effectExtent l="0" t="0" r="0" b="0"/>
              <wp:wrapNone/>
              <wp:docPr id="1538281247" name="Text Box 7"/>
              <wp:cNvGraphicFramePr/>
              <a:graphic xmlns:a="http://schemas.openxmlformats.org/drawingml/2006/main">
                <a:graphicData uri="http://schemas.microsoft.com/office/word/2010/wordprocessingShape">
                  <wps:wsp>
                    <wps:cNvSpPr txBox="1"/>
                    <wps:spPr>
                      <a:xfrm>
                        <a:off x="0" y="0"/>
                        <a:ext cx="1847850" cy="666750"/>
                      </a:xfrm>
                      <a:prstGeom prst="rect">
                        <a:avLst/>
                      </a:prstGeom>
                      <a:noFill/>
                      <a:ln w="6350">
                        <a:noFill/>
                      </a:ln>
                    </wps:spPr>
                    <wps:txbx>
                      <w:txbxContent>
                        <w:p w14:paraId="3CA4FC75" w14:textId="54C413E6" w:rsidR="00E548F3" w:rsidRDefault="00E548F3" w:rsidP="00E548F3">
                          <w:pPr>
                            <w:pStyle w:val="Heading2"/>
                            <w:spacing w:before="0" w:line="262" w:lineRule="exact"/>
                            <w:rPr>
                              <w:color w:val="231F20"/>
                            </w:rPr>
                          </w:pPr>
                          <w:r w:rsidRPr="00E548F3">
                            <w:rPr>
                              <w:color w:val="231F20"/>
                            </w:rPr>
                            <w:t>COURT ADMINISTRATOR</w:t>
                          </w:r>
                        </w:p>
                        <w:p w14:paraId="4724385F" w14:textId="49B77EA8" w:rsidR="00E548F3" w:rsidRPr="00E548F3" w:rsidRDefault="00E548F3" w:rsidP="00E548F3">
                          <w:pPr>
                            <w:pStyle w:val="Heading2"/>
                            <w:spacing w:before="0" w:line="262" w:lineRule="exact"/>
                            <w:rPr>
                              <w:b w:val="0"/>
                              <w:bCs w:val="0"/>
                              <w:color w:val="231F20"/>
                            </w:rPr>
                          </w:pPr>
                          <w:r w:rsidRPr="00E548F3">
                            <w:rPr>
                              <w:b w:val="0"/>
                              <w:bCs w:val="0"/>
                              <w:color w:val="231F20"/>
                            </w:rPr>
                            <w:t>Stacey Rautio</w:t>
                          </w:r>
                        </w:p>
                        <w:p w14:paraId="06A97769" w14:textId="77777777" w:rsidR="00E548F3" w:rsidRDefault="00E5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6D554" id="_x0000_t202" coordsize="21600,21600" o:spt="202" path="m,l,21600r21600,l21600,xe">
              <v:stroke joinstyle="miter"/>
              <v:path gradientshapeok="t" o:connecttype="rect"/>
            </v:shapetype>
            <v:shape id="Text Box 7" o:spid="_x0000_s1026" type="#_x0000_t202" style="position:absolute;margin-left:372.75pt;margin-top:6.15pt;width:145.5pt;height: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" filled="f" stroked="f" strokeweight=".5pt">
              <v:textbox>
                <w:txbxContent>
                  <w:p w14:paraId="3CA4FC75" w14:textId="54C413E6" w:rsidR="00E548F3" w:rsidRDefault="00E548F3" w:rsidP="00E548F3">
                    <w:pPr>
                      <w:pStyle w:val="Heading2"/>
                      <w:spacing w:before="0" w:line="262" w:lineRule="exact"/>
                      <w:rPr>
                        <w:color w:val="231F20"/>
                      </w:rPr>
                    </w:pPr>
                    <w:r w:rsidRPr="00E548F3">
                      <w:rPr>
                        <w:color w:val="231F20"/>
                      </w:rPr>
                      <w:t>COURT ADMINISTRATOR</w:t>
                    </w:r>
                  </w:p>
                  <w:p w14:paraId="4724385F" w14:textId="49B77EA8" w:rsidR="00E548F3" w:rsidRPr="00E548F3" w:rsidRDefault="00E548F3" w:rsidP="00E548F3">
                    <w:pPr>
                      <w:pStyle w:val="Heading2"/>
                      <w:spacing w:before="0" w:line="262" w:lineRule="exact"/>
                      <w:rPr>
                        <w:b w:val="0"/>
                        <w:bCs w:val="0"/>
                        <w:color w:val="231F20"/>
                      </w:rPr>
                    </w:pPr>
                    <w:r w:rsidRPr="00E548F3">
                      <w:rPr>
                        <w:b w:val="0"/>
                        <w:bCs w:val="0"/>
                        <w:color w:val="231F20"/>
                      </w:rPr>
                      <w:t>Stacey Rautio</w:t>
                    </w:r>
                  </w:p>
                  <w:p w14:paraId="06A97769" w14:textId="77777777" w:rsidR="00E548F3" w:rsidRDefault="00E548F3"/>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75EB76D8" wp14:editId="23C279B0">
              <wp:simplePos x="0" y="0"/>
              <wp:positionH relativeFrom="column">
                <wp:posOffset>4733925</wp:posOffset>
              </wp:positionH>
              <wp:positionV relativeFrom="paragraph">
                <wp:posOffset>-786765</wp:posOffset>
              </wp:positionV>
              <wp:extent cx="1828800" cy="952500"/>
              <wp:effectExtent l="0" t="0" r="0" b="0"/>
              <wp:wrapNone/>
              <wp:docPr id="359695361" name="Text Box 6"/>
              <wp:cNvGraphicFramePr/>
              <a:graphic xmlns:a="http://schemas.openxmlformats.org/drawingml/2006/main">
                <a:graphicData uri="http://schemas.microsoft.com/office/word/2010/wordprocessingShape">
                  <wps:wsp>
                    <wps:cNvSpPr txBox="1"/>
                    <wps:spPr>
                      <a:xfrm>
                        <a:off x="0" y="0"/>
                        <a:ext cx="1828800" cy="952500"/>
                      </a:xfrm>
                      <a:prstGeom prst="rect">
                        <a:avLst/>
                      </a:prstGeom>
                      <a:noFill/>
                      <a:ln w="6350">
                        <a:noFill/>
                      </a:ln>
                    </wps:spPr>
                    <wps:txbx>
                      <w:txbxContent>
                        <w:p w14:paraId="5626C448" w14:textId="1643B0E9" w:rsidR="00E548F3" w:rsidRDefault="00E548F3" w:rsidP="00E548F3">
                          <w:pPr>
                            <w:pStyle w:val="Heading2"/>
                            <w:spacing w:before="0" w:line="262" w:lineRule="exact"/>
                            <w:rPr>
                              <w:b w:val="0"/>
                              <w:bCs w:val="0"/>
                            </w:rPr>
                          </w:pPr>
                          <w:r>
                            <w:rPr>
                              <w:color w:val="231F20"/>
                            </w:rPr>
                            <w:t>STERLING</w:t>
                          </w:r>
                          <w:r>
                            <w:rPr>
                              <w:color w:val="231F20"/>
                              <w:spacing w:val="-36"/>
                            </w:rPr>
                            <w:t xml:space="preserve"> </w:t>
                          </w:r>
                          <w:r w:rsidR="00A25140">
                            <w:rPr>
                              <w:color w:val="231F20"/>
                              <w:spacing w:val="-36"/>
                            </w:rPr>
                            <w:t xml:space="preserve">  </w:t>
                          </w:r>
                          <w:r>
                            <w:rPr>
                              <w:color w:val="231F20"/>
                            </w:rPr>
                            <w:t>HTS</w:t>
                          </w:r>
                          <w:r>
                            <w:rPr>
                              <w:color w:val="231F20"/>
                              <w:spacing w:val="-35"/>
                            </w:rPr>
                            <w:t xml:space="preserve"> </w:t>
                          </w:r>
                          <w:r w:rsidR="00A25140">
                            <w:rPr>
                              <w:color w:val="231F20"/>
                              <w:spacing w:val="-35"/>
                            </w:rPr>
                            <w:t xml:space="preserve"> </w:t>
                          </w:r>
                          <w:r>
                            <w:rPr>
                              <w:color w:val="231F20"/>
                              <w:spacing w:val="-35"/>
                            </w:rPr>
                            <w:t xml:space="preserve"> </w:t>
                          </w:r>
                          <w:r>
                            <w:rPr>
                              <w:color w:val="231F20"/>
                            </w:rPr>
                            <w:t>DIVISION</w:t>
                          </w:r>
                        </w:p>
                        <w:p w14:paraId="2844D96C" w14:textId="77777777" w:rsidR="00E548F3" w:rsidRDefault="00E548F3" w:rsidP="00E548F3">
                          <w:pPr>
                            <w:pStyle w:val="BodyText"/>
                            <w:spacing w:before="1" w:line="235" w:lineRule="auto"/>
                            <w:ind w:left="110" w:right="112"/>
                          </w:pPr>
                          <w:r>
                            <w:rPr>
                              <w:color w:val="231F20"/>
                              <w:w w:val="95"/>
                            </w:rPr>
                            <w:t>40111</w:t>
                          </w:r>
                          <w:r>
                            <w:rPr>
                              <w:color w:val="231F20"/>
                              <w:spacing w:val="4"/>
                              <w:w w:val="95"/>
                            </w:rPr>
                            <w:t xml:space="preserve"> </w:t>
                          </w:r>
                          <w:r>
                            <w:rPr>
                              <w:color w:val="231F20"/>
                              <w:w w:val="95"/>
                            </w:rPr>
                            <w:t>Dodge</w:t>
                          </w:r>
                          <w:r>
                            <w:rPr>
                              <w:color w:val="231F20"/>
                              <w:spacing w:val="4"/>
                              <w:w w:val="95"/>
                            </w:rPr>
                            <w:t xml:space="preserve"> </w:t>
                          </w:r>
                          <w:r>
                            <w:rPr>
                              <w:color w:val="231F20"/>
                              <w:w w:val="95"/>
                            </w:rPr>
                            <w:t>Park</w:t>
                          </w:r>
                          <w:r>
                            <w:rPr>
                              <w:color w:val="231F20"/>
                              <w:spacing w:val="5"/>
                              <w:w w:val="95"/>
                            </w:rPr>
                            <w:t xml:space="preserve"> </w:t>
                          </w:r>
                          <w:r>
                            <w:rPr>
                              <w:color w:val="231F20"/>
                              <w:w w:val="95"/>
                            </w:rPr>
                            <w:t>Road Sterling</w:t>
                          </w:r>
                          <w:r>
                            <w:rPr>
                              <w:color w:val="231F20"/>
                              <w:spacing w:val="4"/>
                              <w:w w:val="95"/>
                            </w:rPr>
                            <w:t xml:space="preserve"> </w:t>
                          </w:r>
                          <w:r>
                            <w:rPr>
                              <w:color w:val="231F20"/>
                              <w:w w:val="95"/>
                            </w:rPr>
                            <w:t>Heights,</w:t>
                          </w:r>
                          <w:r>
                            <w:rPr>
                              <w:color w:val="231F20"/>
                              <w:spacing w:val="4"/>
                              <w:w w:val="95"/>
                            </w:rPr>
                            <w:t xml:space="preserve"> </w:t>
                          </w:r>
                          <w:r>
                            <w:rPr>
                              <w:color w:val="231F20"/>
                              <w:w w:val="95"/>
                            </w:rPr>
                            <w:t>MI 4</w:t>
                          </w:r>
                          <w:r>
                            <w:rPr>
                              <w:color w:val="231F20"/>
                            </w:rPr>
                            <w:t>8313</w:t>
                          </w:r>
                        </w:p>
                        <w:p w14:paraId="3B83F6E1" w14:textId="77777777" w:rsidR="00E548F3" w:rsidRDefault="00E5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B76D8" id="Text Box 6" o:spid="_x0000_s1027" type="#_x0000_t202" style="position:absolute;margin-left:372.75pt;margin-top:-61.95pt;width:2in;height:7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" filled="f" stroked="f" strokeweight=".5pt">
              <v:textbox>
                <w:txbxContent>
                  <w:p w14:paraId="5626C448" w14:textId="1643B0E9" w:rsidR="00E548F3" w:rsidRDefault="00E548F3" w:rsidP="00E548F3">
                    <w:pPr>
                      <w:pStyle w:val="Heading2"/>
                      <w:spacing w:before="0" w:line="262" w:lineRule="exact"/>
                      <w:rPr>
                        <w:b w:val="0"/>
                        <w:bCs w:val="0"/>
                      </w:rPr>
                    </w:pPr>
                    <w:r>
                      <w:rPr>
                        <w:color w:val="231F20"/>
                      </w:rPr>
                      <w:t>STERLING</w:t>
                    </w:r>
                    <w:r>
                      <w:rPr>
                        <w:color w:val="231F20"/>
                        <w:spacing w:val="-36"/>
                      </w:rPr>
                      <w:t xml:space="preserve"> </w:t>
                    </w:r>
                    <w:r w:rsidR="00A25140">
                      <w:rPr>
                        <w:color w:val="231F20"/>
                        <w:spacing w:val="-36"/>
                      </w:rPr>
                      <w:t xml:space="preserve">  </w:t>
                    </w:r>
                    <w:r>
                      <w:rPr>
                        <w:color w:val="231F20"/>
                      </w:rPr>
                      <w:t>HTS</w:t>
                    </w:r>
                    <w:r>
                      <w:rPr>
                        <w:color w:val="231F20"/>
                        <w:spacing w:val="-35"/>
                      </w:rPr>
                      <w:t xml:space="preserve"> </w:t>
                    </w:r>
                    <w:r w:rsidR="00A25140">
                      <w:rPr>
                        <w:color w:val="231F20"/>
                        <w:spacing w:val="-35"/>
                      </w:rPr>
                      <w:t xml:space="preserve"> </w:t>
                    </w:r>
                    <w:r>
                      <w:rPr>
                        <w:color w:val="231F20"/>
                        <w:spacing w:val="-35"/>
                      </w:rPr>
                      <w:t xml:space="preserve"> </w:t>
                    </w:r>
                    <w:r>
                      <w:rPr>
                        <w:color w:val="231F20"/>
                      </w:rPr>
                      <w:t>DIVISION</w:t>
                    </w:r>
                  </w:p>
                  <w:p w14:paraId="2844D96C" w14:textId="77777777" w:rsidR="00E548F3" w:rsidRDefault="00E548F3" w:rsidP="00E548F3">
                    <w:pPr>
                      <w:pStyle w:val="BodyText"/>
                      <w:spacing w:before="1" w:line="235" w:lineRule="auto"/>
                      <w:ind w:left="110" w:right="112"/>
                    </w:pPr>
                    <w:r>
                      <w:rPr>
                        <w:color w:val="231F20"/>
                        <w:w w:val="95"/>
                      </w:rPr>
                      <w:t>40111</w:t>
                    </w:r>
                    <w:r>
                      <w:rPr>
                        <w:color w:val="231F20"/>
                        <w:spacing w:val="4"/>
                        <w:w w:val="95"/>
                      </w:rPr>
                      <w:t xml:space="preserve"> </w:t>
                    </w:r>
                    <w:r>
                      <w:rPr>
                        <w:color w:val="231F20"/>
                        <w:w w:val="95"/>
                      </w:rPr>
                      <w:t>Dodge</w:t>
                    </w:r>
                    <w:r>
                      <w:rPr>
                        <w:color w:val="231F20"/>
                        <w:spacing w:val="4"/>
                        <w:w w:val="95"/>
                      </w:rPr>
                      <w:t xml:space="preserve"> </w:t>
                    </w:r>
                    <w:r>
                      <w:rPr>
                        <w:color w:val="231F20"/>
                        <w:w w:val="95"/>
                      </w:rPr>
                      <w:t>Park</w:t>
                    </w:r>
                    <w:r>
                      <w:rPr>
                        <w:color w:val="231F20"/>
                        <w:spacing w:val="5"/>
                        <w:w w:val="95"/>
                      </w:rPr>
                      <w:t xml:space="preserve"> </w:t>
                    </w:r>
                    <w:r>
                      <w:rPr>
                        <w:color w:val="231F20"/>
                        <w:w w:val="95"/>
                      </w:rPr>
                      <w:t>Road Sterling</w:t>
                    </w:r>
                    <w:r>
                      <w:rPr>
                        <w:color w:val="231F20"/>
                        <w:spacing w:val="4"/>
                        <w:w w:val="95"/>
                      </w:rPr>
                      <w:t xml:space="preserve"> </w:t>
                    </w:r>
                    <w:r>
                      <w:rPr>
                        <w:color w:val="231F20"/>
                        <w:w w:val="95"/>
                      </w:rPr>
                      <w:t>Heights,</w:t>
                    </w:r>
                    <w:r>
                      <w:rPr>
                        <w:color w:val="231F20"/>
                        <w:spacing w:val="4"/>
                        <w:w w:val="95"/>
                      </w:rPr>
                      <w:t xml:space="preserve"> </w:t>
                    </w:r>
                    <w:r>
                      <w:rPr>
                        <w:color w:val="231F20"/>
                        <w:w w:val="95"/>
                      </w:rPr>
                      <w:t>MI 4</w:t>
                    </w:r>
                    <w:r>
                      <w:rPr>
                        <w:color w:val="231F20"/>
                      </w:rPr>
                      <w:t>8313</w:t>
                    </w:r>
                  </w:p>
                  <w:p w14:paraId="3B83F6E1" w14:textId="77777777" w:rsidR="00E548F3" w:rsidRDefault="00E548F3"/>
                </w:txbxContent>
              </v:textbox>
            </v:shape>
          </w:pict>
        </mc:Fallback>
      </mc:AlternateContent>
    </w:r>
    <w:r w:rsidR="00A25140">
      <w:rPr>
        <w:noProof/>
      </w:rPr>
      <mc:AlternateContent>
        <mc:Choice Requires="wps">
          <w:drawing>
            <wp:anchor distT="0" distB="0" distL="114300" distR="114300" simplePos="0" relativeHeight="251647488" behindDoc="0" locked="0" layoutInCell="1" allowOverlap="1" wp14:anchorId="759E5D45" wp14:editId="7BB1BEBF">
              <wp:simplePos x="0" y="0"/>
              <wp:positionH relativeFrom="column">
                <wp:posOffset>-600075</wp:posOffset>
              </wp:positionH>
              <wp:positionV relativeFrom="paragraph">
                <wp:posOffset>-977265</wp:posOffset>
              </wp:positionV>
              <wp:extent cx="2057400" cy="1304925"/>
              <wp:effectExtent l="0" t="0" r="0" b="0"/>
              <wp:wrapNone/>
              <wp:docPr id="1239864151" name="Text Box 1"/>
              <wp:cNvGraphicFramePr/>
              <a:graphic xmlns:a="http://schemas.openxmlformats.org/drawingml/2006/main">
                <a:graphicData uri="http://schemas.microsoft.com/office/word/2010/wordprocessingShape">
                  <wps:wsp>
                    <wps:cNvSpPr txBox="1"/>
                    <wps:spPr>
                      <a:xfrm>
                        <a:off x="0" y="0"/>
                        <a:ext cx="2057400" cy="1304925"/>
                      </a:xfrm>
                      <a:prstGeom prst="rect">
                        <a:avLst/>
                      </a:prstGeom>
                      <a:noFill/>
                      <a:ln w="6350">
                        <a:noFill/>
                      </a:ln>
                    </wps:spPr>
                    <wps:txbx>
                      <w:txbxContent>
                        <w:p w14:paraId="03FD9B2C" w14:textId="77777777" w:rsidR="00E548F3" w:rsidRDefault="00E548F3" w:rsidP="00E548F3">
                          <w:pPr>
                            <w:spacing w:before="172" w:line="400" w:lineRule="atLeast"/>
                            <w:ind w:left="110"/>
                            <w:rPr>
                              <w:rFonts w:ascii="Myriad Pro" w:eastAsia="Myriad Pro" w:hAnsi="Myriad Pro" w:cs="Myriad Pro"/>
                            </w:rPr>
                          </w:pPr>
                          <w:r>
                            <w:rPr>
                              <w:rFonts w:ascii="Myriad Pro"/>
                              <w:b/>
                              <w:color w:val="231F20"/>
                            </w:rPr>
                            <w:t>DISTRICT</w:t>
                          </w:r>
                          <w:r>
                            <w:rPr>
                              <w:rFonts w:ascii="Myriad Pro"/>
                              <w:b/>
                              <w:color w:val="231F20"/>
                              <w:spacing w:val="29"/>
                            </w:rPr>
                            <w:t xml:space="preserve"> </w:t>
                          </w:r>
                          <w:r>
                            <w:rPr>
                              <w:rFonts w:ascii="Myriad Pro"/>
                              <w:b/>
                              <w:color w:val="231F20"/>
                            </w:rPr>
                            <w:t>JUDGES</w:t>
                          </w:r>
                          <w:r>
                            <w:rPr>
                              <w:rFonts w:ascii="Myriad Pro"/>
                              <w:b/>
                              <w:color w:val="231F20"/>
                              <w:w w:val="101"/>
                            </w:rPr>
                            <w:t xml:space="preserve"> </w:t>
                          </w:r>
                          <w:r>
                            <w:rPr>
                              <w:rFonts w:ascii="Myriad Pro"/>
                              <w:color w:val="231F20"/>
                            </w:rPr>
                            <w:t>ANNEMARIE</w:t>
                          </w:r>
                          <w:r>
                            <w:rPr>
                              <w:rFonts w:ascii="Myriad Pro"/>
                              <w:color w:val="231F20"/>
                              <w:spacing w:val="4"/>
                            </w:rPr>
                            <w:t xml:space="preserve"> </w:t>
                          </w:r>
                          <w:r>
                            <w:rPr>
                              <w:rFonts w:ascii="Myriad Pro"/>
                              <w:color w:val="231F20"/>
                            </w:rPr>
                            <w:t>M.</w:t>
                          </w:r>
                          <w:r>
                            <w:rPr>
                              <w:rFonts w:ascii="Myriad Pro"/>
                              <w:color w:val="231F20"/>
                              <w:spacing w:val="4"/>
                            </w:rPr>
                            <w:t xml:space="preserve"> </w:t>
                          </w:r>
                          <w:r>
                            <w:rPr>
                              <w:rFonts w:ascii="Myriad Pro"/>
                              <w:color w:val="231F20"/>
                            </w:rPr>
                            <w:t>LEPORE STEPHEN</w:t>
                          </w:r>
                          <w:r>
                            <w:rPr>
                              <w:rFonts w:ascii="Myriad Pro"/>
                              <w:color w:val="231F20"/>
                              <w:spacing w:val="4"/>
                            </w:rPr>
                            <w:t xml:space="preserve"> </w:t>
                          </w:r>
                          <w:r>
                            <w:rPr>
                              <w:rFonts w:ascii="Myriad Pro"/>
                              <w:color w:val="231F20"/>
                            </w:rPr>
                            <w:t>S.</w:t>
                          </w:r>
                          <w:r>
                            <w:rPr>
                              <w:rFonts w:ascii="Myriad Pro"/>
                              <w:color w:val="231F20"/>
                              <w:spacing w:val="4"/>
                            </w:rPr>
                            <w:t xml:space="preserve"> </w:t>
                          </w:r>
                          <w:r>
                            <w:rPr>
                              <w:rFonts w:ascii="Myriad Pro"/>
                              <w:color w:val="231F20"/>
                            </w:rPr>
                            <w:t>SIERAWSKI KIMBERLEY</w:t>
                          </w:r>
                          <w:r>
                            <w:rPr>
                              <w:rFonts w:ascii="Myriad Pro"/>
                              <w:color w:val="231F20"/>
                              <w:spacing w:val="4"/>
                            </w:rPr>
                            <w:t xml:space="preserve"> </w:t>
                          </w:r>
                          <w:r>
                            <w:rPr>
                              <w:rFonts w:ascii="Myriad Pro"/>
                              <w:color w:val="231F20"/>
                            </w:rPr>
                            <w:t>A.</w:t>
                          </w:r>
                          <w:r>
                            <w:rPr>
                              <w:rFonts w:ascii="Myriad Pro"/>
                              <w:color w:val="231F20"/>
                              <w:spacing w:val="4"/>
                            </w:rPr>
                            <w:t xml:space="preserve"> </w:t>
                          </w:r>
                          <w:r>
                            <w:rPr>
                              <w:rFonts w:ascii="Myriad Pro"/>
                              <w:color w:val="231F20"/>
                            </w:rPr>
                            <w:t>WIEGAND</w:t>
                          </w:r>
                        </w:p>
                        <w:p w14:paraId="2B7CC3A9" w14:textId="77777777" w:rsidR="00E548F3" w:rsidRDefault="00E5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E5D45" id="Text Box 1" o:spid="_x0000_s1028" type="#_x0000_t202" style="position:absolute;margin-left:-47.25pt;margin-top:-76.95pt;width:162pt;height:10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" filled="f" stroked="f" strokeweight=".5pt">
              <v:textbox>
                <w:txbxContent>
                  <w:p w14:paraId="03FD9B2C" w14:textId="77777777" w:rsidR="00E548F3" w:rsidRDefault="00E548F3" w:rsidP="00E548F3">
                    <w:pPr>
                      <w:spacing w:before="172" w:line="400" w:lineRule="atLeast"/>
                      <w:ind w:left="110"/>
                      <w:rPr>
                        <w:rFonts w:ascii="Myriad Pro" w:eastAsia="Myriad Pro" w:hAnsi="Myriad Pro" w:cs="Myriad Pro"/>
                      </w:rPr>
                    </w:pPr>
                    <w:r>
                      <w:rPr>
                        <w:rFonts w:ascii="Myriad Pro"/>
                        <w:b/>
                        <w:color w:val="231F20"/>
                      </w:rPr>
                      <w:t>DISTRICT</w:t>
                    </w:r>
                    <w:r>
                      <w:rPr>
                        <w:rFonts w:ascii="Myriad Pro"/>
                        <w:b/>
                        <w:color w:val="231F20"/>
                        <w:spacing w:val="29"/>
                      </w:rPr>
                      <w:t xml:space="preserve"> </w:t>
                    </w:r>
                    <w:r>
                      <w:rPr>
                        <w:rFonts w:ascii="Myriad Pro"/>
                        <w:b/>
                        <w:color w:val="231F20"/>
                      </w:rPr>
                      <w:t>JUDGES</w:t>
                    </w:r>
                    <w:r>
                      <w:rPr>
                        <w:rFonts w:ascii="Myriad Pro"/>
                        <w:b/>
                        <w:color w:val="231F20"/>
                        <w:w w:val="101"/>
                      </w:rPr>
                      <w:t xml:space="preserve"> </w:t>
                    </w:r>
                    <w:r>
                      <w:rPr>
                        <w:rFonts w:ascii="Myriad Pro"/>
                        <w:color w:val="231F20"/>
                      </w:rPr>
                      <w:t>ANNEMARIE</w:t>
                    </w:r>
                    <w:r>
                      <w:rPr>
                        <w:rFonts w:ascii="Myriad Pro"/>
                        <w:color w:val="231F20"/>
                        <w:spacing w:val="4"/>
                      </w:rPr>
                      <w:t xml:space="preserve"> </w:t>
                    </w:r>
                    <w:r>
                      <w:rPr>
                        <w:rFonts w:ascii="Myriad Pro"/>
                        <w:color w:val="231F20"/>
                      </w:rPr>
                      <w:t>M.</w:t>
                    </w:r>
                    <w:r>
                      <w:rPr>
                        <w:rFonts w:ascii="Myriad Pro"/>
                        <w:color w:val="231F20"/>
                        <w:spacing w:val="4"/>
                      </w:rPr>
                      <w:t xml:space="preserve"> </w:t>
                    </w:r>
                    <w:r>
                      <w:rPr>
                        <w:rFonts w:ascii="Myriad Pro"/>
                        <w:color w:val="231F20"/>
                      </w:rPr>
                      <w:t>LEPORE STEPHEN</w:t>
                    </w:r>
                    <w:r>
                      <w:rPr>
                        <w:rFonts w:ascii="Myriad Pro"/>
                        <w:color w:val="231F20"/>
                        <w:spacing w:val="4"/>
                      </w:rPr>
                      <w:t xml:space="preserve"> </w:t>
                    </w:r>
                    <w:r>
                      <w:rPr>
                        <w:rFonts w:ascii="Myriad Pro"/>
                        <w:color w:val="231F20"/>
                      </w:rPr>
                      <w:t>S.</w:t>
                    </w:r>
                    <w:r>
                      <w:rPr>
                        <w:rFonts w:ascii="Myriad Pro"/>
                        <w:color w:val="231F20"/>
                        <w:spacing w:val="4"/>
                      </w:rPr>
                      <w:t xml:space="preserve"> </w:t>
                    </w:r>
                    <w:r>
                      <w:rPr>
                        <w:rFonts w:ascii="Myriad Pro"/>
                        <w:color w:val="231F20"/>
                      </w:rPr>
                      <w:t>SIERAWSKI KIMBERLEY</w:t>
                    </w:r>
                    <w:r>
                      <w:rPr>
                        <w:rFonts w:ascii="Myriad Pro"/>
                        <w:color w:val="231F20"/>
                        <w:spacing w:val="4"/>
                      </w:rPr>
                      <w:t xml:space="preserve"> </w:t>
                    </w:r>
                    <w:r>
                      <w:rPr>
                        <w:rFonts w:ascii="Myriad Pro"/>
                        <w:color w:val="231F20"/>
                      </w:rPr>
                      <w:t>A.</w:t>
                    </w:r>
                    <w:r>
                      <w:rPr>
                        <w:rFonts w:ascii="Myriad Pro"/>
                        <w:color w:val="231F20"/>
                        <w:spacing w:val="4"/>
                      </w:rPr>
                      <w:t xml:space="preserve"> </w:t>
                    </w:r>
                    <w:r>
                      <w:rPr>
                        <w:rFonts w:ascii="Myriad Pro"/>
                        <w:color w:val="231F20"/>
                      </w:rPr>
                      <w:t>WIEGAND</w:t>
                    </w:r>
                  </w:p>
                  <w:p w14:paraId="2B7CC3A9" w14:textId="77777777" w:rsidR="00E548F3" w:rsidRDefault="00E548F3"/>
                </w:txbxContent>
              </v:textbox>
            </v:shape>
          </w:pict>
        </mc:Fallback>
      </mc:AlternateContent>
    </w:r>
    <w:r w:rsidR="00A25140">
      <w:rPr>
        <w:noProof/>
      </w:rPr>
      <mc:AlternateContent>
        <mc:Choice Requires="wps">
          <w:drawing>
            <wp:anchor distT="0" distB="0" distL="114300" distR="114300" simplePos="0" relativeHeight="251655680" behindDoc="0" locked="0" layoutInCell="1" allowOverlap="1" wp14:anchorId="0FF94283" wp14:editId="235E7F36">
              <wp:simplePos x="0" y="0"/>
              <wp:positionH relativeFrom="page">
                <wp:posOffset>3248660</wp:posOffset>
              </wp:positionH>
              <wp:positionV relativeFrom="paragraph">
                <wp:posOffset>-180975</wp:posOffset>
              </wp:positionV>
              <wp:extent cx="1266825" cy="1209675"/>
              <wp:effectExtent l="0" t="0" r="0" b="0"/>
              <wp:wrapNone/>
              <wp:docPr id="67873255" name="Text Box 3"/>
              <wp:cNvGraphicFramePr/>
              <a:graphic xmlns:a="http://schemas.openxmlformats.org/drawingml/2006/main">
                <a:graphicData uri="http://schemas.microsoft.com/office/word/2010/wordprocessingShape">
                  <wps:wsp>
                    <wps:cNvSpPr txBox="1"/>
                    <wps:spPr>
                      <a:xfrm>
                        <a:off x="0" y="0"/>
                        <a:ext cx="1266825" cy="1209675"/>
                      </a:xfrm>
                      <a:prstGeom prst="rect">
                        <a:avLst/>
                      </a:prstGeom>
                      <a:noFill/>
                      <a:ln w="6350">
                        <a:noFill/>
                      </a:ln>
                    </wps:spPr>
                    <wps:txbx>
                      <w:txbxContent>
                        <w:p w14:paraId="32FE2733" w14:textId="5640CDF6" w:rsidR="00E548F3" w:rsidRDefault="00E548F3">
                          <w:r w:rsidRPr="00E548F3">
                            <w:rPr>
                              <w:noProof/>
                            </w:rPr>
                            <w:drawing>
                              <wp:inline distT="0" distB="0" distL="0" distR="0" wp14:anchorId="060D5716" wp14:editId="0C63A3CD">
                                <wp:extent cx="1076325" cy="1114101"/>
                                <wp:effectExtent l="0" t="0" r="0" b="0"/>
                                <wp:docPr id="48543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229" cy="1151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4283" id="Text Box 3" o:spid="_x0000_s1029" type="#_x0000_t202" style="position:absolute;margin-left:255.8pt;margin-top:-14.25pt;width:99.75pt;height:95.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tkHQIAADQ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" filled="f" stroked="f" strokeweight=".5pt">
              <v:textbox>
                <w:txbxContent>
                  <w:p w14:paraId="32FE2733" w14:textId="5640CDF6" w:rsidR="00E548F3" w:rsidRDefault="00E548F3">
                    <w:r w:rsidRPr="00E548F3">
                      <w:rPr>
                        <w:noProof/>
                      </w:rPr>
                      <w:drawing>
                        <wp:inline distT="0" distB="0" distL="0" distR="0" wp14:anchorId="060D5716" wp14:editId="0C63A3CD">
                          <wp:extent cx="1076325" cy="1114101"/>
                          <wp:effectExtent l="0" t="0" r="0" b="0"/>
                          <wp:docPr id="48543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229" cy="1151265"/>
                                  </a:xfrm>
                                  <a:prstGeom prst="rect">
                                    <a:avLst/>
                                  </a:prstGeom>
                                  <a:noFill/>
                                  <a:ln>
                                    <a:noFill/>
                                  </a:ln>
                                </pic:spPr>
                              </pic:pic>
                            </a:graphicData>
                          </a:graphic>
                        </wp:inline>
                      </w:drawing>
                    </w:r>
                  </w:p>
                </w:txbxContent>
              </v:textbox>
              <w10:wrap anchorx="page"/>
            </v:shape>
          </w:pict>
        </mc:Fallback>
      </mc:AlternateContent>
    </w:r>
    <w:r w:rsidR="00A25140">
      <w:rPr>
        <w:noProof/>
      </w:rPr>
      <mc:AlternateContent>
        <mc:Choice Requires="wps">
          <w:drawing>
            <wp:anchor distT="0" distB="0" distL="114300" distR="114300" simplePos="0" relativeHeight="251651584" behindDoc="0" locked="0" layoutInCell="1" allowOverlap="1" wp14:anchorId="260639CB" wp14:editId="086C9A0C">
              <wp:simplePos x="0" y="0"/>
              <wp:positionH relativeFrom="margin">
                <wp:align>center</wp:align>
              </wp:positionH>
              <wp:positionV relativeFrom="paragraph">
                <wp:posOffset>-866140</wp:posOffset>
              </wp:positionV>
              <wp:extent cx="3038475" cy="838200"/>
              <wp:effectExtent l="0" t="0" r="0" b="0"/>
              <wp:wrapNone/>
              <wp:docPr id="1860902118" name="Text Box 2"/>
              <wp:cNvGraphicFramePr/>
              <a:graphic xmlns:a="http://schemas.openxmlformats.org/drawingml/2006/main">
                <a:graphicData uri="http://schemas.microsoft.com/office/word/2010/wordprocessingShape">
                  <wps:wsp>
                    <wps:cNvSpPr txBox="1"/>
                    <wps:spPr>
                      <a:xfrm>
                        <a:off x="0" y="0"/>
                        <a:ext cx="3038475" cy="838200"/>
                      </a:xfrm>
                      <a:prstGeom prst="rect">
                        <a:avLst/>
                      </a:prstGeom>
                      <a:noFill/>
                      <a:ln w="6350">
                        <a:noFill/>
                      </a:ln>
                    </wps:spPr>
                    <wps:txbx>
                      <w:txbxContent>
                        <w:p w14:paraId="6FC4A445" w14:textId="77777777" w:rsidR="00E548F3" w:rsidRPr="005E5409" w:rsidRDefault="00E548F3" w:rsidP="00E548F3">
                          <w:pPr>
                            <w:spacing w:line="598" w:lineRule="exact"/>
                            <w:ind w:left="109"/>
                            <w:jc w:val="center"/>
                            <w:rPr>
                              <w:rFonts w:ascii="Copperplate Gothic Bold" w:eastAsia="Times New Roman" w:hAnsi="Copperplate Gothic Bold" w:cs="Times New Roman"/>
                              <w:iCs/>
                              <w:sz w:val="40"/>
                              <w:szCs w:val="40"/>
                            </w:rPr>
                          </w:pPr>
                          <w:r w:rsidRPr="005E5409">
                            <w:rPr>
                              <w:rFonts w:ascii="Copperplate Gothic Bold" w:hAnsi="Copperplate Gothic Bold"/>
                              <w:iCs/>
                              <w:color w:val="231F20"/>
                              <w:w w:val="85"/>
                              <w:sz w:val="40"/>
                              <w:szCs w:val="40"/>
                            </w:rPr>
                            <w:t>The</w:t>
                          </w:r>
                          <w:r w:rsidRPr="005E5409">
                            <w:rPr>
                              <w:rFonts w:ascii="Copperplate Gothic Bold" w:hAnsi="Copperplate Gothic Bold"/>
                              <w:iCs/>
                              <w:color w:val="231F20"/>
                              <w:spacing w:val="-28"/>
                              <w:w w:val="85"/>
                              <w:sz w:val="40"/>
                              <w:szCs w:val="40"/>
                            </w:rPr>
                            <w:t xml:space="preserve"> </w:t>
                          </w:r>
                          <w:r w:rsidRPr="005E5409">
                            <w:rPr>
                              <w:rFonts w:ascii="Copperplate Gothic Bold" w:hAnsi="Copperplate Gothic Bold"/>
                              <w:iCs/>
                              <w:color w:val="231F20"/>
                              <w:w w:val="85"/>
                              <w:sz w:val="40"/>
                              <w:szCs w:val="40"/>
                            </w:rPr>
                            <w:t>District</w:t>
                          </w:r>
                          <w:r w:rsidRPr="005E5409">
                            <w:rPr>
                              <w:rFonts w:ascii="Copperplate Gothic Bold" w:hAnsi="Copperplate Gothic Bold"/>
                              <w:iCs/>
                              <w:color w:val="231F20"/>
                              <w:spacing w:val="-27"/>
                              <w:w w:val="85"/>
                              <w:sz w:val="40"/>
                              <w:szCs w:val="40"/>
                            </w:rPr>
                            <w:t xml:space="preserve"> </w:t>
                          </w:r>
                          <w:r w:rsidRPr="005E5409">
                            <w:rPr>
                              <w:rFonts w:ascii="Copperplate Gothic Bold" w:hAnsi="Copperplate Gothic Bold"/>
                              <w:iCs/>
                              <w:color w:val="231F20"/>
                              <w:w w:val="85"/>
                              <w:sz w:val="40"/>
                              <w:szCs w:val="40"/>
                            </w:rPr>
                            <w:t>Court</w:t>
                          </w:r>
                        </w:p>
                        <w:p w14:paraId="65DEE57F" w14:textId="77777777" w:rsidR="00E548F3" w:rsidRPr="005E5409" w:rsidRDefault="00E548F3" w:rsidP="00E548F3">
                          <w:pPr>
                            <w:spacing w:line="385" w:lineRule="exact"/>
                            <w:ind w:left="109"/>
                            <w:jc w:val="center"/>
                            <w:rPr>
                              <w:rFonts w:ascii="Copperplate Gothic Bold" w:eastAsia="Times New Roman" w:hAnsi="Copperplate Gothic Bold" w:cs="Times New Roman"/>
                              <w:iCs/>
                              <w:sz w:val="40"/>
                              <w:szCs w:val="40"/>
                            </w:rPr>
                          </w:pPr>
                          <w:r w:rsidRPr="005E5409">
                            <w:rPr>
                              <w:rFonts w:ascii="Copperplate Gothic Bold" w:hAnsi="Copperplate Gothic Bold"/>
                              <w:iCs/>
                              <w:color w:val="231F20"/>
                              <w:w w:val="85"/>
                              <w:sz w:val="40"/>
                              <w:szCs w:val="40"/>
                            </w:rPr>
                            <w:t>for</w:t>
                          </w:r>
                          <w:r w:rsidRPr="005E5409">
                            <w:rPr>
                              <w:rFonts w:ascii="Copperplate Gothic Bold" w:hAnsi="Copperplate Gothic Bold"/>
                              <w:iCs/>
                              <w:color w:val="231F20"/>
                              <w:spacing w:val="-20"/>
                              <w:w w:val="85"/>
                              <w:sz w:val="40"/>
                              <w:szCs w:val="40"/>
                            </w:rPr>
                            <w:t xml:space="preserve"> </w:t>
                          </w:r>
                          <w:r w:rsidRPr="005E5409">
                            <w:rPr>
                              <w:rFonts w:ascii="Copperplate Gothic Bold" w:hAnsi="Copperplate Gothic Bold"/>
                              <w:iCs/>
                              <w:color w:val="231F20"/>
                              <w:w w:val="85"/>
                              <w:sz w:val="40"/>
                              <w:szCs w:val="40"/>
                            </w:rPr>
                            <w:t>the</w:t>
                          </w:r>
                        </w:p>
                        <w:p w14:paraId="295E6D92" w14:textId="77777777" w:rsidR="00E548F3" w:rsidRDefault="00E5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39CB" id="Text Box 2" o:spid="_x0000_s1030" type="#_x0000_t202" style="position:absolute;margin-left:0;margin-top:-68.2pt;width:239.25pt;height:66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EZGw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" filled="f" stroked="f" strokeweight=".5pt">
              <v:textbox>
                <w:txbxContent>
                  <w:p w14:paraId="6FC4A445" w14:textId="77777777" w:rsidR="00E548F3" w:rsidRPr="005E5409" w:rsidRDefault="00E548F3" w:rsidP="00E548F3">
                    <w:pPr>
                      <w:spacing w:line="598" w:lineRule="exact"/>
                      <w:ind w:left="109"/>
                      <w:jc w:val="center"/>
                      <w:rPr>
                        <w:rFonts w:ascii="Copperplate Gothic Bold" w:eastAsia="Times New Roman" w:hAnsi="Copperplate Gothic Bold" w:cs="Times New Roman"/>
                        <w:iCs/>
                        <w:sz w:val="40"/>
                        <w:szCs w:val="40"/>
                      </w:rPr>
                    </w:pPr>
                    <w:r w:rsidRPr="005E5409">
                      <w:rPr>
                        <w:rFonts w:ascii="Copperplate Gothic Bold" w:hAnsi="Copperplate Gothic Bold"/>
                        <w:iCs/>
                        <w:color w:val="231F20"/>
                        <w:w w:val="85"/>
                        <w:sz w:val="40"/>
                        <w:szCs w:val="40"/>
                      </w:rPr>
                      <w:t>The</w:t>
                    </w:r>
                    <w:r w:rsidRPr="005E5409">
                      <w:rPr>
                        <w:rFonts w:ascii="Copperplate Gothic Bold" w:hAnsi="Copperplate Gothic Bold"/>
                        <w:iCs/>
                        <w:color w:val="231F20"/>
                        <w:spacing w:val="-28"/>
                        <w:w w:val="85"/>
                        <w:sz w:val="40"/>
                        <w:szCs w:val="40"/>
                      </w:rPr>
                      <w:t xml:space="preserve"> </w:t>
                    </w:r>
                    <w:r w:rsidRPr="005E5409">
                      <w:rPr>
                        <w:rFonts w:ascii="Copperplate Gothic Bold" w:hAnsi="Copperplate Gothic Bold"/>
                        <w:iCs/>
                        <w:color w:val="231F20"/>
                        <w:w w:val="85"/>
                        <w:sz w:val="40"/>
                        <w:szCs w:val="40"/>
                      </w:rPr>
                      <w:t>District</w:t>
                    </w:r>
                    <w:r w:rsidRPr="005E5409">
                      <w:rPr>
                        <w:rFonts w:ascii="Copperplate Gothic Bold" w:hAnsi="Copperplate Gothic Bold"/>
                        <w:iCs/>
                        <w:color w:val="231F20"/>
                        <w:spacing w:val="-27"/>
                        <w:w w:val="85"/>
                        <w:sz w:val="40"/>
                        <w:szCs w:val="40"/>
                      </w:rPr>
                      <w:t xml:space="preserve"> </w:t>
                    </w:r>
                    <w:r w:rsidRPr="005E5409">
                      <w:rPr>
                        <w:rFonts w:ascii="Copperplate Gothic Bold" w:hAnsi="Copperplate Gothic Bold"/>
                        <w:iCs/>
                        <w:color w:val="231F20"/>
                        <w:w w:val="85"/>
                        <w:sz w:val="40"/>
                        <w:szCs w:val="40"/>
                      </w:rPr>
                      <w:t>Court</w:t>
                    </w:r>
                  </w:p>
                  <w:p w14:paraId="65DEE57F" w14:textId="77777777" w:rsidR="00E548F3" w:rsidRPr="005E5409" w:rsidRDefault="00E548F3" w:rsidP="00E548F3">
                    <w:pPr>
                      <w:spacing w:line="385" w:lineRule="exact"/>
                      <w:ind w:left="109"/>
                      <w:jc w:val="center"/>
                      <w:rPr>
                        <w:rFonts w:ascii="Copperplate Gothic Bold" w:eastAsia="Times New Roman" w:hAnsi="Copperplate Gothic Bold" w:cs="Times New Roman"/>
                        <w:iCs/>
                        <w:sz w:val="40"/>
                        <w:szCs w:val="40"/>
                      </w:rPr>
                    </w:pPr>
                    <w:r w:rsidRPr="005E5409">
                      <w:rPr>
                        <w:rFonts w:ascii="Copperplate Gothic Bold" w:hAnsi="Copperplate Gothic Bold"/>
                        <w:iCs/>
                        <w:color w:val="231F20"/>
                        <w:w w:val="85"/>
                        <w:sz w:val="40"/>
                        <w:szCs w:val="40"/>
                      </w:rPr>
                      <w:t>for</w:t>
                    </w:r>
                    <w:r w:rsidRPr="005E5409">
                      <w:rPr>
                        <w:rFonts w:ascii="Copperplate Gothic Bold" w:hAnsi="Copperplate Gothic Bold"/>
                        <w:iCs/>
                        <w:color w:val="231F20"/>
                        <w:spacing w:val="-20"/>
                        <w:w w:val="85"/>
                        <w:sz w:val="40"/>
                        <w:szCs w:val="40"/>
                      </w:rPr>
                      <w:t xml:space="preserve"> </w:t>
                    </w:r>
                    <w:r w:rsidRPr="005E5409">
                      <w:rPr>
                        <w:rFonts w:ascii="Copperplate Gothic Bold" w:hAnsi="Copperplate Gothic Bold"/>
                        <w:iCs/>
                        <w:color w:val="231F20"/>
                        <w:w w:val="85"/>
                        <w:sz w:val="40"/>
                        <w:szCs w:val="40"/>
                      </w:rPr>
                      <w:t>the</w:t>
                    </w:r>
                  </w:p>
                  <w:p w14:paraId="295E6D92" w14:textId="77777777" w:rsidR="00E548F3" w:rsidRDefault="00E548F3"/>
                </w:txbxContent>
              </v:textbox>
              <w10:wrap anchorx="margin"/>
            </v:shape>
          </w:pict>
        </mc:Fallback>
      </mc:AlternateContent>
    </w:r>
  </w:p>
  <w:p w14:paraId="4C895237" w14:textId="20CCB5D3" w:rsidR="00E548F3" w:rsidRDefault="00090813">
    <w:pPr>
      <w:pStyle w:val="Header"/>
    </w:pPr>
    <w:r>
      <w:rPr>
        <w:noProof/>
      </w:rPr>
      <mc:AlternateContent>
        <mc:Choice Requires="wps">
          <w:drawing>
            <wp:anchor distT="0" distB="0" distL="114300" distR="114300" simplePos="0" relativeHeight="251659776" behindDoc="0" locked="0" layoutInCell="1" allowOverlap="1" wp14:anchorId="05F4B8EE" wp14:editId="4A35B356">
              <wp:simplePos x="0" y="0"/>
              <wp:positionH relativeFrom="margin">
                <wp:posOffset>971550</wp:posOffset>
              </wp:positionH>
              <wp:positionV relativeFrom="paragraph">
                <wp:posOffset>80645</wp:posOffset>
              </wp:positionV>
              <wp:extent cx="3924300" cy="1095375"/>
              <wp:effectExtent l="0" t="0" r="0" b="0"/>
              <wp:wrapNone/>
              <wp:docPr id="775737035" name="Text Box 5"/>
              <wp:cNvGraphicFramePr/>
              <a:graphic xmlns:a="http://schemas.openxmlformats.org/drawingml/2006/main">
                <a:graphicData uri="http://schemas.microsoft.com/office/word/2010/wordprocessingShape">
                  <wps:wsp>
                    <wps:cNvSpPr txBox="1"/>
                    <wps:spPr>
                      <a:xfrm>
                        <a:off x="0" y="0"/>
                        <a:ext cx="3924300" cy="1095375"/>
                      </a:xfrm>
                      <a:prstGeom prst="rect">
                        <a:avLst/>
                      </a:prstGeom>
                      <a:noFill/>
                      <a:ln w="6350">
                        <a:noFill/>
                      </a:ln>
                    </wps:spPr>
                    <wps:txbx>
                      <w:txbxContent>
                        <w:p w14:paraId="12068BB6" w14:textId="33C4FDA0" w:rsidR="00E548F3" w:rsidRDefault="00E548F3" w:rsidP="005E5409">
                          <w:pPr>
                            <w:spacing w:line="369" w:lineRule="exact"/>
                            <w:rPr>
                              <w:rFonts w:ascii="Copperplate Gothic Bold" w:hAnsi="Copperplate Gothic Bold"/>
                              <w:i/>
                              <w:color w:val="231F20"/>
                              <w:w w:val="75"/>
                              <w:sz w:val="34"/>
                              <w:szCs w:val="34"/>
                            </w:rPr>
                          </w:pPr>
                          <w:r w:rsidRPr="005E5409">
                            <w:rPr>
                              <w:rFonts w:ascii="Copperplate Gothic Bold" w:hAnsi="Copperplate Gothic Bold"/>
                              <w:iCs/>
                              <w:color w:val="231F20"/>
                              <w:spacing w:val="-2"/>
                              <w:w w:val="80"/>
                              <w:sz w:val="34"/>
                              <w:szCs w:val="34"/>
                            </w:rPr>
                            <w:t>41-A</w:t>
                          </w:r>
                          <w:r w:rsidRPr="005E5409">
                            <w:rPr>
                              <w:rFonts w:ascii="Copperplate Gothic Bold" w:hAnsi="Copperplate Gothic Bold"/>
                              <w:iCs/>
                              <w:color w:val="231F20"/>
                              <w:spacing w:val="-35"/>
                              <w:w w:val="80"/>
                              <w:sz w:val="34"/>
                              <w:szCs w:val="34"/>
                            </w:rPr>
                            <w:t xml:space="preserve"> </w:t>
                          </w:r>
                          <w:r w:rsidRPr="005E5409">
                            <w:rPr>
                              <w:rFonts w:ascii="Copperplate Gothic Bold" w:hAnsi="Copperplate Gothic Bold"/>
                              <w:iCs/>
                              <w:color w:val="231F20"/>
                              <w:w w:val="80"/>
                              <w:sz w:val="34"/>
                              <w:szCs w:val="34"/>
                            </w:rPr>
                            <w:t>District</w:t>
                          </w:r>
                          <w:r w:rsidR="00D50639">
                            <w:rPr>
                              <w:rFonts w:ascii="Copperplate Gothic Bold" w:hAnsi="Copperplate Gothic Bold"/>
                              <w:i/>
                              <w:color w:val="231F20"/>
                              <w:w w:val="80"/>
                              <w:sz w:val="34"/>
                              <w:szCs w:val="34"/>
                            </w:rPr>
                            <w:t xml:space="preserve"> </w:t>
                          </w:r>
                          <w:r w:rsidRPr="00D50639">
                            <w:rPr>
                              <w:rFonts w:ascii="Copperplate Gothic Bold" w:eastAsia="Times New Roman" w:hAnsi="Copperplate Gothic Bold" w:cs="Times New Roman"/>
                              <w:sz w:val="34"/>
                              <w:szCs w:val="34"/>
                            </w:rPr>
                            <w:tab/>
                          </w:r>
                          <w:r w:rsidRPr="00D50639">
                            <w:rPr>
                              <w:rFonts w:ascii="Copperplate Gothic Bold" w:eastAsia="Times New Roman" w:hAnsi="Copperplate Gothic Bold" w:cs="Times New Roman"/>
                              <w:sz w:val="34"/>
                              <w:szCs w:val="34"/>
                            </w:rPr>
                            <w:tab/>
                          </w:r>
                          <w:r w:rsidR="00A25140" w:rsidRPr="00D50639">
                            <w:rPr>
                              <w:rFonts w:ascii="Copperplate Gothic Bold" w:eastAsia="Times New Roman" w:hAnsi="Copperplate Gothic Bold" w:cs="Times New Roman"/>
                              <w:sz w:val="34"/>
                              <w:szCs w:val="34"/>
                            </w:rPr>
                            <w:t xml:space="preserve">     </w:t>
                          </w:r>
                          <w:r w:rsidR="005E5409">
                            <w:rPr>
                              <w:rFonts w:ascii="Copperplate Gothic Bold" w:eastAsia="Times New Roman" w:hAnsi="Copperplate Gothic Bold" w:cs="Times New Roman"/>
                              <w:sz w:val="34"/>
                              <w:szCs w:val="34"/>
                            </w:rPr>
                            <w:tab/>
                            <w:t xml:space="preserve">    </w:t>
                          </w:r>
                          <w:r w:rsidRPr="005E5409">
                            <w:rPr>
                              <w:rFonts w:ascii="Copperplate Gothic Bold" w:hAnsi="Copperplate Gothic Bold"/>
                              <w:iCs/>
                              <w:color w:val="231F20"/>
                              <w:w w:val="75"/>
                              <w:sz w:val="34"/>
                              <w:szCs w:val="34"/>
                            </w:rPr>
                            <w:t>of</w:t>
                          </w:r>
                          <w:r w:rsidRPr="005E5409">
                            <w:rPr>
                              <w:rFonts w:ascii="Copperplate Gothic Bold" w:hAnsi="Copperplate Gothic Bold"/>
                              <w:iCs/>
                              <w:color w:val="231F20"/>
                              <w:spacing w:val="24"/>
                              <w:w w:val="75"/>
                              <w:sz w:val="34"/>
                              <w:szCs w:val="34"/>
                            </w:rPr>
                            <w:t xml:space="preserve"> </w:t>
                          </w:r>
                          <w:r w:rsidRPr="005E5409">
                            <w:rPr>
                              <w:rFonts w:ascii="Copperplate Gothic Bold" w:hAnsi="Copperplate Gothic Bold"/>
                              <w:iCs/>
                              <w:color w:val="231F20"/>
                              <w:w w:val="75"/>
                              <w:sz w:val="34"/>
                              <w:szCs w:val="34"/>
                            </w:rPr>
                            <w:t>Michigan</w:t>
                          </w:r>
                        </w:p>
                        <w:p w14:paraId="6F2D12A6" w14:textId="77777777" w:rsidR="00D50639" w:rsidRDefault="00D50639" w:rsidP="00E548F3">
                          <w:pPr>
                            <w:spacing w:line="369" w:lineRule="exact"/>
                            <w:jc w:val="center"/>
                            <w:rPr>
                              <w:rFonts w:ascii="Copperplate Gothic Bold" w:hAnsi="Copperplate Gothic Bold"/>
                              <w:i/>
                              <w:color w:val="231F20"/>
                              <w:w w:val="75"/>
                              <w:sz w:val="34"/>
                              <w:szCs w:val="34"/>
                            </w:rPr>
                          </w:pPr>
                        </w:p>
                        <w:p w14:paraId="1223513F" w14:textId="77777777" w:rsidR="00D50639" w:rsidRPr="00D50639" w:rsidRDefault="00D50639" w:rsidP="00E548F3">
                          <w:pPr>
                            <w:spacing w:line="369" w:lineRule="exact"/>
                            <w:jc w:val="center"/>
                            <w:rPr>
                              <w:rFonts w:ascii="Copperplate Gothic Bold" w:hAnsi="Copperplate Gothic Bold"/>
                              <w:i/>
                              <w:color w:val="231F20"/>
                              <w:w w:val="75"/>
                              <w:sz w:val="34"/>
                              <w:szCs w:val="34"/>
                            </w:rPr>
                          </w:pPr>
                        </w:p>
                        <w:p w14:paraId="6C25E99A" w14:textId="77777777" w:rsidR="005E5409" w:rsidRDefault="005E5409" w:rsidP="00E548F3">
                          <w:pPr>
                            <w:spacing w:before="10"/>
                            <w:jc w:val="center"/>
                            <w:rPr>
                              <w:rFonts w:ascii="Myriad Pro"/>
                              <w:color w:val="231F20"/>
                              <w:sz w:val="13"/>
                            </w:rPr>
                          </w:pPr>
                        </w:p>
                        <w:p w14:paraId="2C1B78EF" w14:textId="057FA05A" w:rsidR="00E548F3" w:rsidRDefault="00E548F3" w:rsidP="00090813">
                          <w:pPr>
                            <w:spacing w:before="10"/>
                            <w:ind w:firstLine="720"/>
                            <w:rPr>
                              <w:rFonts w:ascii="Myriad Pro" w:eastAsia="Myriad Pro" w:hAnsi="Myriad Pro" w:cs="Myriad Pro"/>
                              <w:sz w:val="13"/>
                              <w:szCs w:val="13"/>
                            </w:rPr>
                          </w:pPr>
                          <w:r>
                            <w:rPr>
                              <w:rFonts w:ascii="Myriad Pro"/>
                              <w:color w:val="231F20"/>
                              <w:sz w:val="13"/>
                            </w:rPr>
                            <w:t>The</w:t>
                          </w:r>
                          <w:r>
                            <w:rPr>
                              <w:rFonts w:ascii="Myriad Pro"/>
                              <w:color w:val="231F20"/>
                              <w:spacing w:val="2"/>
                              <w:sz w:val="13"/>
                            </w:rPr>
                            <w:t xml:space="preserve"> </w:t>
                          </w:r>
                          <w:r>
                            <w:rPr>
                              <w:rFonts w:ascii="Myriad Pro"/>
                              <w:color w:val="231F20"/>
                              <w:sz w:val="13"/>
                            </w:rPr>
                            <w:t>Cities</w:t>
                          </w:r>
                          <w:r>
                            <w:rPr>
                              <w:rFonts w:ascii="Myriad Pro"/>
                              <w:color w:val="231F20"/>
                              <w:spacing w:val="2"/>
                              <w:sz w:val="13"/>
                            </w:rPr>
                            <w:t xml:space="preserve"> </w:t>
                          </w:r>
                          <w:r>
                            <w:rPr>
                              <w:rFonts w:ascii="Myriad Pro"/>
                              <w:color w:val="231F20"/>
                              <w:sz w:val="13"/>
                            </w:rPr>
                            <w:t>of</w:t>
                          </w:r>
                          <w:r>
                            <w:rPr>
                              <w:rFonts w:ascii="Myriad Pro"/>
                              <w:color w:val="231F20"/>
                              <w:spacing w:val="2"/>
                              <w:sz w:val="13"/>
                            </w:rPr>
                            <w:t xml:space="preserve"> </w:t>
                          </w:r>
                          <w:r>
                            <w:rPr>
                              <w:rFonts w:ascii="Myriad Pro"/>
                              <w:color w:val="231F20"/>
                              <w:sz w:val="13"/>
                            </w:rPr>
                            <w:t>Sterling</w:t>
                          </w:r>
                          <w:r>
                            <w:rPr>
                              <w:rFonts w:ascii="Myriad Pro"/>
                              <w:color w:val="231F20"/>
                              <w:spacing w:val="2"/>
                              <w:sz w:val="13"/>
                            </w:rPr>
                            <w:t xml:space="preserve"> </w:t>
                          </w:r>
                          <w:r>
                            <w:rPr>
                              <w:rFonts w:ascii="Myriad Pro"/>
                              <w:color w:val="231F20"/>
                              <w:sz w:val="13"/>
                            </w:rPr>
                            <w:t>Heights</w:t>
                          </w:r>
                          <w:r>
                            <w:rPr>
                              <w:rFonts w:ascii="Myriad Pro"/>
                              <w:color w:val="231F20"/>
                              <w:spacing w:val="2"/>
                              <w:sz w:val="13"/>
                            </w:rPr>
                            <w:t xml:space="preserve"> </w:t>
                          </w:r>
                          <w:r>
                            <w:rPr>
                              <w:rFonts w:ascii="Myriad Pro"/>
                              <w:color w:val="231F20"/>
                              <w:sz w:val="13"/>
                            </w:rPr>
                            <w:t>and</w:t>
                          </w:r>
                          <w:r>
                            <w:rPr>
                              <w:rFonts w:ascii="Myriad Pro"/>
                              <w:color w:val="231F20"/>
                              <w:spacing w:val="2"/>
                              <w:sz w:val="13"/>
                            </w:rPr>
                            <w:t xml:space="preserve"> </w:t>
                          </w:r>
                          <w:r>
                            <w:rPr>
                              <w:rFonts w:ascii="Myriad Pro"/>
                              <w:color w:val="231F20"/>
                              <w:sz w:val="13"/>
                            </w:rPr>
                            <w:t>Utica</w:t>
                          </w:r>
                          <w:r>
                            <w:rPr>
                              <w:rFonts w:ascii="Myriad Pro"/>
                              <w:color w:val="231F20"/>
                              <w:spacing w:val="2"/>
                              <w:sz w:val="13"/>
                            </w:rPr>
                            <w:t xml:space="preserve"> </w:t>
                          </w:r>
                          <w:r>
                            <w:rPr>
                              <w:rFonts w:ascii="Myriad Pro"/>
                              <w:color w:val="231F20"/>
                              <w:sz w:val="13"/>
                            </w:rPr>
                            <w:t>and</w:t>
                          </w:r>
                          <w:r>
                            <w:rPr>
                              <w:rFonts w:ascii="Myriad Pro"/>
                              <w:color w:val="231F20"/>
                              <w:spacing w:val="2"/>
                              <w:sz w:val="13"/>
                            </w:rPr>
                            <w:t xml:space="preserve"> </w:t>
                          </w:r>
                          <w:r>
                            <w:rPr>
                              <w:rFonts w:ascii="Myriad Pro"/>
                              <w:color w:val="231F20"/>
                              <w:sz w:val="13"/>
                            </w:rPr>
                            <w:t>the</w:t>
                          </w:r>
                          <w:r>
                            <w:rPr>
                              <w:rFonts w:ascii="Myriad Pro"/>
                              <w:color w:val="231F20"/>
                              <w:spacing w:val="2"/>
                              <w:sz w:val="13"/>
                            </w:rPr>
                            <w:t xml:space="preserve"> </w:t>
                          </w:r>
                          <w:r>
                            <w:rPr>
                              <w:rFonts w:ascii="Myriad Pro"/>
                              <w:color w:val="231F20"/>
                              <w:sz w:val="13"/>
                            </w:rPr>
                            <w:t>Townships</w:t>
                          </w:r>
                          <w:r>
                            <w:rPr>
                              <w:rFonts w:ascii="Myriad Pro"/>
                              <w:color w:val="231F20"/>
                              <w:spacing w:val="2"/>
                              <w:sz w:val="13"/>
                            </w:rPr>
                            <w:t xml:space="preserve"> </w:t>
                          </w:r>
                          <w:r>
                            <w:rPr>
                              <w:rFonts w:ascii="Myriad Pro"/>
                              <w:color w:val="231F20"/>
                              <w:sz w:val="13"/>
                            </w:rPr>
                            <w:t>of</w:t>
                          </w:r>
                          <w:r>
                            <w:rPr>
                              <w:rFonts w:ascii="Myriad Pro"/>
                              <w:color w:val="231F20"/>
                              <w:spacing w:val="2"/>
                              <w:sz w:val="13"/>
                            </w:rPr>
                            <w:t xml:space="preserve"> </w:t>
                          </w:r>
                          <w:r>
                            <w:rPr>
                              <w:rFonts w:ascii="Myriad Pro"/>
                              <w:color w:val="231F20"/>
                              <w:sz w:val="13"/>
                            </w:rPr>
                            <w:t>Shelby</w:t>
                          </w:r>
                          <w:r>
                            <w:rPr>
                              <w:rFonts w:ascii="Myriad Pro"/>
                              <w:color w:val="231F20"/>
                              <w:spacing w:val="2"/>
                              <w:sz w:val="13"/>
                            </w:rPr>
                            <w:t xml:space="preserve"> </w:t>
                          </w:r>
                          <w:r>
                            <w:rPr>
                              <w:rFonts w:ascii="Myriad Pro"/>
                              <w:color w:val="231F20"/>
                              <w:sz w:val="13"/>
                            </w:rPr>
                            <w:t>and</w:t>
                          </w:r>
                          <w:r>
                            <w:rPr>
                              <w:rFonts w:ascii="Myriad Pro"/>
                              <w:color w:val="231F20"/>
                              <w:spacing w:val="2"/>
                              <w:sz w:val="13"/>
                            </w:rPr>
                            <w:t xml:space="preserve"> </w:t>
                          </w:r>
                          <w:r>
                            <w:rPr>
                              <w:rFonts w:ascii="Myriad Pro"/>
                              <w:color w:val="231F20"/>
                              <w:sz w:val="13"/>
                            </w:rPr>
                            <w:t>Macomb</w:t>
                          </w:r>
                        </w:p>
                        <w:p w14:paraId="1E292920" w14:textId="77777777" w:rsidR="00E548F3" w:rsidRDefault="00E548F3" w:rsidP="00E548F3">
                          <w:pPr>
                            <w:spacing w:line="369" w:lineRule="exact"/>
                            <w:rPr>
                              <w:rFonts w:ascii="Times New Roman" w:eastAsia="Times New Roman" w:hAnsi="Times New Roman" w:cs="Times New Roman"/>
                              <w:sz w:val="44"/>
                              <w:szCs w:val="44"/>
                            </w:rPr>
                          </w:pPr>
                        </w:p>
                        <w:p w14:paraId="46C2D072" w14:textId="77777777" w:rsidR="00E548F3" w:rsidRDefault="00E54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4B8EE" id="Text Box 5" o:spid="_x0000_s1031" type="#_x0000_t202" style="position:absolute;margin-left:76.5pt;margin-top:6.35pt;width:309pt;height:86.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" filled="f" stroked="f" strokeweight=".5pt">
              <v:textbox>
                <w:txbxContent>
                  <w:p w14:paraId="12068BB6" w14:textId="33C4FDA0" w:rsidR="00E548F3" w:rsidRDefault="00E548F3" w:rsidP="005E5409">
                    <w:pPr>
                      <w:spacing w:line="369" w:lineRule="exact"/>
                      <w:rPr>
                        <w:rFonts w:ascii="Copperplate Gothic Bold" w:hAnsi="Copperplate Gothic Bold"/>
                        <w:i/>
                        <w:color w:val="231F20"/>
                        <w:w w:val="75"/>
                        <w:sz w:val="34"/>
                        <w:szCs w:val="34"/>
                      </w:rPr>
                    </w:pPr>
                    <w:r w:rsidRPr="005E5409">
                      <w:rPr>
                        <w:rFonts w:ascii="Copperplate Gothic Bold" w:hAnsi="Copperplate Gothic Bold"/>
                        <w:iCs/>
                        <w:color w:val="231F20"/>
                        <w:spacing w:val="-2"/>
                        <w:w w:val="80"/>
                        <w:sz w:val="34"/>
                        <w:szCs w:val="34"/>
                      </w:rPr>
                      <w:t>41-A</w:t>
                    </w:r>
                    <w:r w:rsidRPr="005E5409">
                      <w:rPr>
                        <w:rFonts w:ascii="Copperplate Gothic Bold" w:hAnsi="Copperplate Gothic Bold"/>
                        <w:iCs/>
                        <w:color w:val="231F20"/>
                        <w:spacing w:val="-35"/>
                        <w:w w:val="80"/>
                        <w:sz w:val="34"/>
                        <w:szCs w:val="34"/>
                      </w:rPr>
                      <w:t xml:space="preserve"> </w:t>
                    </w:r>
                    <w:r w:rsidRPr="005E5409">
                      <w:rPr>
                        <w:rFonts w:ascii="Copperplate Gothic Bold" w:hAnsi="Copperplate Gothic Bold"/>
                        <w:iCs/>
                        <w:color w:val="231F20"/>
                        <w:w w:val="80"/>
                        <w:sz w:val="34"/>
                        <w:szCs w:val="34"/>
                      </w:rPr>
                      <w:t>District</w:t>
                    </w:r>
                    <w:r w:rsidR="00D50639">
                      <w:rPr>
                        <w:rFonts w:ascii="Copperplate Gothic Bold" w:hAnsi="Copperplate Gothic Bold"/>
                        <w:i/>
                        <w:color w:val="231F20"/>
                        <w:w w:val="80"/>
                        <w:sz w:val="34"/>
                        <w:szCs w:val="34"/>
                      </w:rPr>
                      <w:t xml:space="preserve"> </w:t>
                    </w:r>
                    <w:r w:rsidRPr="00D50639">
                      <w:rPr>
                        <w:rFonts w:ascii="Copperplate Gothic Bold" w:eastAsia="Times New Roman" w:hAnsi="Copperplate Gothic Bold" w:cs="Times New Roman"/>
                        <w:sz w:val="34"/>
                        <w:szCs w:val="34"/>
                      </w:rPr>
                      <w:tab/>
                    </w:r>
                    <w:r w:rsidRPr="00D50639">
                      <w:rPr>
                        <w:rFonts w:ascii="Copperplate Gothic Bold" w:eastAsia="Times New Roman" w:hAnsi="Copperplate Gothic Bold" w:cs="Times New Roman"/>
                        <w:sz w:val="34"/>
                        <w:szCs w:val="34"/>
                      </w:rPr>
                      <w:tab/>
                    </w:r>
                    <w:r w:rsidR="00A25140" w:rsidRPr="00D50639">
                      <w:rPr>
                        <w:rFonts w:ascii="Copperplate Gothic Bold" w:eastAsia="Times New Roman" w:hAnsi="Copperplate Gothic Bold" w:cs="Times New Roman"/>
                        <w:sz w:val="34"/>
                        <w:szCs w:val="34"/>
                      </w:rPr>
                      <w:t xml:space="preserve">     </w:t>
                    </w:r>
                    <w:r w:rsidR="005E5409">
                      <w:rPr>
                        <w:rFonts w:ascii="Copperplate Gothic Bold" w:eastAsia="Times New Roman" w:hAnsi="Copperplate Gothic Bold" w:cs="Times New Roman"/>
                        <w:sz w:val="34"/>
                        <w:szCs w:val="34"/>
                      </w:rPr>
                      <w:tab/>
                      <w:t xml:space="preserve">    </w:t>
                    </w:r>
                    <w:r w:rsidRPr="005E5409">
                      <w:rPr>
                        <w:rFonts w:ascii="Copperplate Gothic Bold" w:hAnsi="Copperplate Gothic Bold"/>
                        <w:iCs/>
                        <w:color w:val="231F20"/>
                        <w:w w:val="75"/>
                        <w:sz w:val="34"/>
                        <w:szCs w:val="34"/>
                      </w:rPr>
                      <w:t>of</w:t>
                    </w:r>
                    <w:r w:rsidRPr="005E5409">
                      <w:rPr>
                        <w:rFonts w:ascii="Copperplate Gothic Bold" w:hAnsi="Copperplate Gothic Bold"/>
                        <w:iCs/>
                        <w:color w:val="231F20"/>
                        <w:spacing w:val="24"/>
                        <w:w w:val="75"/>
                        <w:sz w:val="34"/>
                        <w:szCs w:val="34"/>
                      </w:rPr>
                      <w:t xml:space="preserve"> </w:t>
                    </w:r>
                    <w:r w:rsidRPr="005E5409">
                      <w:rPr>
                        <w:rFonts w:ascii="Copperplate Gothic Bold" w:hAnsi="Copperplate Gothic Bold"/>
                        <w:iCs/>
                        <w:color w:val="231F20"/>
                        <w:w w:val="75"/>
                        <w:sz w:val="34"/>
                        <w:szCs w:val="34"/>
                      </w:rPr>
                      <w:t>Michigan</w:t>
                    </w:r>
                  </w:p>
                  <w:p w14:paraId="6F2D12A6" w14:textId="77777777" w:rsidR="00D50639" w:rsidRDefault="00D50639" w:rsidP="00E548F3">
                    <w:pPr>
                      <w:spacing w:line="369" w:lineRule="exact"/>
                      <w:jc w:val="center"/>
                      <w:rPr>
                        <w:rFonts w:ascii="Copperplate Gothic Bold" w:hAnsi="Copperplate Gothic Bold"/>
                        <w:i/>
                        <w:color w:val="231F20"/>
                        <w:w w:val="75"/>
                        <w:sz w:val="34"/>
                        <w:szCs w:val="34"/>
                      </w:rPr>
                    </w:pPr>
                  </w:p>
                  <w:p w14:paraId="1223513F" w14:textId="77777777" w:rsidR="00D50639" w:rsidRPr="00D50639" w:rsidRDefault="00D50639" w:rsidP="00E548F3">
                    <w:pPr>
                      <w:spacing w:line="369" w:lineRule="exact"/>
                      <w:jc w:val="center"/>
                      <w:rPr>
                        <w:rFonts w:ascii="Copperplate Gothic Bold" w:hAnsi="Copperplate Gothic Bold"/>
                        <w:i/>
                        <w:color w:val="231F20"/>
                        <w:w w:val="75"/>
                        <w:sz w:val="34"/>
                        <w:szCs w:val="34"/>
                      </w:rPr>
                    </w:pPr>
                  </w:p>
                  <w:p w14:paraId="6C25E99A" w14:textId="77777777" w:rsidR="005E5409" w:rsidRDefault="005E5409" w:rsidP="00E548F3">
                    <w:pPr>
                      <w:spacing w:before="10"/>
                      <w:jc w:val="center"/>
                      <w:rPr>
                        <w:rFonts w:ascii="Myriad Pro"/>
                        <w:color w:val="231F20"/>
                        <w:sz w:val="13"/>
                      </w:rPr>
                    </w:pPr>
                  </w:p>
                  <w:p w14:paraId="2C1B78EF" w14:textId="057FA05A" w:rsidR="00E548F3" w:rsidRDefault="00E548F3" w:rsidP="00090813">
                    <w:pPr>
                      <w:spacing w:before="10"/>
                      <w:ind w:firstLine="720"/>
                      <w:rPr>
                        <w:rFonts w:ascii="Myriad Pro" w:eastAsia="Myriad Pro" w:hAnsi="Myriad Pro" w:cs="Myriad Pro"/>
                        <w:sz w:val="13"/>
                        <w:szCs w:val="13"/>
                      </w:rPr>
                    </w:pPr>
                    <w:r>
                      <w:rPr>
                        <w:rFonts w:ascii="Myriad Pro"/>
                        <w:color w:val="231F20"/>
                        <w:sz w:val="13"/>
                      </w:rPr>
                      <w:t>The</w:t>
                    </w:r>
                    <w:r>
                      <w:rPr>
                        <w:rFonts w:ascii="Myriad Pro"/>
                        <w:color w:val="231F20"/>
                        <w:spacing w:val="2"/>
                        <w:sz w:val="13"/>
                      </w:rPr>
                      <w:t xml:space="preserve"> </w:t>
                    </w:r>
                    <w:r>
                      <w:rPr>
                        <w:rFonts w:ascii="Myriad Pro"/>
                        <w:color w:val="231F20"/>
                        <w:sz w:val="13"/>
                      </w:rPr>
                      <w:t>Cities</w:t>
                    </w:r>
                    <w:r>
                      <w:rPr>
                        <w:rFonts w:ascii="Myriad Pro"/>
                        <w:color w:val="231F20"/>
                        <w:spacing w:val="2"/>
                        <w:sz w:val="13"/>
                      </w:rPr>
                      <w:t xml:space="preserve"> </w:t>
                    </w:r>
                    <w:r>
                      <w:rPr>
                        <w:rFonts w:ascii="Myriad Pro"/>
                        <w:color w:val="231F20"/>
                        <w:sz w:val="13"/>
                      </w:rPr>
                      <w:t>of</w:t>
                    </w:r>
                    <w:r>
                      <w:rPr>
                        <w:rFonts w:ascii="Myriad Pro"/>
                        <w:color w:val="231F20"/>
                        <w:spacing w:val="2"/>
                        <w:sz w:val="13"/>
                      </w:rPr>
                      <w:t xml:space="preserve"> </w:t>
                    </w:r>
                    <w:r>
                      <w:rPr>
                        <w:rFonts w:ascii="Myriad Pro"/>
                        <w:color w:val="231F20"/>
                        <w:sz w:val="13"/>
                      </w:rPr>
                      <w:t>Sterling</w:t>
                    </w:r>
                    <w:r>
                      <w:rPr>
                        <w:rFonts w:ascii="Myriad Pro"/>
                        <w:color w:val="231F20"/>
                        <w:spacing w:val="2"/>
                        <w:sz w:val="13"/>
                      </w:rPr>
                      <w:t xml:space="preserve"> </w:t>
                    </w:r>
                    <w:r>
                      <w:rPr>
                        <w:rFonts w:ascii="Myriad Pro"/>
                        <w:color w:val="231F20"/>
                        <w:sz w:val="13"/>
                      </w:rPr>
                      <w:t>Heights</w:t>
                    </w:r>
                    <w:r>
                      <w:rPr>
                        <w:rFonts w:ascii="Myriad Pro"/>
                        <w:color w:val="231F20"/>
                        <w:spacing w:val="2"/>
                        <w:sz w:val="13"/>
                      </w:rPr>
                      <w:t xml:space="preserve"> </w:t>
                    </w:r>
                    <w:r>
                      <w:rPr>
                        <w:rFonts w:ascii="Myriad Pro"/>
                        <w:color w:val="231F20"/>
                        <w:sz w:val="13"/>
                      </w:rPr>
                      <w:t>and</w:t>
                    </w:r>
                    <w:r>
                      <w:rPr>
                        <w:rFonts w:ascii="Myriad Pro"/>
                        <w:color w:val="231F20"/>
                        <w:spacing w:val="2"/>
                        <w:sz w:val="13"/>
                      </w:rPr>
                      <w:t xml:space="preserve"> </w:t>
                    </w:r>
                    <w:r>
                      <w:rPr>
                        <w:rFonts w:ascii="Myriad Pro"/>
                        <w:color w:val="231F20"/>
                        <w:sz w:val="13"/>
                      </w:rPr>
                      <w:t>Utica</w:t>
                    </w:r>
                    <w:r>
                      <w:rPr>
                        <w:rFonts w:ascii="Myriad Pro"/>
                        <w:color w:val="231F20"/>
                        <w:spacing w:val="2"/>
                        <w:sz w:val="13"/>
                      </w:rPr>
                      <w:t xml:space="preserve"> </w:t>
                    </w:r>
                    <w:r>
                      <w:rPr>
                        <w:rFonts w:ascii="Myriad Pro"/>
                        <w:color w:val="231F20"/>
                        <w:sz w:val="13"/>
                      </w:rPr>
                      <w:t>and</w:t>
                    </w:r>
                    <w:r>
                      <w:rPr>
                        <w:rFonts w:ascii="Myriad Pro"/>
                        <w:color w:val="231F20"/>
                        <w:spacing w:val="2"/>
                        <w:sz w:val="13"/>
                      </w:rPr>
                      <w:t xml:space="preserve"> </w:t>
                    </w:r>
                    <w:r>
                      <w:rPr>
                        <w:rFonts w:ascii="Myriad Pro"/>
                        <w:color w:val="231F20"/>
                        <w:sz w:val="13"/>
                      </w:rPr>
                      <w:t>the</w:t>
                    </w:r>
                    <w:r>
                      <w:rPr>
                        <w:rFonts w:ascii="Myriad Pro"/>
                        <w:color w:val="231F20"/>
                        <w:spacing w:val="2"/>
                        <w:sz w:val="13"/>
                      </w:rPr>
                      <w:t xml:space="preserve"> </w:t>
                    </w:r>
                    <w:r>
                      <w:rPr>
                        <w:rFonts w:ascii="Myriad Pro"/>
                        <w:color w:val="231F20"/>
                        <w:sz w:val="13"/>
                      </w:rPr>
                      <w:t>Townships</w:t>
                    </w:r>
                    <w:r>
                      <w:rPr>
                        <w:rFonts w:ascii="Myriad Pro"/>
                        <w:color w:val="231F20"/>
                        <w:spacing w:val="2"/>
                        <w:sz w:val="13"/>
                      </w:rPr>
                      <w:t xml:space="preserve"> </w:t>
                    </w:r>
                    <w:r>
                      <w:rPr>
                        <w:rFonts w:ascii="Myriad Pro"/>
                        <w:color w:val="231F20"/>
                        <w:sz w:val="13"/>
                      </w:rPr>
                      <w:t>of</w:t>
                    </w:r>
                    <w:r>
                      <w:rPr>
                        <w:rFonts w:ascii="Myriad Pro"/>
                        <w:color w:val="231F20"/>
                        <w:spacing w:val="2"/>
                        <w:sz w:val="13"/>
                      </w:rPr>
                      <w:t xml:space="preserve"> </w:t>
                    </w:r>
                    <w:r>
                      <w:rPr>
                        <w:rFonts w:ascii="Myriad Pro"/>
                        <w:color w:val="231F20"/>
                        <w:sz w:val="13"/>
                      </w:rPr>
                      <w:t>Shelby</w:t>
                    </w:r>
                    <w:r>
                      <w:rPr>
                        <w:rFonts w:ascii="Myriad Pro"/>
                        <w:color w:val="231F20"/>
                        <w:spacing w:val="2"/>
                        <w:sz w:val="13"/>
                      </w:rPr>
                      <w:t xml:space="preserve"> </w:t>
                    </w:r>
                    <w:r>
                      <w:rPr>
                        <w:rFonts w:ascii="Myriad Pro"/>
                        <w:color w:val="231F20"/>
                        <w:sz w:val="13"/>
                      </w:rPr>
                      <w:t>and</w:t>
                    </w:r>
                    <w:r>
                      <w:rPr>
                        <w:rFonts w:ascii="Myriad Pro"/>
                        <w:color w:val="231F20"/>
                        <w:spacing w:val="2"/>
                        <w:sz w:val="13"/>
                      </w:rPr>
                      <w:t xml:space="preserve"> </w:t>
                    </w:r>
                    <w:r>
                      <w:rPr>
                        <w:rFonts w:ascii="Myriad Pro"/>
                        <w:color w:val="231F20"/>
                        <w:sz w:val="13"/>
                      </w:rPr>
                      <w:t>Macomb</w:t>
                    </w:r>
                  </w:p>
                  <w:p w14:paraId="1E292920" w14:textId="77777777" w:rsidR="00E548F3" w:rsidRDefault="00E548F3" w:rsidP="00E548F3">
                    <w:pPr>
                      <w:spacing w:line="369" w:lineRule="exact"/>
                      <w:rPr>
                        <w:rFonts w:ascii="Times New Roman" w:eastAsia="Times New Roman" w:hAnsi="Times New Roman" w:cs="Times New Roman"/>
                        <w:sz w:val="44"/>
                        <w:szCs w:val="44"/>
                      </w:rPr>
                    </w:pPr>
                  </w:p>
                  <w:p w14:paraId="46C2D072" w14:textId="77777777" w:rsidR="00E548F3" w:rsidRDefault="00E548F3"/>
                </w:txbxContent>
              </v:textbox>
              <w10:wrap anchorx="margin"/>
            </v:shape>
          </w:pict>
        </mc:Fallback>
      </mc:AlternateContent>
    </w:r>
  </w:p>
  <w:p w14:paraId="4991130B" w14:textId="2C9AE722" w:rsidR="00A25140" w:rsidRDefault="00A25140">
    <w:pPr>
      <w:pStyle w:val="Header"/>
    </w:pPr>
    <w:r>
      <w:t xml:space="preserve">    </w:t>
    </w:r>
  </w:p>
  <w:p w14:paraId="506E9517" w14:textId="4DA1CA75" w:rsidR="00E548F3" w:rsidRDefault="006E059A">
    <w:pPr>
      <w:pStyle w:val="Header"/>
    </w:pPr>
    <w:r>
      <w:rPr>
        <w:noProof/>
      </w:rPr>
      <mc:AlternateContent>
        <mc:Choice Requires="wps">
          <w:drawing>
            <wp:anchor distT="0" distB="0" distL="114300" distR="114300" simplePos="0" relativeHeight="251671040" behindDoc="0" locked="0" layoutInCell="1" allowOverlap="1" wp14:anchorId="364362B3" wp14:editId="59AD1ADA">
              <wp:simplePos x="0" y="0"/>
              <wp:positionH relativeFrom="column">
                <wp:posOffset>4810125</wp:posOffset>
              </wp:positionH>
              <wp:positionV relativeFrom="paragraph">
                <wp:posOffset>90170</wp:posOffset>
              </wp:positionV>
              <wp:extent cx="1847850" cy="666750"/>
              <wp:effectExtent l="0" t="0" r="0" b="0"/>
              <wp:wrapNone/>
              <wp:docPr id="752951507" name="Text Box 7"/>
              <wp:cNvGraphicFramePr/>
              <a:graphic xmlns:a="http://schemas.openxmlformats.org/drawingml/2006/main">
                <a:graphicData uri="http://schemas.microsoft.com/office/word/2010/wordprocessingShape">
                  <wps:wsp>
                    <wps:cNvSpPr txBox="1"/>
                    <wps:spPr>
                      <a:xfrm>
                        <a:off x="0" y="0"/>
                        <a:ext cx="1847850" cy="666750"/>
                      </a:xfrm>
                      <a:prstGeom prst="rect">
                        <a:avLst/>
                      </a:prstGeom>
                      <a:noFill/>
                      <a:ln w="6350">
                        <a:noFill/>
                      </a:ln>
                    </wps:spPr>
                    <wps:txbx>
                      <w:txbxContent>
                        <w:p w14:paraId="0C56A47A" w14:textId="283F21C1" w:rsidR="00E548F3" w:rsidRDefault="00E548F3" w:rsidP="00A25140">
                          <w:pPr>
                            <w:pStyle w:val="Heading2"/>
                            <w:spacing w:before="0" w:line="262" w:lineRule="exact"/>
                            <w:ind w:left="0"/>
                            <w:rPr>
                              <w:color w:val="231F20"/>
                            </w:rPr>
                          </w:pPr>
                          <w:r>
                            <w:rPr>
                              <w:color w:val="231F20"/>
                            </w:rPr>
                            <w:t xml:space="preserve">DEPUTY </w:t>
                          </w:r>
                          <w:r w:rsidRPr="00E548F3">
                            <w:rPr>
                              <w:color w:val="231F20"/>
                            </w:rPr>
                            <w:t>ADMINISTRATOR</w:t>
                          </w:r>
                        </w:p>
                        <w:p w14:paraId="10876545" w14:textId="32573D3A" w:rsidR="00E548F3" w:rsidRDefault="00E548F3" w:rsidP="00E548F3">
                          <w:r>
                            <w:t>Charlisse Smith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62B3" id="_x0000_s1032" type="#_x0000_t202" style="position:absolute;margin-left:378.75pt;margin-top:7.1pt;width:145.5pt;height: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" filled="f" stroked="f" strokeweight=".5pt">
              <v:textbox>
                <w:txbxContent>
                  <w:p w14:paraId="0C56A47A" w14:textId="283F21C1" w:rsidR="00E548F3" w:rsidRDefault="00E548F3" w:rsidP="00A25140">
                    <w:pPr>
                      <w:pStyle w:val="Heading2"/>
                      <w:spacing w:before="0" w:line="262" w:lineRule="exact"/>
                      <w:ind w:left="0"/>
                      <w:rPr>
                        <w:color w:val="231F20"/>
                      </w:rPr>
                    </w:pPr>
                    <w:r>
                      <w:rPr>
                        <w:color w:val="231F20"/>
                      </w:rPr>
                      <w:t xml:space="preserve">DEPUTY </w:t>
                    </w:r>
                    <w:r w:rsidRPr="00E548F3">
                      <w:rPr>
                        <w:color w:val="231F20"/>
                      </w:rPr>
                      <w:t>ADMINISTRATOR</w:t>
                    </w:r>
                  </w:p>
                  <w:p w14:paraId="10876545" w14:textId="32573D3A" w:rsidR="00E548F3" w:rsidRDefault="00E548F3" w:rsidP="00E548F3">
                    <w:r>
                      <w:t>Charlisse Smith</w:t>
                    </w:r>
                  </w:p>
                </w:txbxContent>
              </v:textbox>
            </v:shape>
          </w:pict>
        </mc:Fallback>
      </mc:AlternateContent>
    </w:r>
  </w:p>
  <w:p w14:paraId="4F641C9F" w14:textId="2E908EFF" w:rsidR="00E548F3" w:rsidRDefault="00E548F3">
    <w:pPr>
      <w:pStyle w:val="Header"/>
    </w:pPr>
  </w:p>
  <w:p w14:paraId="0DDA7E8F" w14:textId="400931F3" w:rsidR="00E548F3" w:rsidRDefault="00E548F3">
    <w:pPr>
      <w:pStyle w:val="Header"/>
    </w:pPr>
  </w:p>
  <w:p w14:paraId="3721C79C" w14:textId="70DF9805" w:rsidR="00E548F3" w:rsidRDefault="00E548F3">
    <w:pPr>
      <w:pStyle w:val="Header"/>
    </w:pPr>
  </w:p>
  <w:p w14:paraId="08AF3747" w14:textId="5557E4F2" w:rsidR="00E548F3" w:rsidRDefault="00E54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3"/>
    <w:rsid w:val="00090813"/>
    <w:rsid w:val="000A6E11"/>
    <w:rsid w:val="00127A30"/>
    <w:rsid w:val="001861AD"/>
    <w:rsid w:val="001B3A3D"/>
    <w:rsid w:val="00241295"/>
    <w:rsid w:val="0024693C"/>
    <w:rsid w:val="00263BE2"/>
    <w:rsid w:val="002B3DF1"/>
    <w:rsid w:val="0030530D"/>
    <w:rsid w:val="00310AD7"/>
    <w:rsid w:val="004001C7"/>
    <w:rsid w:val="004C393B"/>
    <w:rsid w:val="00530DDE"/>
    <w:rsid w:val="005E5409"/>
    <w:rsid w:val="0062159B"/>
    <w:rsid w:val="00627C51"/>
    <w:rsid w:val="006E059A"/>
    <w:rsid w:val="006E48D8"/>
    <w:rsid w:val="007E4657"/>
    <w:rsid w:val="00821E67"/>
    <w:rsid w:val="00861560"/>
    <w:rsid w:val="008E6CA2"/>
    <w:rsid w:val="00A25140"/>
    <w:rsid w:val="00AE2374"/>
    <w:rsid w:val="00B326F8"/>
    <w:rsid w:val="00B843B8"/>
    <w:rsid w:val="00C4160F"/>
    <w:rsid w:val="00D471E8"/>
    <w:rsid w:val="00D50639"/>
    <w:rsid w:val="00D82908"/>
    <w:rsid w:val="00DC6082"/>
    <w:rsid w:val="00DD1621"/>
    <w:rsid w:val="00E41A91"/>
    <w:rsid w:val="00E548F3"/>
    <w:rsid w:val="00EE1CA5"/>
    <w:rsid w:val="00F11E59"/>
    <w:rsid w:val="00F20EF0"/>
    <w:rsid w:val="00F4290E"/>
    <w:rsid w:val="00F73AB0"/>
    <w:rsid w:val="00FB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29703"/>
  <w15:chartTrackingRefBased/>
  <w15:docId w15:val="{AC27114E-9B46-4E30-A5B2-DE0A452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F3"/>
    <w:pPr>
      <w:widowControl w:val="0"/>
      <w:spacing w:after="0" w:line="240" w:lineRule="auto"/>
    </w:pPr>
    <w:rPr>
      <w:kern w:val="0"/>
      <w14:ligatures w14:val="none"/>
    </w:rPr>
  </w:style>
  <w:style w:type="paragraph" w:styleId="Heading2">
    <w:name w:val="heading 2"/>
    <w:basedOn w:val="Normal"/>
    <w:link w:val="Heading2Char"/>
    <w:uiPriority w:val="9"/>
    <w:unhideWhenUsed/>
    <w:qFormat/>
    <w:rsid w:val="00E548F3"/>
    <w:pPr>
      <w:spacing w:before="66"/>
      <w:ind w:left="110"/>
      <w:outlineLvl w:val="1"/>
    </w:pPr>
    <w:rPr>
      <w:rFonts w:ascii="Myriad Pro" w:eastAsia="Myriad Pro" w:hAnsi="Myriad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F3"/>
    <w:pPr>
      <w:tabs>
        <w:tab w:val="center" w:pos="4680"/>
        <w:tab w:val="right" w:pos="9360"/>
      </w:tabs>
    </w:pPr>
  </w:style>
  <w:style w:type="character" w:customStyle="1" w:styleId="HeaderChar">
    <w:name w:val="Header Char"/>
    <w:basedOn w:val="DefaultParagraphFont"/>
    <w:link w:val="Header"/>
    <w:uiPriority w:val="99"/>
    <w:rsid w:val="00E548F3"/>
  </w:style>
  <w:style w:type="paragraph" w:styleId="Footer">
    <w:name w:val="footer"/>
    <w:basedOn w:val="Normal"/>
    <w:link w:val="FooterChar"/>
    <w:uiPriority w:val="99"/>
    <w:unhideWhenUsed/>
    <w:rsid w:val="00E548F3"/>
    <w:pPr>
      <w:tabs>
        <w:tab w:val="center" w:pos="4680"/>
        <w:tab w:val="right" w:pos="9360"/>
      </w:tabs>
    </w:pPr>
  </w:style>
  <w:style w:type="character" w:customStyle="1" w:styleId="FooterChar">
    <w:name w:val="Footer Char"/>
    <w:basedOn w:val="DefaultParagraphFont"/>
    <w:link w:val="Footer"/>
    <w:uiPriority w:val="99"/>
    <w:rsid w:val="00E548F3"/>
  </w:style>
  <w:style w:type="character" w:customStyle="1" w:styleId="Heading2Char">
    <w:name w:val="Heading 2 Char"/>
    <w:basedOn w:val="DefaultParagraphFont"/>
    <w:link w:val="Heading2"/>
    <w:uiPriority w:val="9"/>
    <w:rsid w:val="00E548F3"/>
    <w:rPr>
      <w:rFonts w:ascii="Myriad Pro" w:eastAsia="Myriad Pro" w:hAnsi="Myriad Pro"/>
      <w:b/>
      <w:bCs/>
      <w:kern w:val="0"/>
      <w14:ligatures w14:val="none"/>
    </w:rPr>
  </w:style>
  <w:style w:type="paragraph" w:styleId="BodyText">
    <w:name w:val="Body Text"/>
    <w:basedOn w:val="Normal"/>
    <w:link w:val="BodyTextChar"/>
    <w:uiPriority w:val="1"/>
    <w:qFormat/>
    <w:rsid w:val="00E548F3"/>
    <w:pPr>
      <w:spacing w:before="15"/>
      <w:ind w:left="1173"/>
    </w:pPr>
    <w:rPr>
      <w:rFonts w:ascii="Myriad Pro" w:eastAsia="Myriad Pro" w:hAnsi="Myriad Pro"/>
    </w:rPr>
  </w:style>
  <w:style w:type="character" w:customStyle="1" w:styleId="BodyTextChar">
    <w:name w:val="Body Text Char"/>
    <w:basedOn w:val="DefaultParagraphFont"/>
    <w:link w:val="BodyText"/>
    <w:uiPriority w:val="1"/>
    <w:rsid w:val="00E548F3"/>
    <w:rPr>
      <w:rFonts w:ascii="Myriad Pro" w:eastAsia="Myriad Pro" w:hAnsi="Myriad Pro"/>
      <w:kern w:val="0"/>
      <w14:ligatures w14:val="none"/>
    </w:rPr>
  </w:style>
  <w:style w:type="character" w:styleId="Hyperlink">
    <w:name w:val="Hyperlink"/>
    <w:basedOn w:val="DefaultParagraphFont"/>
    <w:uiPriority w:val="99"/>
    <w:unhideWhenUsed/>
    <w:rsid w:val="00821E67"/>
    <w:rPr>
      <w:color w:val="0563C1"/>
      <w:u w:val="single"/>
    </w:rPr>
  </w:style>
  <w:style w:type="character" w:styleId="UnresolvedMention">
    <w:name w:val="Unresolved Mention"/>
    <w:basedOn w:val="DefaultParagraphFont"/>
    <w:uiPriority w:val="99"/>
    <w:semiHidden/>
    <w:unhideWhenUsed/>
    <w:rsid w:val="00D82908"/>
    <w:rPr>
      <w:color w:val="605E5C"/>
      <w:shd w:val="clear" w:color="auto" w:fill="E1DFDD"/>
    </w:rPr>
  </w:style>
  <w:style w:type="character" w:styleId="FollowedHyperlink">
    <w:name w:val="FollowedHyperlink"/>
    <w:basedOn w:val="DefaultParagraphFont"/>
    <w:uiPriority w:val="99"/>
    <w:semiHidden/>
    <w:unhideWhenUsed/>
    <w:rsid w:val="00AE2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994427">
      <w:bodyDiv w:val="1"/>
      <w:marLeft w:val="0"/>
      <w:marRight w:val="0"/>
      <w:marTop w:val="0"/>
      <w:marBottom w:val="0"/>
      <w:divBdr>
        <w:top w:val="none" w:sz="0" w:space="0" w:color="auto"/>
        <w:left w:val="none" w:sz="0" w:space="0" w:color="auto"/>
        <w:bottom w:val="none" w:sz="0" w:space="0" w:color="auto"/>
        <w:right w:val="none" w:sz="0" w:space="0" w:color="auto"/>
      </w:divBdr>
    </w:div>
    <w:div w:id="1289969422">
      <w:bodyDiv w:val="1"/>
      <w:marLeft w:val="0"/>
      <w:marRight w:val="0"/>
      <w:marTop w:val="0"/>
      <w:marBottom w:val="0"/>
      <w:divBdr>
        <w:top w:val="none" w:sz="0" w:space="0" w:color="auto"/>
        <w:left w:val="none" w:sz="0" w:space="0" w:color="auto"/>
        <w:bottom w:val="none" w:sz="0" w:space="0" w:color="auto"/>
        <w:right w:val="none" w:sz="0" w:space="0" w:color="auto"/>
      </w:divBdr>
    </w:div>
    <w:div w:id="20119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michigan.gov/4ab4e3/siteassets/forms/scao-approved/dc104_new.pdf" TargetMode="External"/><Relationship Id="rId13" Type="http://schemas.openxmlformats.org/officeDocument/2006/relationships/hyperlink" Target="https://www.courts.michigan.gov/49cc01/siteassets/forms/scao-approved/dc100a.pdf" TargetMode="External"/><Relationship Id="rId18" Type="http://schemas.openxmlformats.org/officeDocument/2006/relationships/hyperlink" Target="https://www.sterlingheights.gov/428/Landlord-Tenant-Eviction-Proceedings"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courts.michigan.gov/SCAO-forms" TargetMode="External"/><Relationship Id="rId12" Type="http://schemas.openxmlformats.org/officeDocument/2006/relationships/hyperlink" Target="https://www.courts.michigan.gov/4ab4bd/siteassets/forms/scao-approved/dc102d_new.pdf" TargetMode="External"/><Relationship Id="rId17" Type="http://schemas.openxmlformats.org/officeDocument/2006/relationships/hyperlink" Target="https://www.sterlingheights.gov/428/Landlord-Tenant-Eviction-Proceedings" TargetMode="External"/><Relationship Id="rId2" Type="http://schemas.openxmlformats.org/officeDocument/2006/relationships/settings" Target="settings.xml"/><Relationship Id="rId16" Type="http://schemas.openxmlformats.org/officeDocument/2006/relationships/hyperlink" Target="https://www.courts.michigan.gov/4ab567/siteassets/forms/scao-approved/dc538.pdf"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mifile.courts.michigan.gov/login" TargetMode="External"/><Relationship Id="rId11" Type="http://schemas.openxmlformats.org/officeDocument/2006/relationships/hyperlink" Target="https://www.courts.michigan.gov/4ab4b6/siteassets/forms/scao-approved/dc102c_new.pd" TargetMode="External"/><Relationship Id="rId5" Type="http://schemas.openxmlformats.org/officeDocument/2006/relationships/endnotes" Target="endnotes.xml"/><Relationship Id="rId15" Type="http://schemas.openxmlformats.org/officeDocument/2006/relationships/hyperlink" Target="https://www.courts.michigan.gov/4a5baa/siteassets/forms/scao-approved/dc100c.pdf" TargetMode="External"/><Relationship Id="rId23" Type="http://schemas.openxmlformats.org/officeDocument/2006/relationships/theme" Target="theme/theme1.xml"/><Relationship Id="rId10" Type="http://schemas.openxmlformats.org/officeDocument/2006/relationships/hyperlink" Target="https://www.courts.michigan.gov/4ab4b7/siteassets/forms/scao-approved/dc102b_new.pdf" TargetMode="External"/><Relationship Id="rId19" Type="http://schemas.openxmlformats.org/officeDocument/2006/relationships/hyperlink" Target="http://www.michiganlegalhelp.org" TargetMode="External"/><Relationship Id="rId4" Type="http://schemas.openxmlformats.org/officeDocument/2006/relationships/footnotes" Target="footnotes.xml"/><Relationship Id="rId9" Type="http://schemas.openxmlformats.org/officeDocument/2006/relationships/hyperlink" Target="https://www.courts.michigan.gov/4ab493/siteassets/forms/scao-approved/dc102a_new.pd" TargetMode="External"/><Relationship Id="rId14" Type="http://schemas.openxmlformats.org/officeDocument/2006/relationships/hyperlink" Target="https://www.courts.michigan.gov/4a7662/siteassets/forms/scao-approved/dc100b.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3571</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City of Sterling Heights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Charlisse Smith</dc:creator>
  <cp:keywords/>
  <dc:description/>
  <cp:lastModifiedBy>Stacey Rautio</cp:lastModifiedBy>
  <cp:revision>3</cp:revision>
  <cp:lastPrinted>2024-09-13T12:42:00Z</cp:lastPrinted>
  <dcterms:created xsi:type="dcterms:W3CDTF">2024-12-09T16:30:00Z</dcterms:created>
  <dcterms:modified xsi:type="dcterms:W3CDTF">2024-12-09T16:30:00Z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2024-03-06T19:57:58Z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b4d6f201-96e3-4465-b7a5-0a89b7d16abb</vt:lpwstr>
  </property>
  <property fmtid="{D5CDD505-2E9C-101B-9397-08002B2CF9AE}" pid="7" name="MSIP_Label_defa4170-0d19-0005-0004-bc88714345d2_ActionId">
    <vt:lpwstr>1d7dd238-6f9a-4da0-868e-70f120f1f912</vt:lpwstr>
  </property>
  <property fmtid="{D5CDD505-2E9C-101B-9397-08002B2CF9AE}" pid="8" name="MSIP_Label_defa4170-0d19-0005-0004-bc88714345d2_ContentBits">
    <vt:lpwstr>0</vt:lpwstr>
  </property>
</Properties>
</file>