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D513" w14:textId="77777777" w:rsidR="00B36FCF" w:rsidRPr="00960736" w:rsidRDefault="00D94501">
      <w:pPr>
        <w:pStyle w:val="Heading1"/>
        <w:spacing w:before="34" w:line="247" w:lineRule="auto"/>
        <w:ind w:right="2418"/>
        <w:jc w:val="center"/>
      </w:pPr>
      <w:r w:rsidRPr="00960736">
        <w:t>CITY OF STERLING HEIGHTS YOUTH ADVISORY BOARD AGENDA</w:t>
      </w:r>
    </w:p>
    <w:p w14:paraId="5C10164A" w14:textId="4C2322FD" w:rsidR="00B36FCF" w:rsidRPr="00960736" w:rsidRDefault="00D94501">
      <w:pPr>
        <w:spacing w:before="16"/>
        <w:ind w:left="3079"/>
        <w:rPr>
          <w:sz w:val="28"/>
        </w:rPr>
      </w:pPr>
      <w:r w:rsidRPr="00960736">
        <w:rPr>
          <w:sz w:val="28"/>
        </w:rPr>
        <w:t xml:space="preserve">TUESDAY, </w:t>
      </w:r>
      <w:r w:rsidR="001766A6">
        <w:rPr>
          <w:sz w:val="28"/>
        </w:rPr>
        <w:t>MARCH 12</w:t>
      </w:r>
      <w:r w:rsidR="00960736" w:rsidRPr="00960736">
        <w:rPr>
          <w:sz w:val="28"/>
        </w:rPr>
        <w:t>, 202</w:t>
      </w:r>
      <w:r w:rsidR="001766A6">
        <w:rPr>
          <w:sz w:val="28"/>
        </w:rPr>
        <w:t>4</w:t>
      </w:r>
    </w:p>
    <w:p w14:paraId="7033ED4C" w14:textId="77777777" w:rsidR="00B36FCF" w:rsidRPr="00960736" w:rsidRDefault="00B36FCF">
      <w:pPr>
        <w:pStyle w:val="BodyText"/>
        <w:spacing w:before="9"/>
        <w:rPr>
          <w:sz w:val="21"/>
        </w:rPr>
      </w:pPr>
    </w:p>
    <w:p w14:paraId="13236357" w14:textId="725A6ACA" w:rsidR="00B36FCF" w:rsidRPr="00960736" w:rsidRDefault="00D94501" w:rsidP="00960736">
      <w:pPr>
        <w:pStyle w:val="BodyText"/>
        <w:spacing w:line="256" w:lineRule="auto"/>
        <w:ind w:left="144" w:right="1008"/>
      </w:pPr>
      <w:r w:rsidRPr="00960736">
        <w:t xml:space="preserve">A regular meeting of the Youth Advisory Board will be held </w:t>
      </w:r>
      <w:r w:rsidR="00960736">
        <w:t xml:space="preserve">in the </w:t>
      </w:r>
      <w:r w:rsidR="00872E59" w:rsidRPr="00960736">
        <w:t xml:space="preserve">Sterling Heights Community Center </w:t>
      </w:r>
      <w:r w:rsidRPr="00960736">
        <w:t xml:space="preserve">on Tuesday, </w:t>
      </w:r>
      <w:r w:rsidR="001766A6">
        <w:t xml:space="preserve">March 12, </w:t>
      </w:r>
      <w:proofErr w:type="gramStart"/>
      <w:r w:rsidR="001766A6">
        <w:t>2024</w:t>
      </w:r>
      <w:proofErr w:type="gramEnd"/>
      <w:r w:rsidRPr="00960736">
        <w:t xml:space="preserve"> at 6:00 p.m.</w:t>
      </w:r>
    </w:p>
    <w:p w14:paraId="4FA6B548" w14:textId="77777777" w:rsidR="00B36FCF" w:rsidRPr="00960736" w:rsidRDefault="00B36FCF">
      <w:pPr>
        <w:pStyle w:val="BodyText"/>
        <w:spacing w:before="11"/>
        <w:rPr>
          <w:sz w:val="19"/>
        </w:rPr>
      </w:pPr>
    </w:p>
    <w:p w14:paraId="4985593B" w14:textId="77777777" w:rsidR="00B36FCF" w:rsidRPr="00960736" w:rsidRDefault="00D94501">
      <w:pPr>
        <w:pStyle w:val="ListParagraph"/>
        <w:numPr>
          <w:ilvl w:val="0"/>
          <w:numId w:val="1"/>
        </w:numPr>
        <w:tabs>
          <w:tab w:val="left" w:pos="384"/>
        </w:tabs>
        <w:rPr>
          <w:sz w:val="24"/>
        </w:rPr>
      </w:pPr>
      <w:r w:rsidRPr="00960736">
        <w:rPr>
          <w:sz w:val="24"/>
        </w:rPr>
        <w:t>Meeting Called to</w:t>
      </w:r>
      <w:r w:rsidRPr="00960736">
        <w:rPr>
          <w:spacing w:val="-2"/>
          <w:sz w:val="24"/>
        </w:rPr>
        <w:t xml:space="preserve"> </w:t>
      </w:r>
      <w:r w:rsidRPr="00960736">
        <w:rPr>
          <w:sz w:val="24"/>
        </w:rPr>
        <w:t>Order</w:t>
      </w:r>
    </w:p>
    <w:p w14:paraId="1BBD109E" w14:textId="77777777" w:rsidR="00B36FCF" w:rsidRPr="00960736" w:rsidRDefault="00D94501">
      <w:pPr>
        <w:pStyle w:val="ListParagraph"/>
        <w:numPr>
          <w:ilvl w:val="0"/>
          <w:numId w:val="1"/>
        </w:numPr>
        <w:tabs>
          <w:tab w:val="left" w:pos="384"/>
        </w:tabs>
        <w:spacing w:line="280" w:lineRule="exact"/>
        <w:rPr>
          <w:sz w:val="24"/>
        </w:rPr>
      </w:pPr>
      <w:r w:rsidRPr="00960736">
        <w:rPr>
          <w:sz w:val="24"/>
        </w:rPr>
        <w:t>Roll</w:t>
      </w:r>
      <w:r w:rsidRPr="00960736">
        <w:rPr>
          <w:spacing w:val="-1"/>
          <w:sz w:val="24"/>
        </w:rPr>
        <w:t xml:space="preserve"> </w:t>
      </w:r>
      <w:r w:rsidRPr="00960736">
        <w:rPr>
          <w:sz w:val="24"/>
        </w:rPr>
        <w:t>Call</w:t>
      </w:r>
    </w:p>
    <w:p w14:paraId="3F332B41" w14:textId="77777777" w:rsidR="00B36FCF" w:rsidRDefault="00D94501">
      <w:pPr>
        <w:pStyle w:val="ListParagraph"/>
        <w:numPr>
          <w:ilvl w:val="0"/>
          <w:numId w:val="1"/>
        </w:numPr>
        <w:tabs>
          <w:tab w:val="left" w:pos="384"/>
        </w:tabs>
        <w:rPr>
          <w:sz w:val="24"/>
        </w:rPr>
      </w:pPr>
      <w:r w:rsidRPr="00960736">
        <w:rPr>
          <w:sz w:val="24"/>
        </w:rPr>
        <w:t>Agenda Items</w:t>
      </w:r>
    </w:p>
    <w:p w14:paraId="42B58CD2" w14:textId="28211B54" w:rsidR="00DF02B1" w:rsidRPr="00960736" w:rsidRDefault="00DF02B1" w:rsidP="00DF02B1">
      <w:pPr>
        <w:pStyle w:val="ListParagraph"/>
        <w:numPr>
          <w:ilvl w:val="1"/>
          <w:numId w:val="1"/>
        </w:numPr>
        <w:tabs>
          <w:tab w:val="left" w:pos="384"/>
        </w:tabs>
        <w:rPr>
          <w:sz w:val="24"/>
        </w:rPr>
      </w:pPr>
      <w:r>
        <w:rPr>
          <w:sz w:val="24"/>
        </w:rPr>
        <w:t>Ice Breaker</w:t>
      </w:r>
    </w:p>
    <w:p w14:paraId="290F3CBF" w14:textId="3C2E2602" w:rsidR="00872E59" w:rsidRDefault="001766A6">
      <w:pPr>
        <w:pStyle w:val="ListParagraph"/>
        <w:numPr>
          <w:ilvl w:val="1"/>
          <w:numId w:val="1"/>
        </w:numPr>
        <w:tabs>
          <w:tab w:val="left" w:pos="877"/>
        </w:tabs>
        <w:spacing w:line="280" w:lineRule="exact"/>
        <w:ind w:hanging="413"/>
        <w:rPr>
          <w:sz w:val="24"/>
        </w:rPr>
      </w:pPr>
      <w:r>
        <w:rPr>
          <w:sz w:val="24"/>
        </w:rPr>
        <w:t>City of Sterling Heights Master Plan</w:t>
      </w:r>
    </w:p>
    <w:p w14:paraId="5AC0C47C" w14:textId="77777777" w:rsidR="00DF02B1" w:rsidRPr="00DF02B1" w:rsidRDefault="00DF02B1" w:rsidP="00DF02B1">
      <w:pPr>
        <w:pStyle w:val="ListParagraph"/>
        <w:numPr>
          <w:ilvl w:val="2"/>
          <w:numId w:val="1"/>
        </w:numPr>
        <w:tabs>
          <w:tab w:val="left" w:pos="877"/>
        </w:tabs>
        <w:spacing w:line="280" w:lineRule="exact"/>
        <w:rPr>
          <w:sz w:val="24"/>
        </w:rPr>
      </w:pPr>
      <w:r w:rsidRPr="00DF02B1">
        <w:rPr>
          <w:sz w:val="24"/>
        </w:rPr>
        <w:t>Interactive Master Plan 101 presentation</w:t>
      </w:r>
    </w:p>
    <w:p w14:paraId="303EA4E9" w14:textId="77777777" w:rsidR="00DF02B1" w:rsidRPr="00DF02B1" w:rsidRDefault="00DF02B1" w:rsidP="00DF02B1">
      <w:pPr>
        <w:pStyle w:val="ListParagraph"/>
        <w:numPr>
          <w:ilvl w:val="2"/>
          <w:numId w:val="1"/>
        </w:numPr>
        <w:tabs>
          <w:tab w:val="left" w:pos="877"/>
        </w:tabs>
        <w:spacing w:line="280" w:lineRule="exact"/>
        <w:rPr>
          <w:sz w:val="24"/>
        </w:rPr>
      </w:pPr>
      <w:r w:rsidRPr="00DF02B1">
        <w:rPr>
          <w:sz w:val="24"/>
        </w:rPr>
        <w:t xml:space="preserve">“Build your own neighborhood” </w:t>
      </w:r>
      <w:proofErr w:type="gramStart"/>
      <w:r w:rsidRPr="00DF02B1">
        <w:rPr>
          <w:sz w:val="24"/>
        </w:rPr>
        <w:t>activity</w:t>
      </w:r>
      <w:proofErr w:type="gramEnd"/>
    </w:p>
    <w:p w14:paraId="6E494CA4" w14:textId="77777777" w:rsidR="00DF02B1" w:rsidRPr="00DF02B1" w:rsidRDefault="00DF02B1" w:rsidP="00DF02B1">
      <w:pPr>
        <w:pStyle w:val="ListParagraph"/>
        <w:numPr>
          <w:ilvl w:val="2"/>
          <w:numId w:val="1"/>
        </w:numPr>
        <w:tabs>
          <w:tab w:val="left" w:pos="877"/>
        </w:tabs>
        <w:spacing w:line="280" w:lineRule="exact"/>
        <w:rPr>
          <w:sz w:val="24"/>
        </w:rPr>
      </w:pPr>
      <w:r w:rsidRPr="00DF02B1">
        <w:rPr>
          <w:sz w:val="24"/>
        </w:rPr>
        <w:t>“Mayor for the day” visioning</w:t>
      </w:r>
    </w:p>
    <w:p w14:paraId="489A46F3" w14:textId="06EC38E2" w:rsidR="00D2514D" w:rsidRDefault="001766A6" w:rsidP="00D2514D">
      <w:pPr>
        <w:pStyle w:val="ListParagraph"/>
        <w:numPr>
          <w:ilvl w:val="1"/>
          <w:numId w:val="1"/>
        </w:numPr>
        <w:tabs>
          <w:tab w:val="left" w:pos="877"/>
        </w:tabs>
        <w:spacing w:line="280" w:lineRule="exact"/>
        <w:ind w:hanging="413"/>
        <w:rPr>
          <w:sz w:val="24"/>
        </w:rPr>
      </w:pPr>
      <w:r>
        <w:rPr>
          <w:sz w:val="24"/>
        </w:rPr>
        <w:t>Lansing Trip details</w:t>
      </w:r>
    </w:p>
    <w:p w14:paraId="033DEF1A" w14:textId="7E9AAD96" w:rsidR="001766A6" w:rsidRDefault="001766A6" w:rsidP="001766A6">
      <w:pPr>
        <w:pStyle w:val="ListParagraph"/>
        <w:numPr>
          <w:ilvl w:val="2"/>
          <w:numId w:val="1"/>
        </w:numPr>
        <w:tabs>
          <w:tab w:val="left" w:pos="877"/>
        </w:tabs>
        <w:spacing w:line="280" w:lineRule="exact"/>
        <w:rPr>
          <w:sz w:val="24"/>
        </w:rPr>
      </w:pPr>
      <w:r>
        <w:rPr>
          <w:sz w:val="24"/>
        </w:rPr>
        <w:t xml:space="preserve">Permission slips </w:t>
      </w:r>
      <w:proofErr w:type="gramStart"/>
      <w:r w:rsidR="00DF02B1">
        <w:rPr>
          <w:sz w:val="24"/>
        </w:rPr>
        <w:t>needed</w:t>
      </w:r>
      <w:proofErr w:type="gramEnd"/>
    </w:p>
    <w:p w14:paraId="30B9CA97" w14:textId="43751B07" w:rsidR="001766A6" w:rsidRDefault="001766A6" w:rsidP="001766A6">
      <w:pPr>
        <w:pStyle w:val="ListParagraph"/>
        <w:numPr>
          <w:ilvl w:val="2"/>
          <w:numId w:val="1"/>
        </w:numPr>
        <w:tabs>
          <w:tab w:val="left" w:pos="877"/>
        </w:tabs>
        <w:spacing w:line="280" w:lineRule="exact"/>
        <w:rPr>
          <w:sz w:val="24"/>
        </w:rPr>
      </w:pPr>
      <w:r>
        <w:rPr>
          <w:sz w:val="24"/>
        </w:rPr>
        <w:t>Lunch</w:t>
      </w:r>
    </w:p>
    <w:p w14:paraId="4647D3CD" w14:textId="0F024FBA" w:rsidR="001766A6" w:rsidRPr="00960736" w:rsidRDefault="001766A6" w:rsidP="001766A6">
      <w:pPr>
        <w:pStyle w:val="ListParagraph"/>
        <w:numPr>
          <w:ilvl w:val="2"/>
          <w:numId w:val="1"/>
        </w:numPr>
        <w:tabs>
          <w:tab w:val="left" w:pos="877"/>
        </w:tabs>
        <w:spacing w:line="280" w:lineRule="exact"/>
        <w:rPr>
          <w:sz w:val="24"/>
        </w:rPr>
      </w:pPr>
      <w:r>
        <w:rPr>
          <w:sz w:val="24"/>
        </w:rPr>
        <w:t>Timeline of the day</w:t>
      </w:r>
    </w:p>
    <w:p w14:paraId="61A0B0C4" w14:textId="413DFC7E" w:rsidR="00B36FCF" w:rsidRDefault="001766A6">
      <w:pPr>
        <w:pStyle w:val="ListParagraph"/>
        <w:numPr>
          <w:ilvl w:val="1"/>
          <w:numId w:val="1"/>
        </w:numPr>
        <w:tabs>
          <w:tab w:val="left" w:pos="877"/>
        </w:tabs>
        <w:spacing w:before="6" w:line="274" w:lineRule="exact"/>
        <w:rPr>
          <w:sz w:val="24"/>
        </w:rPr>
      </w:pPr>
      <w:r>
        <w:rPr>
          <w:sz w:val="24"/>
        </w:rPr>
        <w:t>Field Day</w:t>
      </w:r>
      <w:r w:rsidR="00DF02B1">
        <w:rPr>
          <w:sz w:val="24"/>
        </w:rPr>
        <w:t xml:space="preserve"> event</w:t>
      </w:r>
    </w:p>
    <w:p w14:paraId="0575465C" w14:textId="61CCCE90" w:rsidR="00721D0E" w:rsidRPr="00960736" w:rsidRDefault="00721D0E">
      <w:pPr>
        <w:pStyle w:val="ListParagraph"/>
        <w:numPr>
          <w:ilvl w:val="1"/>
          <w:numId w:val="1"/>
        </w:numPr>
        <w:tabs>
          <w:tab w:val="left" w:pos="877"/>
        </w:tabs>
        <w:spacing w:before="6" w:line="274" w:lineRule="exact"/>
        <w:rPr>
          <w:sz w:val="24"/>
        </w:rPr>
      </w:pPr>
      <w:r>
        <w:rPr>
          <w:sz w:val="24"/>
        </w:rPr>
        <w:t>YAB Merch</w:t>
      </w:r>
    </w:p>
    <w:p w14:paraId="4768985A" w14:textId="77777777" w:rsidR="00B36FCF" w:rsidRPr="00960736" w:rsidRDefault="00D94501">
      <w:pPr>
        <w:pStyle w:val="ListParagraph"/>
        <w:numPr>
          <w:ilvl w:val="0"/>
          <w:numId w:val="1"/>
        </w:numPr>
        <w:tabs>
          <w:tab w:val="left" w:pos="384"/>
        </w:tabs>
        <w:spacing w:line="273" w:lineRule="exact"/>
        <w:rPr>
          <w:sz w:val="24"/>
        </w:rPr>
      </w:pPr>
      <w:r w:rsidRPr="00960736">
        <w:rPr>
          <w:sz w:val="24"/>
        </w:rPr>
        <w:t>Old Business</w:t>
      </w:r>
    </w:p>
    <w:p w14:paraId="12A99A9A" w14:textId="77777777" w:rsidR="00B36FCF" w:rsidRPr="00960736" w:rsidRDefault="00D94501">
      <w:pPr>
        <w:pStyle w:val="ListParagraph"/>
        <w:numPr>
          <w:ilvl w:val="0"/>
          <w:numId w:val="1"/>
        </w:numPr>
        <w:tabs>
          <w:tab w:val="left" w:pos="384"/>
        </w:tabs>
        <w:spacing w:line="280" w:lineRule="exact"/>
        <w:rPr>
          <w:sz w:val="24"/>
        </w:rPr>
      </w:pPr>
      <w:r w:rsidRPr="00960736">
        <w:rPr>
          <w:sz w:val="24"/>
        </w:rPr>
        <w:t>New</w:t>
      </w:r>
      <w:r w:rsidRPr="00960736">
        <w:rPr>
          <w:spacing w:val="-2"/>
          <w:sz w:val="24"/>
        </w:rPr>
        <w:t xml:space="preserve"> </w:t>
      </w:r>
      <w:r w:rsidRPr="00960736">
        <w:rPr>
          <w:sz w:val="24"/>
        </w:rPr>
        <w:t>Business</w:t>
      </w:r>
    </w:p>
    <w:p w14:paraId="0F9CBAA0" w14:textId="77777777" w:rsidR="00B36FCF" w:rsidRPr="00960736" w:rsidRDefault="00D94501" w:rsidP="00872E59">
      <w:pPr>
        <w:pStyle w:val="ListParagraph"/>
        <w:numPr>
          <w:ilvl w:val="0"/>
          <w:numId w:val="1"/>
        </w:numPr>
        <w:tabs>
          <w:tab w:val="left" w:pos="384"/>
        </w:tabs>
        <w:rPr>
          <w:sz w:val="24"/>
        </w:rPr>
      </w:pPr>
      <w:r w:rsidRPr="00960736">
        <w:rPr>
          <w:sz w:val="24"/>
        </w:rPr>
        <w:t>Adjournment</w:t>
      </w:r>
    </w:p>
    <w:p w14:paraId="0AB033D7" w14:textId="77777777" w:rsidR="00B36FCF" w:rsidRPr="00960736" w:rsidRDefault="00B36FCF">
      <w:pPr>
        <w:pStyle w:val="BodyText"/>
      </w:pPr>
    </w:p>
    <w:p w14:paraId="24C17CEC" w14:textId="77777777" w:rsidR="00B36FCF" w:rsidRPr="00960736" w:rsidRDefault="00B36FCF">
      <w:pPr>
        <w:pStyle w:val="BodyText"/>
        <w:spacing w:before="10"/>
        <w:rPr>
          <w:sz w:val="21"/>
        </w:rPr>
      </w:pPr>
    </w:p>
    <w:p w14:paraId="2DE23DF5" w14:textId="77777777" w:rsidR="00B36FCF" w:rsidRDefault="00D94501">
      <w:pPr>
        <w:pStyle w:val="BodyText"/>
        <w:ind w:left="120" w:right="215"/>
      </w:pPr>
      <w:r w:rsidRPr="00960736">
        <w:t>*The City of Sterling Heights will provide necessary reasonable auxiliary aids and services to individuals with disabilities at the meeting upon seven days notice to the Community Relations Department at (586) 446-CITY (2489).</w:t>
      </w:r>
    </w:p>
    <w:p w14:paraId="5B6F99C6" w14:textId="77777777" w:rsidR="00960736" w:rsidRDefault="00960736">
      <w:pPr>
        <w:pStyle w:val="BodyText"/>
        <w:ind w:left="120" w:right="215"/>
      </w:pPr>
    </w:p>
    <w:p w14:paraId="636B1C7D" w14:textId="77777777" w:rsidR="00960736" w:rsidRDefault="00960736">
      <w:pPr>
        <w:pStyle w:val="BodyText"/>
        <w:ind w:left="120" w:right="215"/>
      </w:pPr>
    </w:p>
    <w:p w14:paraId="1F30E644" w14:textId="77777777" w:rsidR="00960736" w:rsidRDefault="00960736">
      <w:pPr>
        <w:pStyle w:val="BodyText"/>
        <w:ind w:left="120" w:right="215"/>
      </w:pPr>
    </w:p>
    <w:p w14:paraId="5ACB518B" w14:textId="132CE015" w:rsidR="00960736" w:rsidRPr="00960736" w:rsidRDefault="00960736" w:rsidP="00DF02B1">
      <w:pPr>
        <w:pStyle w:val="BodyText"/>
        <w:ind w:right="215"/>
      </w:pPr>
    </w:p>
    <w:sectPr w:rsidR="00960736" w:rsidRPr="00960736" w:rsidSect="0096073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23919"/>
    <w:multiLevelType w:val="hybridMultilevel"/>
    <w:tmpl w:val="79F40DC0"/>
    <w:lvl w:ilvl="0" w:tplc="E3CC8E86">
      <w:start w:val="1"/>
      <w:numFmt w:val="decimal"/>
      <w:lvlText w:val="%1."/>
      <w:lvlJc w:val="left"/>
      <w:pPr>
        <w:ind w:left="383" w:hanging="267"/>
      </w:pPr>
      <w:rPr>
        <w:rFonts w:ascii="Helvetica" w:eastAsia="Helvetica" w:hAnsi="Helvetica" w:cs="Helvetica" w:hint="default"/>
        <w:color w:val="454545"/>
        <w:spacing w:val="-1"/>
        <w:w w:val="100"/>
        <w:sz w:val="24"/>
        <w:szCs w:val="24"/>
      </w:rPr>
    </w:lvl>
    <w:lvl w:ilvl="1" w:tplc="3CACDB1C">
      <w:start w:val="1"/>
      <w:numFmt w:val="upperLetter"/>
      <w:lvlText w:val="%2."/>
      <w:lvlJc w:val="left"/>
      <w:pPr>
        <w:ind w:left="876" w:hanging="400"/>
      </w:pPr>
      <w:rPr>
        <w:rFonts w:ascii="Helvetica" w:eastAsia="Helvetica" w:hAnsi="Helvetica" w:cs="Helvetica" w:hint="default"/>
        <w:color w:val="454545"/>
        <w:spacing w:val="-27"/>
        <w:w w:val="100"/>
        <w:sz w:val="24"/>
        <w:szCs w:val="24"/>
      </w:rPr>
    </w:lvl>
    <w:lvl w:ilvl="2" w:tplc="6D5A8514">
      <w:numFmt w:val="bullet"/>
      <w:lvlText w:val="•"/>
      <w:lvlJc w:val="left"/>
      <w:pPr>
        <w:ind w:left="1804" w:hanging="400"/>
      </w:pPr>
      <w:rPr>
        <w:rFonts w:hint="default"/>
      </w:rPr>
    </w:lvl>
    <w:lvl w:ilvl="3" w:tplc="C9FAF2AE">
      <w:numFmt w:val="bullet"/>
      <w:lvlText w:val="•"/>
      <w:lvlJc w:val="left"/>
      <w:pPr>
        <w:ind w:left="2728" w:hanging="400"/>
      </w:pPr>
      <w:rPr>
        <w:rFonts w:hint="default"/>
      </w:rPr>
    </w:lvl>
    <w:lvl w:ilvl="4" w:tplc="BAE8EF24">
      <w:numFmt w:val="bullet"/>
      <w:lvlText w:val="•"/>
      <w:lvlJc w:val="left"/>
      <w:pPr>
        <w:ind w:left="3653" w:hanging="400"/>
      </w:pPr>
      <w:rPr>
        <w:rFonts w:hint="default"/>
      </w:rPr>
    </w:lvl>
    <w:lvl w:ilvl="5" w:tplc="C5CA72EA">
      <w:numFmt w:val="bullet"/>
      <w:lvlText w:val="•"/>
      <w:lvlJc w:val="left"/>
      <w:pPr>
        <w:ind w:left="4577" w:hanging="400"/>
      </w:pPr>
      <w:rPr>
        <w:rFonts w:hint="default"/>
      </w:rPr>
    </w:lvl>
    <w:lvl w:ilvl="6" w:tplc="E0E09B98">
      <w:numFmt w:val="bullet"/>
      <w:lvlText w:val="•"/>
      <w:lvlJc w:val="left"/>
      <w:pPr>
        <w:ind w:left="5502" w:hanging="400"/>
      </w:pPr>
      <w:rPr>
        <w:rFonts w:hint="default"/>
      </w:rPr>
    </w:lvl>
    <w:lvl w:ilvl="7" w:tplc="B6FA174A">
      <w:numFmt w:val="bullet"/>
      <w:lvlText w:val="•"/>
      <w:lvlJc w:val="left"/>
      <w:pPr>
        <w:ind w:left="6426" w:hanging="400"/>
      </w:pPr>
      <w:rPr>
        <w:rFonts w:hint="default"/>
      </w:rPr>
    </w:lvl>
    <w:lvl w:ilvl="8" w:tplc="C35C116C">
      <w:numFmt w:val="bullet"/>
      <w:lvlText w:val="•"/>
      <w:lvlJc w:val="left"/>
      <w:pPr>
        <w:ind w:left="7351" w:hanging="400"/>
      </w:pPr>
      <w:rPr>
        <w:rFonts w:hint="default"/>
      </w:rPr>
    </w:lvl>
  </w:abstractNum>
  <w:abstractNum w:abstractNumId="1" w15:restartNumberingAfterBreak="0">
    <w:nsid w:val="79157F46"/>
    <w:multiLevelType w:val="hybridMultilevel"/>
    <w:tmpl w:val="BB5C651C"/>
    <w:lvl w:ilvl="0" w:tplc="CB844168">
      <w:numFmt w:val="bullet"/>
      <w:lvlText w:val="-"/>
      <w:lvlJc w:val="left"/>
      <w:pPr>
        <w:ind w:left="480" w:hanging="360"/>
      </w:pPr>
      <w:rPr>
        <w:rFonts w:ascii="Helvetica" w:eastAsia="Helvetica" w:hAnsi="Helvetica" w:cs="Helvetica"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387072555">
    <w:abstractNumId w:val="0"/>
  </w:num>
  <w:num w:numId="2" w16cid:durableId="1411851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CF"/>
    <w:rsid w:val="001766A6"/>
    <w:rsid w:val="00721D0E"/>
    <w:rsid w:val="00816C62"/>
    <w:rsid w:val="00872E59"/>
    <w:rsid w:val="00960736"/>
    <w:rsid w:val="00B36FCF"/>
    <w:rsid w:val="00D2514D"/>
    <w:rsid w:val="00D307DA"/>
    <w:rsid w:val="00D94501"/>
    <w:rsid w:val="00DF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618AE"/>
  <w15:docId w15:val="{BF4271D8-8DF9-4F66-AC8D-F8603289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 w:eastAsia="Helvetica" w:hAnsi="Helvetica" w:cs="Helvetica"/>
    </w:rPr>
  </w:style>
  <w:style w:type="paragraph" w:styleId="Heading1">
    <w:name w:val="heading 1"/>
    <w:basedOn w:val="Normal"/>
    <w:uiPriority w:val="1"/>
    <w:qFormat/>
    <w:pPr>
      <w:spacing w:before="16"/>
      <w:ind w:left="2839"/>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1" w:lineRule="exact"/>
      <w:ind w:left="383" w:hanging="2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16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C62"/>
    <w:rPr>
      <w:rFonts w:ascii="Segoe UI" w:eastAsia="Helvetic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131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YAB Nov Agenda</vt:lpstr>
    </vt:vector>
  </TitlesOfParts>
  <Company>City of Sterling Heights</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 Nov Agenda</dc:title>
  <dc:creator>Marissa Russo</dc:creator>
  <cp:lastModifiedBy>Marissa Russo</cp:lastModifiedBy>
  <cp:revision>2</cp:revision>
  <cp:lastPrinted>2023-10-10T20:59:00Z</cp:lastPrinted>
  <dcterms:created xsi:type="dcterms:W3CDTF">2024-03-12T15:24:00Z</dcterms:created>
  <dcterms:modified xsi:type="dcterms:W3CDTF">2024-03-12T15:24:00Z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Pages</vt:lpwstr>
  </property>
  <property fmtid="{D5CDD505-2E9C-101B-9397-08002B2CF9AE}" pid="4" name="LastSaved">
    <vt:filetime>2021-03-09T00:00:00Z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2024-03-12T15:19:54Z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b4d6f201-96e3-4465-b7a5-0a89b7d16abb</vt:lpwstr>
  </property>
  <property fmtid="{D5CDD505-2E9C-101B-9397-08002B2CF9AE}" pid="10" name="MSIP_Label_defa4170-0d19-0005-0004-bc88714345d2_ActionId">
    <vt:lpwstr>de81e00d-92f2-49a5-8597-4bd6da445292</vt:lpwstr>
  </property>
  <property fmtid="{D5CDD505-2E9C-101B-9397-08002B2CF9AE}" pid="11" name="MSIP_Label_defa4170-0d19-0005-0004-bc88714345d2_ContentBits">
    <vt:lpwstr>0</vt:lpwstr>
  </property>
</Properties>
</file>